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92C0B" w14:textId="77777777" w:rsidR="00101708" w:rsidRDefault="00101708" w:rsidP="00101708">
      <w:pPr>
        <w:widowControl/>
        <w:spacing w:beforeLines="50" w:before="156" w:line="400" w:lineRule="exact"/>
        <w:jc w:val="center"/>
        <w:rPr>
          <w:rFonts w:eastAsia="黑体"/>
          <w:b/>
          <w:bCs/>
          <w:sz w:val="32"/>
        </w:rPr>
      </w:pPr>
      <w:r w:rsidRPr="00C301EF">
        <w:rPr>
          <w:rFonts w:eastAsia="黑体" w:hint="eastAsia"/>
          <w:b/>
          <w:bCs/>
          <w:sz w:val="32"/>
        </w:rPr>
        <w:t>网络与新媒体</w:t>
      </w:r>
      <w:r>
        <w:rPr>
          <w:rFonts w:eastAsia="黑体" w:hint="eastAsia"/>
          <w:b/>
          <w:bCs/>
          <w:sz w:val="32"/>
        </w:rPr>
        <w:t xml:space="preserve"> </w:t>
      </w:r>
      <w:r>
        <w:rPr>
          <w:rFonts w:eastAsia="黑体"/>
          <w:b/>
          <w:bCs/>
          <w:sz w:val="32"/>
        </w:rPr>
        <w:t>专业</w:t>
      </w:r>
      <w:r>
        <w:rPr>
          <w:b/>
          <w:sz w:val="32"/>
        </w:rPr>
        <w:t>20</w:t>
      </w:r>
      <w:r>
        <w:rPr>
          <w:rFonts w:hint="eastAsia"/>
          <w:b/>
          <w:sz w:val="32"/>
        </w:rPr>
        <w:t>24</w:t>
      </w:r>
      <w:r>
        <w:rPr>
          <w:b/>
          <w:sz w:val="32"/>
        </w:rPr>
        <w:t>版</w:t>
      </w:r>
      <w:r>
        <w:rPr>
          <w:rFonts w:eastAsia="黑体"/>
          <w:b/>
          <w:bCs/>
          <w:sz w:val="32"/>
        </w:rPr>
        <w:t>本</w:t>
      </w:r>
      <w:proofErr w:type="gramStart"/>
      <w:r>
        <w:rPr>
          <w:rFonts w:eastAsia="黑体"/>
          <w:b/>
          <w:bCs/>
          <w:sz w:val="32"/>
        </w:rPr>
        <w:t>科培养</w:t>
      </w:r>
      <w:proofErr w:type="gramEnd"/>
      <w:r>
        <w:rPr>
          <w:rFonts w:eastAsia="黑体"/>
          <w:b/>
          <w:bCs/>
          <w:sz w:val="32"/>
        </w:rPr>
        <w:t>方案</w:t>
      </w:r>
    </w:p>
    <w:p w14:paraId="43FB679B" w14:textId="77777777" w:rsidR="00101708" w:rsidRDefault="00101708" w:rsidP="00101708">
      <w:pPr>
        <w:spacing w:line="400" w:lineRule="exact"/>
        <w:jc w:val="center"/>
        <w:rPr>
          <w:b/>
          <w:bCs/>
          <w:sz w:val="32"/>
        </w:rPr>
      </w:pPr>
      <w:r>
        <w:rPr>
          <w:b/>
          <w:bCs/>
          <w:sz w:val="32"/>
        </w:rPr>
        <w:t xml:space="preserve">Undergraduate </w:t>
      </w:r>
      <w:r>
        <w:rPr>
          <w:rFonts w:hint="eastAsia"/>
          <w:b/>
          <w:bCs/>
          <w:sz w:val="32"/>
        </w:rPr>
        <w:t xml:space="preserve">Education </w:t>
      </w:r>
      <w:r>
        <w:rPr>
          <w:b/>
          <w:bCs/>
          <w:sz w:val="32"/>
        </w:rPr>
        <w:t>P</w:t>
      </w:r>
      <w:r>
        <w:rPr>
          <w:rFonts w:hint="eastAsia"/>
          <w:b/>
          <w:bCs/>
          <w:sz w:val="32"/>
        </w:rPr>
        <w:t>lan</w:t>
      </w:r>
      <w:r>
        <w:rPr>
          <w:b/>
          <w:bCs/>
          <w:sz w:val="32"/>
        </w:rPr>
        <w:t xml:space="preserve"> for Specialty in </w:t>
      </w:r>
    </w:p>
    <w:p w14:paraId="1EC27556" w14:textId="77777777" w:rsidR="00101708" w:rsidRDefault="00101708" w:rsidP="00101708">
      <w:pPr>
        <w:spacing w:line="400" w:lineRule="exact"/>
        <w:jc w:val="center"/>
        <w:rPr>
          <w:b/>
          <w:bCs/>
          <w:sz w:val="32"/>
        </w:rPr>
      </w:pPr>
      <w:r>
        <w:rPr>
          <w:b/>
          <w:bCs/>
          <w:sz w:val="32"/>
        </w:rPr>
        <w:t>Materials Physics</w:t>
      </w:r>
      <w:r>
        <w:rPr>
          <w:rFonts w:hint="eastAsia"/>
          <w:b/>
          <w:bCs/>
          <w:sz w:val="32"/>
        </w:rPr>
        <w:t xml:space="preserve"> (2024)</w:t>
      </w:r>
    </w:p>
    <w:p w14:paraId="251C176C" w14:textId="77777777" w:rsidR="00101708" w:rsidRDefault="00101708" w:rsidP="00101708">
      <w:pPr>
        <w:spacing w:line="400" w:lineRule="exact"/>
        <w:jc w:val="center"/>
        <w:rPr>
          <w:rFonts w:eastAsia="黑体"/>
          <w:b/>
          <w:bCs/>
          <w:sz w:val="32"/>
        </w:rPr>
      </w:pPr>
    </w:p>
    <w:tbl>
      <w:tblPr>
        <w:tblW w:w="0" w:type="auto"/>
        <w:jc w:val="center"/>
        <w:tblLook w:val="04A0" w:firstRow="1" w:lastRow="0" w:firstColumn="1" w:lastColumn="0" w:noHBand="0" w:noVBand="1"/>
      </w:tblPr>
      <w:tblGrid>
        <w:gridCol w:w="1319"/>
        <w:gridCol w:w="2030"/>
        <w:gridCol w:w="2021"/>
        <w:gridCol w:w="2642"/>
      </w:tblGrid>
      <w:tr w:rsidR="00101708" w14:paraId="0F3FFEBA" w14:textId="77777777" w:rsidTr="00A3239C">
        <w:trPr>
          <w:jc w:val="center"/>
        </w:trPr>
        <w:tc>
          <w:tcPr>
            <w:tcW w:w="1319" w:type="dxa"/>
            <w:shd w:val="clear" w:color="auto" w:fill="auto"/>
          </w:tcPr>
          <w:p w14:paraId="41BB4008" w14:textId="77777777" w:rsidR="00101708" w:rsidRDefault="00101708" w:rsidP="00A3239C">
            <w:pPr>
              <w:jc w:val="right"/>
              <w:rPr>
                <w:szCs w:val="21"/>
              </w:rPr>
            </w:pPr>
            <w:r>
              <w:rPr>
                <w:szCs w:val="21"/>
              </w:rPr>
              <w:t>专业名称</w:t>
            </w:r>
          </w:p>
        </w:tc>
        <w:tc>
          <w:tcPr>
            <w:tcW w:w="2030" w:type="dxa"/>
            <w:shd w:val="clear" w:color="auto" w:fill="auto"/>
          </w:tcPr>
          <w:p w14:paraId="47945CC8" w14:textId="77777777" w:rsidR="00101708" w:rsidRDefault="00101708" w:rsidP="00A3239C">
            <w:pPr>
              <w:jc w:val="left"/>
              <w:rPr>
                <w:b/>
                <w:szCs w:val="21"/>
              </w:rPr>
            </w:pPr>
            <w:r w:rsidRPr="00C301EF">
              <w:rPr>
                <w:rFonts w:hint="eastAsia"/>
                <w:b/>
                <w:szCs w:val="21"/>
              </w:rPr>
              <w:t>网络与新媒体</w:t>
            </w:r>
          </w:p>
        </w:tc>
        <w:tc>
          <w:tcPr>
            <w:tcW w:w="2021" w:type="dxa"/>
            <w:shd w:val="clear" w:color="auto" w:fill="auto"/>
          </w:tcPr>
          <w:p w14:paraId="21B83163" w14:textId="77777777" w:rsidR="00101708" w:rsidRDefault="00101708" w:rsidP="00A3239C">
            <w:pPr>
              <w:jc w:val="right"/>
              <w:rPr>
                <w:szCs w:val="21"/>
              </w:rPr>
            </w:pPr>
            <w:r>
              <w:rPr>
                <w:szCs w:val="21"/>
              </w:rPr>
              <w:t>主干学科</w:t>
            </w:r>
          </w:p>
        </w:tc>
        <w:tc>
          <w:tcPr>
            <w:tcW w:w="2642" w:type="dxa"/>
            <w:shd w:val="clear" w:color="auto" w:fill="auto"/>
          </w:tcPr>
          <w:p w14:paraId="324B5671" w14:textId="77777777" w:rsidR="00101708" w:rsidRDefault="00101708" w:rsidP="00A3239C">
            <w:pPr>
              <w:rPr>
                <w:b/>
                <w:szCs w:val="21"/>
              </w:rPr>
            </w:pPr>
            <w:r w:rsidRPr="00C301EF">
              <w:rPr>
                <w:rFonts w:hint="eastAsia"/>
                <w:b/>
                <w:szCs w:val="21"/>
              </w:rPr>
              <w:t>新闻传播学</w:t>
            </w:r>
          </w:p>
        </w:tc>
      </w:tr>
      <w:tr w:rsidR="00101708" w14:paraId="401F4948" w14:textId="77777777" w:rsidTr="00A3239C">
        <w:trPr>
          <w:jc w:val="center"/>
        </w:trPr>
        <w:tc>
          <w:tcPr>
            <w:tcW w:w="1319" w:type="dxa"/>
            <w:shd w:val="clear" w:color="auto" w:fill="auto"/>
          </w:tcPr>
          <w:p w14:paraId="251BD899" w14:textId="77777777" w:rsidR="00101708" w:rsidRDefault="00101708" w:rsidP="00A3239C">
            <w:pPr>
              <w:jc w:val="right"/>
              <w:rPr>
                <w:szCs w:val="21"/>
              </w:rPr>
            </w:pPr>
            <w:r>
              <w:rPr>
                <w:szCs w:val="21"/>
              </w:rPr>
              <w:t>Major</w:t>
            </w:r>
          </w:p>
        </w:tc>
        <w:tc>
          <w:tcPr>
            <w:tcW w:w="2030" w:type="dxa"/>
            <w:shd w:val="clear" w:color="auto" w:fill="auto"/>
          </w:tcPr>
          <w:p w14:paraId="385133CF" w14:textId="77777777" w:rsidR="00101708" w:rsidRDefault="00101708" w:rsidP="00A3239C">
            <w:pPr>
              <w:jc w:val="left"/>
              <w:rPr>
                <w:szCs w:val="21"/>
              </w:rPr>
            </w:pPr>
            <w:r w:rsidRPr="00C301EF">
              <w:rPr>
                <w:szCs w:val="21"/>
              </w:rPr>
              <w:t>Network and New Media</w:t>
            </w:r>
          </w:p>
        </w:tc>
        <w:tc>
          <w:tcPr>
            <w:tcW w:w="2021" w:type="dxa"/>
            <w:shd w:val="clear" w:color="auto" w:fill="auto"/>
          </w:tcPr>
          <w:p w14:paraId="1E3D57F4" w14:textId="77777777" w:rsidR="00101708" w:rsidRDefault="00101708" w:rsidP="00A3239C">
            <w:pPr>
              <w:jc w:val="right"/>
              <w:rPr>
                <w:szCs w:val="21"/>
              </w:rPr>
            </w:pPr>
            <w:r>
              <w:rPr>
                <w:szCs w:val="21"/>
              </w:rPr>
              <w:t>Major Disciplines</w:t>
            </w:r>
          </w:p>
        </w:tc>
        <w:tc>
          <w:tcPr>
            <w:tcW w:w="2642" w:type="dxa"/>
            <w:shd w:val="clear" w:color="auto" w:fill="auto"/>
          </w:tcPr>
          <w:p w14:paraId="3263F79E" w14:textId="77777777" w:rsidR="00101708" w:rsidRDefault="00101708" w:rsidP="00A3239C">
            <w:pPr>
              <w:jc w:val="left"/>
              <w:rPr>
                <w:szCs w:val="21"/>
              </w:rPr>
            </w:pPr>
            <w:r w:rsidRPr="00C301EF">
              <w:rPr>
                <w:szCs w:val="21"/>
              </w:rPr>
              <w:t>Journalism and Communication</w:t>
            </w:r>
          </w:p>
        </w:tc>
      </w:tr>
      <w:tr w:rsidR="00101708" w14:paraId="46F3A4AF" w14:textId="77777777" w:rsidTr="00A3239C">
        <w:trPr>
          <w:jc w:val="center"/>
        </w:trPr>
        <w:tc>
          <w:tcPr>
            <w:tcW w:w="1319" w:type="dxa"/>
            <w:shd w:val="clear" w:color="auto" w:fill="auto"/>
          </w:tcPr>
          <w:p w14:paraId="0B4B23AE" w14:textId="77777777" w:rsidR="00101708" w:rsidRDefault="00101708" w:rsidP="00A3239C">
            <w:pPr>
              <w:jc w:val="right"/>
              <w:rPr>
                <w:szCs w:val="21"/>
              </w:rPr>
            </w:pPr>
            <w:r>
              <w:rPr>
                <w:szCs w:val="21"/>
              </w:rPr>
              <w:t>计划学制</w:t>
            </w:r>
          </w:p>
        </w:tc>
        <w:tc>
          <w:tcPr>
            <w:tcW w:w="2030" w:type="dxa"/>
            <w:shd w:val="clear" w:color="auto" w:fill="auto"/>
          </w:tcPr>
          <w:p w14:paraId="5CA4797D" w14:textId="77777777" w:rsidR="00101708" w:rsidRDefault="00101708" w:rsidP="00A3239C">
            <w:pPr>
              <w:jc w:val="left"/>
              <w:rPr>
                <w:b/>
                <w:szCs w:val="21"/>
              </w:rPr>
            </w:pPr>
            <w:r>
              <w:rPr>
                <w:b/>
                <w:szCs w:val="21"/>
              </w:rPr>
              <w:t>四年</w:t>
            </w:r>
          </w:p>
        </w:tc>
        <w:tc>
          <w:tcPr>
            <w:tcW w:w="2021" w:type="dxa"/>
            <w:shd w:val="clear" w:color="auto" w:fill="auto"/>
          </w:tcPr>
          <w:p w14:paraId="2CD5A1DA" w14:textId="77777777" w:rsidR="00101708" w:rsidRDefault="00101708" w:rsidP="00A3239C">
            <w:pPr>
              <w:jc w:val="right"/>
              <w:rPr>
                <w:szCs w:val="21"/>
              </w:rPr>
            </w:pPr>
            <w:r>
              <w:rPr>
                <w:szCs w:val="21"/>
              </w:rPr>
              <w:t>授予学位</w:t>
            </w:r>
          </w:p>
        </w:tc>
        <w:tc>
          <w:tcPr>
            <w:tcW w:w="2642" w:type="dxa"/>
            <w:shd w:val="clear" w:color="auto" w:fill="auto"/>
          </w:tcPr>
          <w:p w14:paraId="1AAF0230" w14:textId="77777777" w:rsidR="00101708" w:rsidRDefault="00101708" w:rsidP="00A3239C">
            <w:pPr>
              <w:rPr>
                <w:b/>
                <w:szCs w:val="21"/>
              </w:rPr>
            </w:pPr>
            <w:r w:rsidRPr="00C301EF">
              <w:rPr>
                <w:rFonts w:hint="eastAsia"/>
                <w:b/>
                <w:szCs w:val="21"/>
              </w:rPr>
              <w:t>文学学士</w:t>
            </w:r>
          </w:p>
        </w:tc>
      </w:tr>
      <w:tr w:rsidR="00101708" w14:paraId="29680B6F" w14:textId="77777777" w:rsidTr="00A3239C">
        <w:trPr>
          <w:jc w:val="center"/>
        </w:trPr>
        <w:tc>
          <w:tcPr>
            <w:tcW w:w="1319" w:type="dxa"/>
            <w:shd w:val="clear" w:color="auto" w:fill="auto"/>
          </w:tcPr>
          <w:p w14:paraId="0C019EBA" w14:textId="77777777" w:rsidR="00101708" w:rsidRDefault="00101708" w:rsidP="00A3239C">
            <w:pPr>
              <w:jc w:val="right"/>
              <w:rPr>
                <w:szCs w:val="21"/>
              </w:rPr>
            </w:pPr>
            <w:r>
              <w:rPr>
                <w:szCs w:val="21"/>
              </w:rPr>
              <w:t>Duration</w:t>
            </w:r>
          </w:p>
        </w:tc>
        <w:tc>
          <w:tcPr>
            <w:tcW w:w="2030" w:type="dxa"/>
            <w:shd w:val="clear" w:color="auto" w:fill="auto"/>
          </w:tcPr>
          <w:p w14:paraId="3532EE2F" w14:textId="77777777" w:rsidR="00101708" w:rsidRDefault="00101708" w:rsidP="00A3239C">
            <w:pPr>
              <w:jc w:val="left"/>
              <w:rPr>
                <w:szCs w:val="21"/>
              </w:rPr>
            </w:pPr>
            <w:r>
              <w:rPr>
                <w:szCs w:val="21"/>
              </w:rPr>
              <w:t>4 Years</w:t>
            </w:r>
          </w:p>
        </w:tc>
        <w:tc>
          <w:tcPr>
            <w:tcW w:w="2021" w:type="dxa"/>
            <w:shd w:val="clear" w:color="auto" w:fill="auto"/>
          </w:tcPr>
          <w:p w14:paraId="7DE845C8" w14:textId="77777777" w:rsidR="00101708" w:rsidRDefault="00101708" w:rsidP="00A3239C">
            <w:pPr>
              <w:jc w:val="right"/>
              <w:rPr>
                <w:szCs w:val="21"/>
              </w:rPr>
            </w:pPr>
            <w:r>
              <w:rPr>
                <w:szCs w:val="21"/>
              </w:rPr>
              <w:t>Degree Granted</w:t>
            </w:r>
          </w:p>
        </w:tc>
        <w:tc>
          <w:tcPr>
            <w:tcW w:w="2642" w:type="dxa"/>
            <w:shd w:val="clear" w:color="auto" w:fill="auto"/>
          </w:tcPr>
          <w:p w14:paraId="52C9F926" w14:textId="77777777" w:rsidR="00101708" w:rsidRDefault="00101708" w:rsidP="00A3239C">
            <w:pPr>
              <w:jc w:val="left"/>
              <w:outlineLvl w:val="0"/>
              <w:rPr>
                <w:szCs w:val="21"/>
              </w:rPr>
            </w:pPr>
            <w:r w:rsidRPr="00C301EF">
              <w:rPr>
                <w:szCs w:val="21"/>
              </w:rPr>
              <w:t>Bachelor of Literature</w:t>
            </w:r>
          </w:p>
        </w:tc>
      </w:tr>
      <w:tr w:rsidR="00101708" w14:paraId="21C95C4A" w14:textId="77777777" w:rsidTr="00A3239C">
        <w:trPr>
          <w:jc w:val="center"/>
        </w:trPr>
        <w:tc>
          <w:tcPr>
            <w:tcW w:w="1319" w:type="dxa"/>
            <w:shd w:val="clear" w:color="auto" w:fill="auto"/>
          </w:tcPr>
          <w:p w14:paraId="178B78FE" w14:textId="77777777" w:rsidR="00101708" w:rsidRDefault="00101708" w:rsidP="00A3239C">
            <w:pPr>
              <w:jc w:val="right"/>
              <w:rPr>
                <w:szCs w:val="21"/>
              </w:rPr>
            </w:pPr>
            <w:r>
              <w:rPr>
                <w:szCs w:val="21"/>
              </w:rPr>
              <w:t>所属大类</w:t>
            </w:r>
          </w:p>
        </w:tc>
        <w:tc>
          <w:tcPr>
            <w:tcW w:w="2030" w:type="dxa"/>
            <w:shd w:val="clear" w:color="auto" w:fill="auto"/>
          </w:tcPr>
          <w:p w14:paraId="5CAD6FAE" w14:textId="77777777" w:rsidR="00101708" w:rsidRDefault="00101708" w:rsidP="00A3239C">
            <w:pPr>
              <w:jc w:val="left"/>
              <w:rPr>
                <w:b/>
                <w:szCs w:val="21"/>
              </w:rPr>
            </w:pPr>
            <w:r w:rsidRPr="00C301EF">
              <w:rPr>
                <w:rFonts w:hint="eastAsia"/>
                <w:b/>
                <w:szCs w:val="21"/>
              </w:rPr>
              <w:t>新闻传播学类</w:t>
            </w:r>
          </w:p>
        </w:tc>
        <w:tc>
          <w:tcPr>
            <w:tcW w:w="2021" w:type="dxa"/>
            <w:shd w:val="clear" w:color="auto" w:fill="auto"/>
          </w:tcPr>
          <w:p w14:paraId="04A24406" w14:textId="77777777" w:rsidR="00101708" w:rsidRPr="00BD1A32" w:rsidRDefault="00101708" w:rsidP="00A3239C">
            <w:pPr>
              <w:jc w:val="right"/>
              <w:rPr>
                <w:color w:val="000000" w:themeColor="text1"/>
                <w:szCs w:val="21"/>
              </w:rPr>
            </w:pPr>
            <w:r w:rsidRPr="00BD1A32">
              <w:rPr>
                <w:color w:val="000000" w:themeColor="text1"/>
                <w:szCs w:val="21"/>
              </w:rPr>
              <w:t>大类培养年限</w:t>
            </w:r>
          </w:p>
        </w:tc>
        <w:tc>
          <w:tcPr>
            <w:tcW w:w="2642" w:type="dxa"/>
            <w:shd w:val="clear" w:color="auto" w:fill="auto"/>
          </w:tcPr>
          <w:p w14:paraId="60185D8A" w14:textId="77777777" w:rsidR="00101708" w:rsidRPr="00BD1A32" w:rsidRDefault="007C2077" w:rsidP="00A3239C">
            <w:pPr>
              <w:rPr>
                <w:b/>
                <w:color w:val="000000" w:themeColor="text1"/>
                <w:szCs w:val="21"/>
              </w:rPr>
            </w:pPr>
            <w:r w:rsidRPr="00BD1A32">
              <w:rPr>
                <w:b/>
                <w:color w:val="000000" w:themeColor="text1"/>
                <w:szCs w:val="21"/>
              </w:rPr>
              <w:t>0</w:t>
            </w:r>
            <w:r w:rsidR="00101708" w:rsidRPr="00BD1A32">
              <w:rPr>
                <w:b/>
                <w:color w:val="000000" w:themeColor="text1"/>
                <w:szCs w:val="21"/>
              </w:rPr>
              <w:t>年</w:t>
            </w:r>
          </w:p>
        </w:tc>
      </w:tr>
      <w:tr w:rsidR="00101708" w14:paraId="72C23E65" w14:textId="77777777" w:rsidTr="00A3239C">
        <w:trPr>
          <w:jc w:val="center"/>
        </w:trPr>
        <w:tc>
          <w:tcPr>
            <w:tcW w:w="1319" w:type="dxa"/>
            <w:shd w:val="clear" w:color="auto" w:fill="auto"/>
          </w:tcPr>
          <w:p w14:paraId="44E63E9A" w14:textId="77777777" w:rsidR="00101708" w:rsidRDefault="00101708" w:rsidP="00A3239C">
            <w:pPr>
              <w:jc w:val="right"/>
              <w:rPr>
                <w:szCs w:val="21"/>
              </w:rPr>
            </w:pPr>
            <w:r>
              <w:rPr>
                <w:szCs w:val="21"/>
              </w:rPr>
              <w:t>Disciplinary</w:t>
            </w:r>
          </w:p>
        </w:tc>
        <w:tc>
          <w:tcPr>
            <w:tcW w:w="2030" w:type="dxa"/>
            <w:shd w:val="clear" w:color="auto" w:fill="auto"/>
          </w:tcPr>
          <w:p w14:paraId="4FFC6ADE" w14:textId="77777777" w:rsidR="00101708" w:rsidRDefault="00101708" w:rsidP="00A3239C">
            <w:pPr>
              <w:jc w:val="left"/>
              <w:rPr>
                <w:szCs w:val="21"/>
              </w:rPr>
            </w:pPr>
            <w:r w:rsidRPr="00C301EF">
              <w:rPr>
                <w:szCs w:val="21"/>
              </w:rPr>
              <w:t>Journalism and Communication</w:t>
            </w:r>
          </w:p>
        </w:tc>
        <w:tc>
          <w:tcPr>
            <w:tcW w:w="2021" w:type="dxa"/>
            <w:shd w:val="clear" w:color="auto" w:fill="auto"/>
          </w:tcPr>
          <w:p w14:paraId="219CA715" w14:textId="77777777" w:rsidR="00101708" w:rsidRPr="00BD1A32" w:rsidRDefault="00101708" w:rsidP="00A3239C">
            <w:pPr>
              <w:jc w:val="right"/>
              <w:rPr>
                <w:color w:val="000000" w:themeColor="text1"/>
                <w:szCs w:val="21"/>
              </w:rPr>
            </w:pPr>
            <w:r w:rsidRPr="00BD1A32">
              <w:rPr>
                <w:color w:val="000000" w:themeColor="text1"/>
                <w:szCs w:val="21"/>
              </w:rPr>
              <w:t>Duration</w:t>
            </w:r>
          </w:p>
        </w:tc>
        <w:tc>
          <w:tcPr>
            <w:tcW w:w="2642" w:type="dxa"/>
            <w:shd w:val="clear" w:color="auto" w:fill="auto"/>
          </w:tcPr>
          <w:p w14:paraId="11C2A1B4" w14:textId="77777777" w:rsidR="00101708" w:rsidRPr="00BD1A32" w:rsidRDefault="007C2077" w:rsidP="00A3239C">
            <w:pPr>
              <w:jc w:val="left"/>
              <w:rPr>
                <w:color w:val="000000" w:themeColor="text1"/>
                <w:szCs w:val="21"/>
              </w:rPr>
            </w:pPr>
            <w:r w:rsidRPr="00BD1A32">
              <w:rPr>
                <w:color w:val="000000" w:themeColor="text1"/>
                <w:szCs w:val="21"/>
              </w:rPr>
              <w:t>0</w:t>
            </w:r>
            <w:r w:rsidR="00101708" w:rsidRPr="00BD1A32">
              <w:rPr>
                <w:color w:val="000000" w:themeColor="text1"/>
                <w:szCs w:val="21"/>
              </w:rPr>
              <w:t xml:space="preserve"> years</w:t>
            </w:r>
          </w:p>
        </w:tc>
      </w:tr>
    </w:tbl>
    <w:p w14:paraId="20E097E3" w14:textId="77777777" w:rsidR="00101708" w:rsidRDefault="00101708" w:rsidP="00101708">
      <w:pPr>
        <w:spacing w:beforeLines="50" w:before="156"/>
        <w:jc w:val="left"/>
        <w:rPr>
          <w:b/>
          <w:kern w:val="0"/>
          <w:szCs w:val="21"/>
        </w:rPr>
      </w:pPr>
    </w:p>
    <w:p w14:paraId="632FA838" w14:textId="77777777" w:rsidR="00101708" w:rsidRDefault="00101708" w:rsidP="00101708">
      <w:pPr>
        <w:pStyle w:val="af4"/>
        <w:ind w:left="420" w:firstLineChars="0" w:firstLine="0"/>
        <w:jc w:val="left"/>
        <w:rPr>
          <w:b/>
          <w:kern w:val="0"/>
          <w:szCs w:val="21"/>
        </w:rPr>
      </w:pPr>
      <w:r>
        <w:rPr>
          <w:b/>
          <w:kern w:val="0"/>
          <w:szCs w:val="21"/>
        </w:rPr>
        <w:t>最低毕业学分规定</w:t>
      </w:r>
    </w:p>
    <w:p w14:paraId="3655547F" w14:textId="77777777" w:rsidR="00101708" w:rsidRDefault="00101708" w:rsidP="00101708">
      <w:pPr>
        <w:pStyle w:val="af4"/>
        <w:ind w:left="420" w:firstLineChars="0" w:firstLine="0"/>
        <w:outlineLvl w:val="0"/>
        <w:rPr>
          <w:rFonts w:ascii="Times New Roman" w:hAnsi="Times New Roman"/>
          <w:b/>
          <w:szCs w:val="21"/>
        </w:rPr>
      </w:pPr>
      <w:r>
        <w:rPr>
          <w:rFonts w:ascii="Times New Roman" w:hAnsi="Times New Roman"/>
          <w:b/>
          <w:szCs w:val="21"/>
        </w:rPr>
        <w:t>Graduation Credit Criteria</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242"/>
        <w:gridCol w:w="1134"/>
        <w:gridCol w:w="1119"/>
        <w:gridCol w:w="802"/>
        <w:gridCol w:w="1053"/>
        <w:gridCol w:w="992"/>
        <w:gridCol w:w="663"/>
      </w:tblGrid>
      <w:tr w:rsidR="00101708" w14:paraId="28E402AF" w14:textId="77777777" w:rsidTr="00A3239C">
        <w:trPr>
          <w:trHeight w:val="390"/>
          <w:jc w:val="center"/>
        </w:trPr>
        <w:tc>
          <w:tcPr>
            <w:tcW w:w="1831" w:type="dxa"/>
            <w:tcBorders>
              <w:top w:val="single" w:sz="4" w:space="0" w:color="auto"/>
              <w:left w:val="single" w:sz="4" w:space="0" w:color="auto"/>
              <w:right w:val="single" w:sz="4" w:space="0" w:color="auto"/>
              <w:tl2br w:val="single" w:sz="4" w:space="0" w:color="auto"/>
            </w:tcBorders>
            <w:vAlign w:val="center"/>
          </w:tcPr>
          <w:p w14:paraId="0297520D" w14:textId="77777777" w:rsidR="00101708" w:rsidRDefault="00101708" w:rsidP="00A3239C">
            <w:pPr>
              <w:widowControl/>
              <w:spacing w:line="240" w:lineRule="exact"/>
              <w:jc w:val="right"/>
              <w:rPr>
                <w:sz w:val="18"/>
                <w:szCs w:val="18"/>
              </w:rPr>
            </w:pPr>
            <w:r>
              <w:rPr>
                <w:sz w:val="18"/>
                <w:szCs w:val="18"/>
              </w:rPr>
              <w:t>课程</w:t>
            </w:r>
            <w:r>
              <w:rPr>
                <w:rFonts w:hint="eastAsia"/>
                <w:sz w:val="18"/>
                <w:szCs w:val="18"/>
              </w:rPr>
              <w:t>分类</w:t>
            </w:r>
            <w:r>
              <w:rPr>
                <w:sz w:val="18"/>
                <w:szCs w:val="18"/>
              </w:rPr>
              <w:t>Course Classification</w:t>
            </w:r>
          </w:p>
          <w:p w14:paraId="02335BE6" w14:textId="77777777" w:rsidR="00101708" w:rsidRDefault="00101708" w:rsidP="00A3239C">
            <w:pPr>
              <w:widowControl/>
              <w:spacing w:line="240" w:lineRule="exact"/>
              <w:rPr>
                <w:sz w:val="18"/>
                <w:szCs w:val="18"/>
              </w:rPr>
            </w:pPr>
            <w:r>
              <w:rPr>
                <w:sz w:val="18"/>
                <w:szCs w:val="18"/>
              </w:rPr>
              <w:t>课程性质</w:t>
            </w:r>
          </w:p>
          <w:p w14:paraId="07592941" w14:textId="77777777" w:rsidR="00101708" w:rsidRDefault="00101708" w:rsidP="00A3239C">
            <w:pPr>
              <w:widowControl/>
              <w:spacing w:line="240" w:lineRule="exact"/>
              <w:rPr>
                <w:sz w:val="18"/>
                <w:szCs w:val="18"/>
              </w:rPr>
            </w:pPr>
            <w:r>
              <w:rPr>
                <w:sz w:val="18"/>
                <w:szCs w:val="18"/>
              </w:rPr>
              <w:t>Course Nature</w:t>
            </w:r>
          </w:p>
        </w:tc>
        <w:tc>
          <w:tcPr>
            <w:tcW w:w="1242" w:type="dxa"/>
            <w:tcBorders>
              <w:top w:val="single" w:sz="4" w:space="0" w:color="auto"/>
              <w:left w:val="single" w:sz="4" w:space="0" w:color="auto"/>
              <w:right w:val="single" w:sz="4" w:space="0" w:color="auto"/>
            </w:tcBorders>
            <w:vAlign w:val="center"/>
          </w:tcPr>
          <w:p w14:paraId="02904A8D" w14:textId="77777777" w:rsidR="00101708" w:rsidRDefault="00101708" w:rsidP="00A3239C">
            <w:pPr>
              <w:widowControl/>
              <w:spacing w:line="240" w:lineRule="exact"/>
              <w:ind w:leftChars="-50" w:left="-105" w:rightChars="-50" w:right="-105"/>
              <w:jc w:val="center"/>
              <w:rPr>
                <w:sz w:val="18"/>
                <w:szCs w:val="18"/>
              </w:rPr>
            </w:pPr>
            <w:r>
              <w:rPr>
                <w:rFonts w:hint="eastAsia"/>
                <w:sz w:val="18"/>
                <w:szCs w:val="18"/>
              </w:rPr>
              <w:t>通识教育</w:t>
            </w:r>
            <w:r>
              <w:rPr>
                <w:sz w:val="18"/>
                <w:szCs w:val="18"/>
              </w:rPr>
              <w:t>课程</w:t>
            </w:r>
          </w:p>
          <w:p w14:paraId="7488A7F4" w14:textId="77777777" w:rsidR="00101708" w:rsidRDefault="00101708" w:rsidP="00A3239C">
            <w:pPr>
              <w:widowControl/>
              <w:spacing w:line="240" w:lineRule="exact"/>
              <w:ind w:leftChars="-50" w:left="-105" w:rightChars="-50" w:right="-105"/>
              <w:jc w:val="center"/>
              <w:rPr>
                <w:sz w:val="18"/>
                <w:szCs w:val="18"/>
              </w:rPr>
            </w:pPr>
            <w:r>
              <w:rPr>
                <w:sz w:val="18"/>
                <w:szCs w:val="18"/>
              </w:rPr>
              <w:t>Public Courses</w:t>
            </w:r>
          </w:p>
        </w:tc>
        <w:tc>
          <w:tcPr>
            <w:tcW w:w="1134" w:type="dxa"/>
            <w:tcBorders>
              <w:top w:val="single" w:sz="4" w:space="0" w:color="auto"/>
              <w:left w:val="single" w:sz="4" w:space="0" w:color="auto"/>
              <w:right w:val="single" w:sz="4" w:space="0" w:color="auto"/>
            </w:tcBorders>
            <w:vAlign w:val="center"/>
          </w:tcPr>
          <w:p w14:paraId="39A03426" w14:textId="77777777" w:rsidR="00101708" w:rsidRDefault="00101708" w:rsidP="00A3239C">
            <w:pPr>
              <w:widowControl/>
              <w:spacing w:line="240" w:lineRule="exact"/>
              <w:ind w:leftChars="-50" w:left="-105" w:rightChars="-50" w:right="-105"/>
              <w:jc w:val="center"/>
              <w:rPr>
                <w:sz w:val="18"/>
                <w:szCs w:val="18"/>
              </w:rPr>
            </w:pPr>
            <w:r>
              <w:rPr>
                <w:rFonts w:hint="eastAsia"/>
                <w:sz w:val="18"/>
                <w:szCs w:val="18"/>
              </w:rPr>
              <w:t xml:space="preserve">学科基础课程Disciplinary </w:t>
            </w:r>
          </w:p>
          <w:p w14:paraId="51FD5B90" w14:textId="77777777" w:rsidR="00101708" w:rsidRDefault="00101708" w:rsidP="00A3239C">
            <w:pPr>
              <w:widowControl/>
              <w:spacing w:line="240" w:lineRule="exact"/>
              <w:ind w:leftChars="-50" w:left="-105" w:rightChars="-50" w:right="-105"/>
              <w:jc w:val="center"/>
              <w:rPr>
                <w:sz w:val="18"/>
                <w:szCs w:val="18"/>
              </w:rPr>
            </w:pPr>
            <w:r>
              <w:rPr>
                <w:rFonts w:hint="eastAsia"/>
                <w:sz w:val="18"/>
                <w:szCs w:val="18"/>
              </w:rPr>
              <w:t>Fundamental Courses</w:t>
            </w:r>
          </w:p>
        </w:tc>
        <w:tc>
          <w:tcPr>
            <w:tcW w:w="1119" w:type="dxa"/>
            <w:tcBorders>
              <w:top w:val="single" w:sz="4" w:space="0" w:color="auto"/>
              <w:left w:val="single" w:sz="4" w:space="0" w:color="auto"/>
              <w:right w:val="single" w:sz="4" w:space="0" w:color="auto"/>
            </w:tcBorders>
            <w:vAlign w:val="center"/>
          </w:tcPr>
          <w:p w14:paraId="7FAE8145" w14:textId="77777777" w:rsidR="00101708" w:rsidRDefault="00101708" w:rsidP="00A3239C">
            <w:pPr>
              <w:widowControl/>
              <w:spacing w:line="240" w:lineRule="exact"/>
              <w:ind w:leftChars="-50" w:left="-105" w:rightChars="-50" w:right="-105"/>
              <w:jc w:val="center"/>
              <w:rPr>
                <w:sz w:val="18"/>
                <w:szCs w:val="18"/>
              </w:rPr>
            </w:pPr>
            <w:r>
              <w:rPr>
                <w:rFonts w:hint="eastAsia"/>
                <w:sz w:val="18"/>
                <w:szCs w:val="18"/>
              </w:rPr>
              <w:t>专业课程</w:t>
            </w:r>
          </w:p>
          <w:p w14:paraId="64A22BBA" w14:textId="77777777" w:rsidR="00101708" w:rsidRDefault="00101708" w:rsidP="00A3239C">
            <w:pPr>
              <w:widowControl/>
              <w:spacing w:line="240" w:lineRule="exact"/>
              <w:ind w:leftChars="-50" w:left="-105" w:rightChars="-50" w:right="-105"/>
              <w:jc w:val="center"/>
              <w:rPr>
                <w:sz w:val="18"/>
                <w:szCs w:val="18"/>
              </w:rPr>
            </w:pPr>
            <w:r>
              <w:rPr>
                <w:sz w:val="18"/>
                <w:szCs w:val="18"/>
              </w:rPr>
              <w:t xml:space="preserve">Specialty </w:t>
            </w:r>
          </w:p>
          <w:p w14:paraId="3C745B8F" w14:textId="77777777" w:rsidR="00101708" w:rsidRDefault="00101708" w:rsidP="00A3239C">
            <w:pPr>
              <w:widowControl/>
              <w:spacing w:line="240" w:lineRule="exact"/>
              <w:ind w:leftChars="-50" w:left="-105" w:rightChars="-50" w:right="-105"/>
              <w:jc w:val="center"/>
              <w:rPr>
                <w:sz w:val="18"/>
                <w:szCs w:val="18"/>
              </w:rPr>
            </w:pPr>
            <w:r>
              <w:rPr>
                <w:sz w:val="18"/>
                <w:szCs w:val="18"/>
              </w:rPr>
              <w:t xml:space="preserve">Elective </w:t>
            </w:r>
          </w:p>
          <w:p w14:paraId="56E94062" w14:textId="77777777" w:rsidR="00101708" w:rsidRDefault="00101708" w:rsidP="00A3239C">
            <w:pPr>
              <w:widowControl/>
              <w:spacing w:line="240" w:lineRule="exact"/>
              <w:ind w:leftChars="-50" w:left="-105" w:rightChars="-50" w:right="-105"/>
              <w:jc w:val="center"/>
              <w:rPr>
                <w:sz w:val="18"/>
                <w:szCs w:val="18"/>
              </w:rPr>
            </w:pPr>
            <w:r>
              <w:rPr>
                <w:sz w:val="18"/>
                <w:szCs w:val="18"/>
              </w:rPr>
              <w:t xml:space="preserve">Courses </w:t>
            </w:r>
          </w:p>
        </w:tc>
        <w:tc>
          <w:tcPr>
            <w:tcW w:w="802" w:type="dxa"/>
            <w:tcBorders>
              <w:top w:val="single" w:sz="4" w:space="0" w:color="auto"/>
              <w:left w:val="single" w:sz="4" w:space="0" w:color="auto"/>
              <w:right w:val="single" w:sz="4" w:space="0" w:color="auto"/>
            </w:tcBorders>
            <w:vAlign w:val="center"/>
          </w:tcPr>
          <w:p w14:paraId="4D57DBB9" w14:textId="77777777" w:rsidR="00101708" w:rsidRDefault="00101708" w:rsidP="00A3239C">
            <w:pPr>
              <w:widowControl/>
              <w:spacing w:line="240" w:lineRule="exact"/>
              <w:ind w:leftChars="-50" w:left="-105" w:rightChars="-50" w:right="-105"/>
              <w:jc w:val="center"/>
              <w:rPr>
                <w:sz w:val="18"/>
                <w:szCs w:val="18"/>
              </w:rPr>
            </w:pPr>
            <w:r>
              <w:rPr>
                <w:sz w:val="18"/>
                <w:szCs w:val="18"/>
              </w:rPr>
              <w:t>个性课程</w:t>
            </w:r>
          </w:p>
          <w:p w14:paraId="3E95262B" w14:textId="77777777" w:rsidR="00101708" w:rsidRDefault="00101708" w:rsidP="00A3239C">
            <w:pPr>
              <w:widowControl/>
              <w:spacing w:line="240" w:lineRule="exact"/>
              <w:ind w:leftChars="-50" w:left="-105" w:rightChars="-50" w:right="-105"/>
              <w:jc w:val="center"/>
              <w:rPr>
                <w:sz w:val="18"/>
                <w:szCs w:val="18"/>
              </w:rPr>
            </w:pPr>
            <w:r>
              <w:rPr>
                <w:sz w:val="18"/>
                <w:szCs w:val="18"/>
              </w:rPr>
              <w:t>Personalized Course</w:t>
            </w:r>
          </w:p>
        </w:tc>
        <w:tc>
          <w:tcPr>
            <w:tcW w:w="1053" w:type="dxa"/>
            <w:tcBorders>
              <w:top w:val="single" w:sz="4" w:space="0" w:color="auto"/>
              <w:left w:val="single" w:sz="4" w:space="0" w:color="auto"/>
              <w:right w:val="single" w:sz="4" w:space="0" w:color="auto"/>
            </w:tcBorders>
            <w:vAlign w:val="center"/>
          </w:tcPr>
          <w:p w14:paraId="7AE610EA" w14:textId="77777777" w:rsidR="00101708" w:rsidRDefault="00101708" w:rsidP="00A3239C">
            <w:pPr>
              <w:widowControl/>
              <w:spacing w:line="240" w:lineRule="exact"/>
              <w:ind w:leftChars="-50" w:left="-105" w:rightChars="-50" w:right="-105"/>
              <w:jc w:val="center"/>
              <w:rPr>
                <w:sz w:val="18"/>
                <w:szCs w:val="18"/>
              </w:rPr>
            </w:pPr>
            <w:r>
              <w:rPr>
                <w:sz w:val="18"/>
                <w:szCs w:val="18"/>
              </w:rPr>
              <w:t>集中性实践</w:t>
            </w:r>
          </w:p>
          <w:p w14:paraId="6723E448" w14:textId="77777777" w:rsidR="00101708" w:rsidRDefault="00101708" w:rsidP="00A3239C">
            <w:pPr>
              <w:widowControl/>
              <w:spacing w:line="240" w:lineRule="exact"/>
              <w:ind w:leftChars="-50" w:left="-105" w:rightChars="-50" w:right="-105"/>
              <w:jc w:val="center"/>
              <w:rPr>
                <w:sz w:val="18"/>
                <w:szCs w:val="18"/>
              </w:rPr>
            </w:pPr>
            <w:r>
              <w:rPr>
                <w:rFonts w:hint="eastAsia"/>
                <w:sz w:val="18"/>
                <w:szCs w:val="18"/>
              </w:rPr>
              <w:t>教学环节</w:t>
            </w:r>
          </w:p>
          <w:p w14:paraId="66F980FC" w14:textId="77777777" w:rsidR="00101708" w:rsidRDefault="00101708" w:rsidP="00A3239C">
            <w:pPr>
              <w:widowControl/>
              <w:spacing w:line="240" w:lineRule="exact"/>
              <w:ind w:leftChars="-50" w:left="-105" w:rightChars="-50" w:right="-105"/>
              <w:jc w:val="center"/>
              <w:rPr>
                <w:sz w:val="18"/>
                <w:szCs w:val="18"/>
              </w:rPr>
            </w:pPr>
            <w:r>
              <w:rPr>
                <w:sz w:val="18"/>
                <w:szCs w:val="18"/>
              </w:rPr>
              <w:t>Specialized Practice Schedule</w:t>
            </w:r>
          </w:p>
        </w:tc>
        <w:tc>
          <w:tcPr>
            <w:tcW w:w="992" w:type="dxa"/>
            <w:tcBorders>
              <w:top w:val="single" w:sz="4" w:space="0" w:color="auto"/>
              <w:left w:val="single" w:sz="4" w:space="0" w:color="auto"/>
              <w:right w:val="single" w:sz="4" w:space="0" w:color="auto"/>
            </w:tcBorders>
            <w:vAlign w:val="center"/>
          </w:tcPr>
          <w:p w14:paraId="0CD633CB" w14:textId="77777777" w:rsidR="00101708" w:rsidRDefault="00101708" w:rsidP="00A3239C">
            <w:pPr>
              <w:widowControl/>
              <w:spacing w:line="240" w:lineRule="exact"/>
              <w:ind w:leftChars="-50" w:left="-105" w:rightChars="-50" w:right="-105"/>
              <w:jc w:val="center"/>
              <w:rPr>
                <w:sz w:val="18"/>
                <w:szCs w:val="18"/>
              </w:rPr>
            </w:pPr>
            <w:r>
              <w:rPr>
                <w:sz w:val="18"/>
                <w:szCs w:val="18"/>
              </w:rPr>
              <w:t>课外学分</w:t>
            </w:r>
          </w:p>
          <w:p w14:paraId="108DA9F9" w14:textId="77777777" w:rsidR="00101708" w:rsidRDefault="00101708" w:rsidP="00A3239C">
            <w:pPr>
              <w:widowControl/>
              <w:spacing w:line="240" w:lineRule="exact"/>
              <w:ind w:leftChars="-50" w:left="-105" w:rightChars="-50" w:right="-105"/>
              <w:jc w:val="center"/>
              <w:rPr>
                <w:sz w:val="18"/>
                <w:szCs w:val="18"/>
              </w:rPr>
            </w:pPr>
            <w:r>
              <w:rPr>
                <w:sz w:val="18"/>
                <w:szCs w:val="18"/>
              </w:rPr>
              <w:t>Study Credit after Class</w:t>
            </w:r>
          </w:p>
        </w:tc>
        <w:tc>
          <w:tcPr>
            <w:tcW w:w="663" w:type="dxa"/>
            <w:vAlign w:val="center"/>
          </w:tcPr>
          <w:p w14:paraId="25BE63EA" w14:textId="77777777" w:rsidR="00101708" w:rsidRDefault="00101708" w:rsidP="00A3239C">
            <w:pPr>
              <w:widowControl/>
              <w:spacing w:line="240" w:lineRule="exact"/>
              <w:ind w:leftChars="-50" w:left="-105" w:rightChars="-50" w:right="-105"/>
              <w:jc w:val="center"/>
              <w:rPr>
                <w:sz w:val="18"/>
                <w:szCs w:val="18"/>
              </w:rPr>
            </w:pPr>
            <w:r>
              <w:rPr>
                <w:sz w:val="18"/>
                <w:szCs w:val="18"/>
              </w:rPr>
              <w:t>总学分</w:t>
            </w:r>
          </w:p>
          <w:p w14:paraId="140BD32A" w14:textId="77777777" w:rsidR="00101708" w:rsidRDefault="00101708" w:rsidP="00A3239C">
            <w:pPr>
              <w:widowControl/>
              <w:spacing w:line="240" w:lineRule="exact"/>
              <w:ind w:leftChars="-50" w:left="-105" w:rightChars="-50" w:right="-105"/>
              <w:jc w:val="center"/>
              <w:rPr>
                <w:sz w:val="18"/>
                <w:szCs w:val="18"/>
              </w:rPr>
            </w:pPr>
            <w:r>
              <w:rPr>
                <w:sz w:val="18"/>
                <w:szCs w:val="18"/>
              </w:rPr>
              <w:t>Total</w:t>
            </w:r>
          </w:p>
          <w:p w14:paraId="24B0ACDB" w14:textId="77777777" w:rsidR="00101708" w:rsidRDefault="00101708" w:rsidP="00A3239C">
            <w:pPr>
              <w:widowControl/>
              <w:spacing w:line="240" w:lineRule="exact"/>
              <w:ind w:leftChars="-50" w:left="-105" w:rightChars="-50" w:right="-105"/>
              <w:jc w:val="center"/>
              <w:rPr>
                <w:sz w:val="18"/>
                <w:szCs w:val="18"/>
              </w:rPr>
            </w:pPr>
            <w:r>
              <w:rPr>
                <w:sz w:val="18"/>
                <w:szCs w:val="18"/>
              </w:rPr>
              <w:t>Credits</w:t>
            </w:r>
          </w:p>
        </w:tc>
      </w:tr>
      <w:tr w:rsidR="00101708" w14:paraId="79E7C888" w14:textId="77777777" w:rsidTr="00A3239C">
        <w:trPr>
          <w:trHeight w:val="425"/>
          <w:jc w:val="center"/>
        </w:trPr>
        <w:tc>
          <w:tcPr>
            <w:tcW w:w="1831" w:type="dxa"/>
            <w:vAlign w:val="center"/>
          </w:tcPr>
          <w:p w14:paraId="4E47C518" w14:textId="77777777" w:rsidR="00101708" w:rsidRDefault="00101708" w:rsidP="00A3239C">
            <w:pPr>
              <w:spacing w:line="240" w:lineRule="exact"/>
              <w:jc w:val="center"/>
              <w:rPr>
                <w:sz w:val="18"/>
                <w:szCs w:val="18"/>
              </w:rPr>
            </w:pPr>
            <w:r>
              <w:rPr>
                <w:sz w:val="18"/>
                <w:szCs w:val="18"/>
              </w:rPr>
              <w:t>必修课</w:t>
            </w:r>
          </w:p>
          <w:p w14:paraId="32611B89" w14:textId="77777777" w:rsidR="00101708" w:rsidRDefault="00101708" w:rsidP="00A3239C">
            <w:pPr>
              <w:spacing w:line="240" w:lineRule="exact"/>
              <w:jc w:val="center"/>
              <w:rPr>
                <w:sz w:val="18"/>
                <w:szCs w:val="18"/>
              </w:rPr>
            </w:pPr>
            <w:r>
              <w:rPr>
                <w:sz w:val="18"/>
                <w:szCs w:val="18"/>
              </w:rPr>
              <w:t>Required Courses</w:t>
            </w:r>
          </w:p>
        </w:tc>
        <w:tc>
          <w:tcPr>
            <w:tcW w:w="1242" w:type="dxa"/>
            <w:vAlign w:val="center"/>
          </w:tcPr>
          <w:p w14:paraId="526A2D3C" w14:textId="77777777" w:rsidR="00101708" w:rsidRDefault="00101708" w:rsidP="00A3239C">
            <w:pPr>
              <w:spacing w:line="240" w:lineRule="exact"/>
              <w:jc w:val="center"/>
              <w:rPr>
                <w:sz w:val="18"/>
                <w:szCs w:val="18"/>
              </w:rPr>
            </w:pPr>
            <w:r>
              <w:rPr>
                <w:rFonts w:hint="eastAsia"/>
                <w:sz w:val="18"/>
                <w:szCs w:val="18"/>
              </w:rPr>
              <w:t>38</w:t>
            </w:r>
          </w:p>
        </w:tc>
        <w:tc>
          <w:tcPr>
            <w:tcW w:w="1134" w:type="dxa"/>
            <w:vAlign w:val="center"/>
          </w:tcPr>
          <w:p w14:paraId="4E56482A" w14:textId="77777777" w:rsidR="00101708" w:rsidRDefault="00101708" w:rsidP="00A3239C">
            <w:pPr>
              <w:spacing w:line="240" w:lineRule="exact"/>
              <w:jc w:val="center"/>
              <w:rPr>
                <w:sz w:val="18"/>
                <w:szCs w:val="18"/>
              </w:rPr>
            </w:pPr>
            <w:r>
              <w:rPr>
                <w:sz w:val="18"/>
                <w:szCs w:val="18"/>
              </w:rPr>
              <w:t>27.5</w:t>
            </w:r>
          </w:p>
        </w:tc>
        <w:tc>
          <w:tcPr>
            <w:tcW w:w="1119" w:type="dxa"/>
            <w:vAlign w:val="center"/>
          </w:tcPr>
          <w:p w14:paraId="5F1B4647" w14:textId="29AD15B4" w:rsidR="00101708" w:rsidRDefault="00101708" w:rsidP="00A3239C">
            <w:pPr>
              <w:spacing w:line="240" w:lineRule="exact"/>
              <w:jc w:val="center"/>
              <w:rPr>
                <w:sz w:val="18"/>
                <w:szCs w:val="18"/>
              </w:rPr>
            </w:pPr>
            <w:r>
              <w:rPr>
                <w:sz w:val="18"/>
                <w:szCs w:val="18"/>
              </w:rPr>
              <w:t>3</w:t>
            </w:r>
            <w:r w:rsidR="001240BC">
              <w:rPr>
                <w:sz w:val="18"/>
                <w:szCs w:val="18"/>
              </w:rPr>
              <w:t>7</w:t>
            </w:r>
          </w:p>
        </w:tc>
        <w:tc>
          <w:tcPr>
            <w:tcW w:w="802" w:type="dxa"/>
            <w:vAlign w:val="center"/>
          </w:tcPr>
          <w:p w14:paraId="3463F586" w14:textId="77777777" w:rsidR="00101708" w:rsidRDefault="00101708" w:rsidP="00A3239C">
            <w:pPr>
              <w:spacing w:line="240" w:lineRule="exact"/>
              <w:jc w:val="center"/>
              <w:rPr>
                <w:sz w:val="18"/>
                <w:szCs w:val="18"/>
              </w:rPr>
            </w:pPr>
            <w:r>
              <w:rPr>
                <w:sz w:val="18"/>
                <w:szCs w:val="18"/>
              </w:rPr>
              <w:t>\</w:t>
            </w:r>
          </w:p>
        </w:tc>
        <w:tc>
          <w:tcPr>
            <w:tcW w:w="1053" w:type="dxa"/>
            <w:vAlign w:val="center"/>
          </w:tcPr>
          <w:p w14:paraId="79CEE673" w14:textId="77777777" w:rsidR="00101708" w:rsidRDefault="00101708" w:rsidP="00A3239C">
            <w:pPr>
              <w:spacing w:line="240" w:lineRule="exact"/>
              <w:jc w:val="center"/>
              <w:rPr>
                <w:sz w:val="18"/>
                <w:szCs w:val="18"/>
              </w:rPr>
            </w:pPr>
            <w:r>
              <w:rPr>
                <w:rFonts w:hint="eastAsia"/>
                <w:sz w:val="18"/>
                <w:szCs w:val="18"/>
              </w:rPr>
              <w:t>2</w:t>
            </w:r>
            <w:r>
              <w:rPr>
                <w:sz w:val="18"/>
                <w:szCs w:val="18"/>
              </w:rPr>
              <w:t>4</w:t>
            </w:r>
            <w:r>
              <w:rPr>
                <w:rFonts w:hint="eastAsia"/>
                <w:sz w:val="18"/>
                <w:szCs w:val="18"/>
              </w:rPr>
              <w:t>.</w:t>
            </w:r>
            <w:r>
              <w:rPr>
                <w:sz w:val="18"/>
                <w:szCs w:val="18"/>
              </w:rPr>
              <w:t>5</w:t>
            </w:r>
          </w:p>
        </w:tc>
        <w:tc>
          <w:tcPr>
            <w:tcW w:w="992" w:type="dxa"/>
            <w:vAlign w:val="center"/>
          </w:tcPr>
          <w:p w14:paraId="116BC2A4" w14:textId="77777777" w:rsidR="00101708" w:rsidRDefault="00101708" w:rsidP="00A3239C">
            <w:pPr>
              <w:spacing w:line="240" w:lineRule="exact"/>
              <w:jc w:val="center"/>
              <w:rPr>
                <w:sz w:val="18"/>
                <w:szCs w:val="18"/>
              </w:rPr>
            </w:pPr>
            <w:r>
              <w:rPr>
                <w:rFonts w:hint="eastAsia"/>
                <w:sz w:val="18"/>
                <w:szCs w:val="18"/>
              </w:rPr>
              <w:t>2</w:t>
            </w:r>
          </w:p>
        </w:tc>
        <w:tc>
          <w:tcPr>
            <w:tcW w:w="663" w:type="dxa"/>
            <w:vMerge w:val="restart"/>
            <w:vAlign w:val="center"/>
          </w:tcPr>
          <w:p w14:paraId="6E16C09A" w14:textId="1DC1D6F7" w:rsidR="00101708" w:rsidRDefault="00101708" w:rsidP="00A3239C">
            <w:pPr>
              <w:spacing w:line="240" w:lineRule="exact"/>
              <w:jc w:val="center"/>
              <w:rPr>
                <w:sz w:val="18"/>
                <w:szCs w:val="18"/>
              </w:rPr>
            </w:pPr>
            <w:r>
              <w:rPr>
                <w:sz w:val="18"/>
                <w:szCs w:val="18"/>
              </w:rPr>
              <w:t>17</w:t>
            </w:r>
            <w:r w:rsidR="00DE471E">
              <w:rPr>
                <w:sz w:val="18"/>
                <w:szCs w:val="18"/>
              </w:rPr>
              <w:t>5</w:t>
            </w:r>
          </w:p>
        </w:tc>
      </w:tr>
      <w:tr w:rsidR="00101708" w14:paraId="306C4D0F" w14:textId="77777777" w:rsidTr="00A3239C">
        <w:trPr>
          <w:trHeight w:val="425"/>
          <w:jc w:val="center"/>
        </w:trPr>
        <w:tc>
          <w:tcPr>
            <w:tcW w:w="1831" w:type="dxa"/>
            <w:vAlign w:val="center"/>
          </w:tcPr>
          <w:p w14:paraId="4C04FB86" w14:textId="77777777" w:rsidR="00101708" w:rsidRDefault="00101708" w:rsidP="00A3239C">
            <w:pPr>
              <w:spacing w:line="240" w:lineRule="exact"/>
              <w:jc w:val="center"/>
              <w:rPr>
                <w:sz w:val="18"/>
                <w:szCs w:val="18"/>
              </w:rPr>
            </w:pPr>
            <w:r>
              <w:rPr>
                <w:sz w:val="18"/>
                <w:szCs w:val="18"/>
              </w:rPr>
              <w:t>选修课</w:t>
            </w:r>
          </w:p>
          <w:p w14:paraId="76320FBB" w14:textId="77777777" w:rsidR="00101708" w:rsidRDefault="00101708" w:rsidP="00A3239C">
            <w:pPr>
              <w:spacing w:line="240" w:lineRule="exact"/>
              <w:jc w:val="center"/>
              <w:rPr>
                <w:sz w:val="18"/>
                <w:szCs w:val="18"/>
              </w:rPr>
            </w:pPr>
            <w:r>
              <w:rPr>
                <w:sz w:val="18"/>
                <w:szCs w:val="18"/>
              </w:rPr>
              <w:t>Elective Courses</w:t>
            </w:r>
          </w:p>
        </w:tc>
        <w:tc>
          <w:tcPr>
            <w:tcW w:w="1242" w:type="dxa"/>
            <w:vAlign w:val="center"/>
          </w:tcPr>
          <w:p w14:paraId="799260C8" w14:textId="77777777" w:rsidR="00101708" w:rsidRDefault="00101708" w:rsidP="00A3239C">
            <w:pPr>
              <w:spacing w:line="240" w:lineRule="exact"/>
              <w:jc w:val="center"/>
              <w:rPr>
                <w:sz w:val="18"/>
                <w:szCs w:val="18"/>
              </w:rPr>
            </w:pPr>
            <w:r>
              <w:rPr>
                <w:rFonts w:hint="eastAsia"/>
                <w:sz w:val="18"/>
                <w:szCs w:val="18"/>
              </w:rPr>
              <w:t>9</w:t>
            </w:r>
          </w:p>
        </w:tc>
        <w:tc>
          <w:tcPr>
            <w:tcW w:w="1134" w:type="dxa"/>
            <w:vAlign w:val="center"/>
          </w:tcPr>
          <w:p w14:paraId="7F97CF90" w14:textId="77777777" w:rsidR="00101708" w:rsidRDefault="00101708" w:rsidP="00A3239C">
            <w:pPr>
              <w:spacing w:line="240" w:lineRule="exact"/>
              <w:jc w:val="center"/>
              <w:rPr>
                <w:sz w:val="18"/>
                <w:szCs w:val="18"/>
              </w:rPr>
            </w:pPr>
            <w:r>
              <w:rPr>
                <w:sz w:val="18"/>
                <w:szCs w:val="18"/>
              </w:rPr>
              <w:t>\</w:t>
            </w:r>
          </w:p>
        </w:tc>
        <w:tc>
          <w:tcPr>
            <w:tcW w:w="1119" w:type="dxa"/>
            <w:vAlign w:val="center"/>
          </w:tcPr>
          <w:p w14:paraId="7E02D1B4" w14:textId="00913784" w:rsidR="00101708" w:rsidRDefault="00101708" w:rsidP="00A3239C">
            <w:pPr>
              <w:spacing w:line="240" w:lineRule="exact"/>
              <w:jc w:val="center"/>
              <w:rPr>
                <w:sz w:val="18"/>
                <w:szCs w:val="18"/>
              </w:rPr>
            </w:pPr>
            <w:r>
              <w:rPr>
                <w:sz w:val="18"/>
                <w:szCs w:val="18"/>
              </w:rPr>
              <w:t>2</w:t>
            </w:r>
            <w:r w:rsidR="00DE471E">
              <w:rPr>
                <w:sz w:val="18"/>
                <w:szCs w:val="18"/>
              </w:rPr>
              <w:t>3</w:t>
            </w:r>
          </w:p>
        </w:tc>
        <w:tc>
          <w:tcPr>
            <w:tcW w:w="802" w:type="dxa"/>
            <w:vAlign w:val="center"/>
          </w:tcPr>
          <w:p w14:paraId="4D33D31C" w14:textId="77777777" w:rsidR="00101708" w:rsidRDefault="00101708" w:rsidP="00A3239C">
            <w:pPr>
              <w:spacing w:line="240" w:lineRule="exact"/>
              <w:jc w:val="center"/>
              <w:rPr>
                <w:sz w:val="18"/>
                <w:szCs w:val="18"/>
              </w:rPr>
            </w:pPr>
            <w:r>
              <w:rPr>
                <w:sz w:val="18"/>
                <w:szCs w:val="18"/>
              </w:rPr>
              <w:t>6</w:t>
            </w:r>
          </w:p>
        </w:tc>
        <w:tc>
          <w:tcPr>
            <w:tcW w:w="1053" w:type="dxa"/>
            <w:vAlign w:val="center"/>
          </w:tcPr>
          <w:p w14:paraId="5836C897" w14:textId="77777777" w:rsidR="00101708" w:rsidRDefault="00101708" w:rsidP="00A3239C">
            <w:pPr>
              <w:spacing w:line="240" w:lineRule="exact"/>
              <w:jc w:val="center"/>
              <w:rPr>
                <w:sz w:val="18"/>
                <w:szCs w:val="18"/>
              </w:rPr>
            </w:pPr>
            <w:r>
              <w:rPr>
                <w:sz w:val="18"/>
                <w:szCs w:val="18"/>
              </w:rPr>
              <w:t>\</w:t>
            </w:r>
          </w:p>
        </w:tc>
        <w:tc>
          <w:tcPr>
            <w:tcW w:w="992" w:type="dxa"/>
            <w:vAlign w:val="center"/>
          </w:tcPr>
          <w:p w14:paraId="48BA2684" w14:textId="77777777" w:rsidR="00101708" w:rsidRDefault="00101708" w:rsidP="00A3239C">
            <w:pPr>
              <w:spacing w:line="240" w:lineRule="exact"/>
              <w:jc w:val="center"/>
              <w:rPr>
                <w:sz w:val="18"/>
                <w:szCs w:val="18"/>
              </w:rPr>
            </w:pPr>
            <w:r>
              <w:rPr>
                <w:sz w:val="18"/>
                <w:szCs w:val="18"/>
              </w:rPr>
              <w:t>8</w:t>
            </w:r>
          </w:p>
        </w:tc>
        <w:tc>
          <w:tcPr>
            <w:tcW w:w="663" w:type="dxa"/>
            <w:vMerge/>
          </w:tcPr>
          <w:p w14:paraId="286471BE" w14:textId="77777777" w:rsidR="00101708" w:rsidRDefault="00101708" w:rsidP="00A3239C">
            <w:pPr>
              <w:widowControl/>
              <w:spacing w:line="240" w:lineRule="exact"/>
              <w:jc w:val="left"/>
              <w:rPr>
                <w:b/>
                <w:bCs/>
                <w:sz w:val="18"/>
                <w:szCs w:val="18"/>
              </w:rPr>
            </w:pPr>
          </w:p>
        </w:tc>
      </w:tr>
    </w:tbl>
    <w:p w14:paraId="45D4F36B" w14:textId="77777777" w:rsidR="00850782" w:rsidRDefault="00850782" w:rsidP="00101708">
      <w:pPr>
        <w:rPr>
          <w:b/>
          <w:szCs w:val="21"/>
        </w:rPr>
      </w:pPr>
    </w:p>
    <w:p w14:paraId="158B27D7" w14:textId="77777777" w:rsidR="00101708" w:rsidRDefault="00101708" w:rsidP="00850782">
      <w:pPr>
        <w:spacing w:line="360" w:lineRule="auto"/>
        <w:rPr>
          <w:b/>
          <w:szCs w:val="21"/>
        </w:rPr>
      </w:pPr>
      <w:r>
        <w:rPr>
          <w:rFonts w:hint="eastAsia"/>
          <w:b/>
          <w:szCs w:val="21"/>
        </w:rPr>
        <w:t>一、专业简介</w:t>
      </w:r>
    </w:p>
    <w:p w14:paraId="16842006" w14:textId="77777777" w:rsidR="00101708" w:rsidRDefault="00101708" w:rsidP="00850782">
      <w:pPr>
        <w:spacing w:line="360" w:lineRule="auto"/>
        <w:rPr>
          <w:b/>
          <w:szCs w:val="21"/>
        </w:rPr>
      </w:pPr>
      <w:r>
        <w:rPr>
          <w:rFonts w:hint="eastAsia"/>
          <w:b/>
          <w:szCs w:val="21"/>
        </w:rPr>
        <w:t>Ⅰ Professional Introduction</w:t>
      </w:r>
    </w:p>
    <w:p w14:paraId="65CD5381" w14:textId="77777777" w:rsidR="00101708" w:rsidRDefault="00101708" w:rsidP="00850782">
      <w:pPr>
        <w:spacing w:line="360" w:lineRule="auto"/>
        <w:ind w:firstLineChars="200" w:firstLine="420"/>
        <w:rPr>
          <w:szCs w:val="21"/>
        </w:rPr>
      </w:pPr>
      <w:r w:rsidRPr="00291E05">
        <w:rPr>
          <w:rFonts w:hint="eastAsia"/>
          <w:szCs w:val="21"/>
        </w:rPr>
        <w:t>网络与新媒体专业顺应数字化时代传媒产业变革趋势而开设，服务于国家媒体数字化转型与升级战略，培养新媒体产业发展时代所需，具备新媒体意识，熟悉现代信息传播技术，掌握与之相关的基本理论和技能，能在各类媒体和党政机关、企事业单位从事网络与新媒体采编、策划、传播、运营等相关工作的宽口径、复合型的高级专门人才。</w:t>
      </w:r>
    </w:p>
    <w:p w14:paraId="11096717" w14:textId="77777777" w:rsidR="00101708" w:rsidRDefault="00101708" w:rsidP="00850782">
      <w:pPr>
        <w:spacing w:line="360" w:lineRule="auto"/>
        <w:ind w:firstLineChars="200" w:firstLine="420"/>
        <w:rPr>
          <w:b/>
          <w:szCs w:val="21"/>
        </w:rPr>
      </w:pPr>
      <w:r w:rsidRPr="00BE4D11">
        <w:rPr>
          <w:szCs w:val="21"/>
        </w:rPr>
        <w:t>The Network and New Media major is established in response to the trend of media industry transformation in the digital era, serving the national media digital transformation and upgrading strategy, cultivating the needs of the new media industry development era, possessing new media awareness, familiar with modern information communication technology, mastering relevant basic theories and skills, and being able to engage in communication technology work such as journalist, editor, director, planning, filming (filming), production, network and new media technology development in various traditional media institutions, party and government agencies, or enterprises and institutions.</w:t>
      </w:r>
    </w:p>
    <w:p w14:paraId="30C48E0F" w14:textId="77777777" w:rsidR="00101708" w:rsidRDefault="00101708" w:rsidP="00850782">
      <w:pPr>
        <w:pStyle w:val="af4"/>
        <w:tabs>
          <w:tab w:val="left" w:pos="426"/>
        </w:tabs>
        <w:spacing w:beforeLines="100" w:before="312" w:line="360" w:lineRule="auto"/>
        <w:ind w:firstLineChars="0" w:firstLine="0"/>
        <w:rPr>
          <w:rFonts w:ascii="Times New Roman" w:hAnsi="Times New Roman"/>
          <w:b/>
          <w:szCs w:val="21"/>
        </w:rPr>
      </w:pPr>
      <w:r>
        <w:rPr>
          <w:rFonts w:ascii="Times New Roman" w:hAnsi="Times New Roman" w:hint="eastAsia"/>
          <w:b/>
          <w:szCs w:val="21"/>
        </w:rPr>
        <w:lastRenderedPageBreak/>
        <w:t>二、</w:t>
      </w:r>
      <w:r>
        <w:rPr>
          <w:rFonts w:ascii="Times New Roman" w:hAnsi="Times New Roman"/>
          <w:b/>
          <w:szCs w:val="21"/>
        </w:rPr>
        <w:t>培养目标与毕业要求</w:t>
      </w:r>
    </w:p>
    <w:p w14:paraId="7F8AB1D5" w14:textId="77777777" w:rsidR="00101708" w:rsidRDefault="00101708" w:rsidP="00850782">
      <w:pPr>
        <w:spacing w:line="360" w:lineRule="auto"/>
        <w:rPr>
          <w:rFonts w:ascii="Calibri" w:hAnsi="Calibri"/>
          <w:b/>
          <w:szCs w:val="21"/>
        </w:rPr>
      </w:pPr>
      <w:r>
        <w:rPr>
          <w:b/>
          <w:szCs w:val="21"/>
        </w:rPr>
        <w:t>II Educational Objectives &amp;Requirement</w:t>
      </w:r>
    </w:p>
    <w:p w14:paraId="06D53729" w14:textId="77777777" w:rsidR="00101708" w:rsidRDefault="00101708" w:rsidP="00850782">
      <w:pPr>
        <w:pStyle w:val="af4"/>
        <w:numPr>
          <w:ilvl w:val="0"/>
          <w:numId w:val="1"/>
        </w:numPr>
        <w:spacing w:line="360" w:lineRule="auto"/>
        <w:ind w:firstLineChars="0"/>
        <w:rPr>
          <w:rFonts w:ascii="Times New Roman" w:hAnsi="Times New Roman"/>
          <w:b/>
          <w:szCs w:val="21"/>
        </w:rPr>
      </w:pPr>
      <w:r>
        <w:rPr>
          <w:rFonts w:ascii="Times New Roman" w:hAnsi="Times New Roman"/>
          <w:b/>
          <w:szCs w:val="21"/>
        </w:rPr>
        <w:t>培养目标</w:t>
      </w:r>
    </w:p>
    <w:p w14:paraId="3CB1E042" w14:textId="310BE72C" w:rsidR="00101708" w:rsidRPr="00EC0D5B" w:rsidRDefault="00101708" w:rsidP="00850782">
      <w:pPr>
        <w:spacing w:line="360" w:lineRule="auto"/>
        <w:ind w:firstLineChars="200" w:firstLine="420"/>
        <w:rPr>
          <w:szCs w:val="21"/>
        </w:rPr>
      </w:pPr>
      <w:r w:rsidRPr="00EC0D5B">
        <w:rPr>
          <w:rFonts w:hint="eastAsia"/>
          <w:szCs w:val="21"/>
        </w:rPr>
        <w:t>本专业培养适应社会主义现代化建设需要的德、智、体、美、</w:t>
      </w:r>
      <w:proofErr w:type="gramStart"/>
      <w:r w:rsidRPr="00EC0D5B">
        <w:rPr>
          <w:rFonts w:hint="eastAsia"/>
          <w:szCs w:val="21"/>
        </w:rPr>
        <w:t>劳</w:t>
      </w:r>
      <w:proofErr w:type="gramEnd"/>
      <w:r w:rsidRPr="00EC0D5B">
        <w:rPr>
          <w:rFonts w:hint="eastAsia"/>
          <w:szCs w:val="21"/>
        </w:rPr>
        <w:t>全面发展的，具有宽广人文与科学知识，具备网络与新媒体基本知识与网络策划、创意、制作、经营能力，能在网络公司、新闻媒体从事网络产品策划与创意、设计与制作、经营与管理等方面工作的适应能力强、实干精神强、创新意识强，具有卓越追求、卓越能力</w:t>
      </w:r>
      <w:r w:rsidR="00EC4E2D">
        <w:rPr>
          <w:rFonts w:hint="eastAsia"/>
          <w:szCs w:val="21"/>
        </w:rPr>
        <w:t>的</w:t>
      </w:r>
      <w:r w:rsidRPr="00EC0D5B">
        <w:rPr>
          <w:rFonts w:hint="eastAsia"/>
          <w:szCs w:val="21"/>
        </w:rPr>
        <w:t xml:space="preserve">新媒体人才。具体包括以下 5 </w:t>
      </w:r>
      <w:proofErr w:type="gramStart"/>
      <w:r w:rsidRPr="00EC0D5B">
        <w:rPr>
          <w:rFonts w:hint="eastAsia"/>
          <w:szCs w:val="21"/>
        </w:rPr>
        <w:t>个</w:t>
      </w:r>
      <w:proofErr w:type="gramEnd"/>
      <w:r w:rsidRPr="00EC0D5B">
        <w:rPr>
          <w:rFonts w:hint="eastAsia"/>
          <w:szCs w:val="21"/>
        </w:rPr>
        <w:t xml:space="preserve">方面： </w:t>
      </w:r>
    </w:p>
    <w:p w14:paraId="0EF51EF1" w14:textId="77777777" w:rsidR="00101708" w:rsidRPr="00EC0D5B" w:rsidRDefault="00101708" w:rsidP="00850782">
      <w:pPr>
        <w:spacing w:line="360" w:lineRule="auto"/>
        <w:ind w:firstLineChars="200" w:firstLine="420"/>
        <w:rPr>
          <w:szCs w:val="21"/>
        </w:rPr>
      </w:pPr>
      <w:r w:rsidRPr="00EC0D5B">
        <w:rPr>
          <w:rFonts w:hint="eastAsia"/>
          <w:szCs w:val="21"/>
        </w:rPr>
        <w:t xml:space="preserve">本专业期待毕业生五年后能达成下列目标： </w:t>
      </w:r>
    </w:p>
    <w:p w14:paraId="6CB0CAA8" w14:textId="77777777" w:rsidR="00101708" w:rsidRPr="00EC0D5B" w:rsidRDefault="00101708" w:rsidP="00850782">
      <w:pPr>
        <w:spacing w:line="360" w:lineRule="auto"/>
        <w:ind w:firstLineChars="200" w:firstLine="420"/>
        <w:rPr>
          <w:szCs w:val="21"/>
        </w:rPr>
      </w:pPr>
      <w:r w:rsidRPr="00EC0D5B">
        <w:rPr>
          <w:rFonts w:hint="eastAsia"/>
          <w:szCs w:val="21"/>
        </w:rPr>
        <w:t xml:space="preserve">（1）身心健康，具备良好的敬业精神、社会责任感和职业道德，关注当代全球和社会问题，具有质量意识、环境意识和安全意识。 </w:t>
      </w:r>
    </w:p>
    <w:p w14:paraId="555B7755" w14:textId="77777777" w:rsidR="00101708" w:rsidRPr="00EC0D5B" w:rsidRDefault="00101708" w:rsidP="00850782">
      <w:pPr>
        <w:spacing w:line="360" w:lineRule="auto"/>
        <w:ind w:firstLineChars="200" w:firstLine="420"/>
        <w:rPr>
          <w:szCs w:val="21"/>
        </w:rPr>
      </w:pPr>
      <w:r w:rsidRPr="00EC0D5B">
        <w:rPr>
          <w:rFonts w:hint="eastAsia"/>
          <w:szCs w:val="21"/>
        </w:rPr>
        <w:t xml:space="preserve">（2）具有从事网络产品设计和技术服务等工作所需的数理知识和其它相关自然科学知识，并能将数学和科学工具运用于解决问题。 </w:t>
      </w:r>
    </w:p>
    <w:p w14:paraId="30FDCBBA" w14:textId="77777777" w:rsidR="00101708" w:rsidRPr="00EC0D5B" w:rsidRDefault="00101708" w:rsidP="00850782">
      <w:pPr>
        <w:spacing w:line="360" w:lineRule="auto"/>
        <w:ind w:firstLineChars="200" w:firstLine="420"/>
        <w:rPr>
          <w:szCs w:val="21"/>
        </w:rPr>
      </w:pPr>
      <w:r w:rsidRPr="00EC0D5B">
        <w:rPr>
          <w:rFonts w:hint="eastAsia"/>
          <w:szCs w:val="21"/>
        </w:rPr>
        <w:t xml:space="preserve">（3）具有综合运用网络媒体理论和工具策划、设计、制作、发布的能力。 </w:t>
      </w:r>
    </w:p>
    <w:p w14:paraId="137D5BDD" w14:textId="77777777" w:rsidR="00101708" w:rsidRPr="00EC0D5B" w:rsidRDefault="00101708" w:rsidP="00850782">
      <w:pPr>
        <w:spacing w:line="360" w:lineRule="auto"/>
        <w:ind w:firstLineChars="200" w:firstLine="420"/>
        <w:rPr>
          <w:szCs w:val="21"/>
        </w:rPr>
      </w:pPr>
      <w:r w:rsidRPr="00EC0D5B">
        <w:rPr>
          <w:rFonts w:hint="eastAsia"/>
          <w:szCs w:val="21"/>
        </w:rPr>
        <w:t xml:space="preserve">（4）精通策划、设计、制作网络媒体产品的工具和软硬件技术。 </w:t>
      </w:r>
    </w:p>
    <w:p w14:paraId="4B39F717" w14:textId="77777777" w:rsidR="00101708" w:rsidRDefault="00101708" w:rsidP="00850782">
      <w:pPr>
        <w:spacing w:line="360" w:lineRule="auto"/>
        <w:ind w:firstLineChars="200" w:firstLine="420"/>
        <w:rPr>
          <w:szCs w:val="21"/>
        </w:rPr>
      </w:pPr>
      <w:r w:rsidRPr="00EC0D5B">
        <w:rPr>
          <w:rFonts w:hint="eastAsia"/>
          <w:szCs w:val="21"/>
        </w:rPr>
        <w:t>（5）具有良好的口头和书面表达和交流沟通能力、良好的团队意识和合作精神，具有终身学习的能力。</w:t>
      </w:r>
    </w:p>
    <w:p w14:paraId="09C903FA" w14:textId="77777777" w:rsidR="00101708" w:rsidRDefault="00101708" w:rsidP="00850782">
      <w:pPr>
        <w:spacing w:line="360" w:lineRule="auto"/>
        <w:ind w:firstLineChars="200" w:firstLine="420"/>
        <w:rPr>
          <w:szCs w:val="21"/>
        </w:rPr>
      </w:pPr>
    </w:p>
    <w:p w14:paraId="7FAA4065" w14:textId="77777777" w:rsidR="00101708" w:rsidRPr="00EC0D5B" w:rsidRDefault="00101708" w:rsidP="00850782">
      <w:pPr>
        <w:spacing w:line="360" w:lineRule="auto"/>
        <w:ind w:firstLineChars="200" w:firstLine="420"/>
        <w:rPr>
          <w:szCs w:val="21"/>
        </w:rPr>
      </w:pPr>
      <w:r w:rsidRPr="00EC0D5B">
        <w:rPr>
          <w:szCs w:val="21"/>
        </w:rPr>
        <w:t xml:space="preserve">Education Objectives </w:t>
      </w:r>
    </w:p>
    <w:p w14:paraId="417553D5" w14:textId="77777777" w:rsidR="00101708" w:rsidRPr="00EC0D5B" w:rsidRDefault="00101708" w:rsidP="00850782">
      <w:pPr>
        <w:spacing w:line="360" w:lineRule="auto"/>
        <w:ind w:firstLineChars="200" w:firstLine="420"/>
        <w:rPr>
          <w:szCs w:val="21"/>
        </w:rPr>
      </w:pPr>
      <w:r w:rsidRPr="00EC0D5B">
        <w:rPr>
          <w:szCs w:val="21"/>
        </w:rPr>
        <w:t xml:space="preserve">The objective of the course is to cultivate advanced professional advertising talents, who have widely cultural and scientific knowledge, theories and skills of advertising. Graduates will be able to engage in advertising operation and management, advertising strategy and planning, advertising creation design, marketing planning and market research and analysis in advertising agencies, news media sectors, market investigation and information consulting industries, etc. (1) The physical and mental health, having good professional spirit, the sense of social responsibility and occupation moral, compartmentalization global and social issues, with the quality consciousness, environmental awareness and safety awareness. (2) With the science knowledge needed to engaged in network product design and technical service work, and using them to solve problems. (3) Have the capacity of planning, design, production, </w:t>
      </w:r>
      <w:proofErr w:type="gramStart"/>
      <w:r w:rsidRPr="00EC0D5B">
        <w:rPr>
          <w:szCs w:val="21"/>
        </w:rPr>
        <w:t>distributing .</w:t>
      </w:r>
      <w:proofErr w:type="gramEnd"/>
      <w:r w:rsidRPr="00EC0D5B">
        <w:rPr>
          <w:szCs w:val="21"/>
        </w:rPr>
        <w:t xml:space="preserve"> (4) Proficient in advertising production tools and software and hardware technology. (5) With good oral and written expression and communication skills, team consciousness and spirit, the ability of lifelong study </w:t>
      </w:r>
    </w:p>
    <w:p w14:paraId="4D1DF702" w14:textId="77777777" w:rsidR="00101708" w:rsidRPr="00EC0D5B" w:rsidRDefault="00101708" w:rsidP="00850782">
      <w:pPr>
        <w:spacing w:line="360" w:lineRule="auto"/>
        <w:ind w:firstLineChars="200" w:firstLine="420"/>
        <w:rPr>
          <w:szCs w:val="21"/>
        </w:rPr>
      </w:pPr>
      <w:r w:rsidRPr="00EC0D5B">
        <w:rPr>
          <w:rFonts w:hint="eastAsia"/>
          <w:szCs w:val="21"/>
        </w:rPr>
        <w:t xml:space="preserve">Students of this program are expected to achieve the following objectives 5 years after graduation： </w:t>
      </w:r>
    </w:p>
    <w:p w14:paraId="1199DF65" w14:textId="77777777" w:rsidR="00101708" w:rsidRPr="00EC0D5B" w:rsidRDefault="00101708" w:rsidP="00850782">
      <w:pPr>
        <w:spacing w:line="360" w:lineRule="auto"/>
        <w:ind w:firstLineChars="200" w:firstLine="420"/>
        <w:rPr>
          <w:szCs w:val="21"/>
        </w:rPr>
      </w:pPr>
      <w:r w:rsidRPr="00EC0D5B">
        <w:rPr>
          <w:rFonts w:hint="eastAsia"/>
          <w:szCs w:val="21"/>
        </w:rPr>
        <w:lastRenderedPageBreak/>
        <w:t xml:space="preserve">（1）The physical and mental health, having good professional spirit, the sense of social responsibility and occupation moral, compartmentalization global and social issues, with the quality consciousness, environmental awareness and safety awareness. </w:t>
      </w:r>
    </w:p>
    <w:p w14:paraId="571BED19" w14:textId="77777777" w:rsidR="00101708" w:rsidRPr="00EC0D5B" w:rsidRDefault="00101708" w:rsidP="00850782">
      <w:pPr>
        <w:spacing w:line="360" w:lineRule="auto"/>
        <w:ind w:firstLineChars="200" w:firstLine="420"/>
        <w:rPr>
          <w:szCs w:val="21"/>
        </w:rPr>
      </w:pPr>
      <w:r w:rsidRPr="00EC0D5B">
        <w:rPr>
          <w:rFonts w:hint="eastAsia"/>
          <w:szCs w:val="21"/>
        </w:rPr>
        <w:t xml:space="preserve">（2）With the science knowledge needed to engaged in network product design and technical service work, and using them to solve problems. </w:t>
      </w:r>
    </w:p>
    <w:p w14:paraId="6563B5E4" w14:textId="77777777" w:rsidR="00101708" w:rsidRPr="00EC0D5B" w:rsidRDefault="00101708" w:rsidP="00850782">
      <w:pPr>
        <w:spacing w:line="360" w:lineRule="auto"/>
        <w:ind w:firstLineChars="200" w:firstLine="420"/>
        <w:rPr>
          <w:szCs w:val="21"/>
        </w:rPr>
      </w:pPr>
      <w:r w:rsidRPr="00EC0D5B">
        <w:rPr>
          <w:rFonts w:hint="eastAsia"/>
          <w:szCs w:val="21"/>
        </w:rPr>
        <w:t xml:space="preserve">（3）Have the capacity of planning, design, production, distributing . </w:t>
      </w:r>
    </w:p>
    <w:p w14:paraId="3D45D58D" w14:textId="77777777" w:rsidR="00101708" w:rsidRPr="00EC0D5B" w:rsidRDefault="00101708" w:rsidP="00850782">
      <w:pPr>
        <w:spacing w:line="360" w:lineRule="auto"/>
        <w:ind w:firstLineChars="200" w:firstLine="420"/>
        <w:rPr>
          <w:szCs w:val="21"/>
        </w:rPr>
      </w:pPr>
      <w:r w:rsidRPr="00EC0D5B">
        <w:rPr>
          <w:rFonts w:hint="eastAsia"/>
          <w:szCs w:val="21"/>
        </w:rPr>
        <w:t xml:space="preserve">（4）Proficient in advertising production tools and software and hardware technology. </w:t>
      </w:r>
    </w:p>
    <w:p w14:paraId="3B1E6760" w14:textId="77777777" w:rsidR="00101708" w:rsidRDefault="00101708" w:rsidP="00850782">
      <w:pPr>
        <w:spacing w:line="360" w:lineRule="auto"/>
        <w:ind w:firstLineChars="200" w:firstLine="420"/>
        <w:rPr>
          <w:szCs w:val="21"/>
        </w:rPr>
      </w:pPr>
      <w:r w:rsidRPr="00EC0D5B">
        <w:rPr>
          <w:rFonts w:hint="eastAsia"/>
          <w:szCs w:val="21"/>
        </w:rPr>
        <w:t>（5）With good oral and written expression and communication skills, team consciousness and spirit, the ability of lifelong study</w:t>
      </w:r>
      <w:r>
        <w:rPr>
          <w:rFonts w:hint="eastAsia"/>
          <w:szCs w:val="21"/>
        </w:rPr>
        <w:t>.</w:t>
      </w:r>
    </w:p>
    <w:p w14:paraId="1870AFF5" w14:textId="77777777" w:rsidR="00101708" w:rsidRDefault="00101708" w:rsidP="00850782">
      <w:pPr>
        <w:spacing w:line="360" w:lineRule="auto"/>
        <w:ind w:firstLineChars="200" w:firstLine="420"/>
      </w:pPr>
    </w:p>
    <w:p w14:paraId="361B1AED" w14:textId="77777777" w:rsidR="00101708" w:rsidRDefault="00101708" w:rsidP="00850782">
      <w:pPr>
        <w:pStyle w:val="af4"/>
        <w:numPr>
          <w:ilvl w:val="0"/>
          <w:numId w:val="1"/>
        </w:numPr>
        <w:spacing w:line="360" w:lineRule="auto"/>
        <w:ind w:firstLineChars="0"/>
        <w:rPr>
          <w:rFonts w:ascii="Times New Roman" w:hAnsi="Times New Roman"/>
          <w:b/>
          <w:szCs w:val="21"/>
        </w:rPr>
      </w:pPr>
      <w:r>
        <w:rPr>
          <w:rFonts w:ascii="Times New Roman" w:hAnsi="宋体"/>
          <w:b/>
          <w:szCs w:val="21"/>
        </w:rPr>
        <w:t>毕业要求</w:t>
      </w:r>
    </w:p>
    <w:p w14:paraId="48E4D688" w14:textId="77777777" w:rsidR="00101708" w:rsidRPr="00062B0D" w:rsidRDefault="00101708" w:rsidP="00850782">
      <w:pPr>
        <w:spacing w:line="360" w:lineRule="auto"/>
        <w:ind w:firstLineChars="200" w:firstLine="420"/>
        <w:rPr>
          <w:szCs w:val="21"/>
        </w:rPr>
      </w:pPr>
      <w:r w:rsidRPr="00062B0D">
        <w:rPr>
          <w:rFonts w:hint="eastAsia"/>
          <w:szCs w:val="21"/>
        </w:rPr>
        <w:t>(1)</w:t>
      </w:r>
      <w:r>
        <w:rPr>
          <w:szCs w:val="21"/>
        </w:rPr>
        <w:t xml:space="preserve"> </w:t>
      </w:r>
      <w:r w:rsidRPr="00062B0D">
        <w:rPr>
          <w:rFonts w:hint="eastAsia"/>
          <w:b/>
          <w:szCs w:val="21"/>
        </w:rPr>
        <w:t>学科知识体系</w:t>
      </w:r>
      <w:r w:rsidRPr="00062B0D">
        <w:rPr>
          <w:rFonts w:hint="eastAsia"/>
          <w:szCs w:val="21"/>
        </w:rPr>
        <w:t>：掌握从事本专业领域所需的专业知识，能够融合新闻传播理论、计算机科学与艺术设计等多学科知识，解决新媒体环境下的复杂传播问题。</w:t>
      </w:r>
    </w:p>
    <w:p w14:paraId="0E06F07B" w14:textId="77777777" w:rsidR="00101708" w:rsidRPr="00062B0D" w:rsidRDefault="00101708" w:rsidP="00850782">
      <w:pPr>
        <w:spacing w:line="360" w:lineRule="auto"/>
        <w:ind w:firstLineChars="200" w:firstLine="420"/>
        <w:rPr>
          <w:szCs w:val="21"/>
        </w:rPr>
      </w:pPr>
      <w:r w:rsidRPr="00062B0D">
        <w:rPr>
          <w:rFonts w:hint="eastAsia"/>
          <w:szCs w:val="21"/>
        </w:rPr>
        <w:t xml:space="preserve">(2) </w:t>
      </w:r>
      <w:r w:rsidRPr="00062B0D">
        <w:rPr>
          <w:rFonts w:hint="eastAsia"/>
          <w:b/>
          <w:szCs w:val="21"/>
        </w:rPr>
        <w:t>问题诊断能力</w:t>
      </w:r>
      <w:r w:rsidRPr="00062B0D">
        <w:rPr>
          <w:rFonts w:hint="eastAsia"/>
          <w:szCs w:val="21"/>
        </w:rPr>
        <w:t xml:space="preserve">：掌握基本的信息搜集和分析的方法，能够准确识别出关键问题，并对问题进行分类和评估。 </w:t>
      </w:r>
    </w:p>
    <w:p w14:paraId="3B4466B1" w14:textId="77777777" w:rsidR="00101708" w:rsidRPr="00062B0D" w:rsidRDefault="00101708" w:rsidP="00850782">
      <w:pPr>
        <w:spacing w:line="360" w:lineRule="auto"/>
        <w:ind w:firstLineChars="200" w:firstLine="420"/>
        <w:rPr>
          <w:szCs w:val="21"/>
        </w:rPr>
      </w:pPr>
      <w:r w:rsidRPr="00062B0D">
        <w:rPr>
          <w:rFonts w:hint="eastAsia"/>
          <w:szCs w:val="21"/>
        </w:rPr>
        <w:t xml:space="preserve">(3) </w:t>
      </w:r>
      <w:r w:rsidRPr="00062B0D">
        <w:rPr>
          <w:rFonts w:hint="eastAsia"/>
          <w:b/>
          <w:szCs w:val="21"/>
        </w:rPr>
        <w:t>创新解决方案</w:t>
      </w:r>
      <w:r w:rsidRPr="00062B0D">
        <w:rPr>
          <w:rFonts w:hint="eastAsia"/>
          <w:szCs w:val="21"/>
        </w:rPr>
        <w:t>：熟悉数字内容生产、传播与管理全流程规范，掌握AIGC工具应用，能够结合行业趋势和用户需求，提出具有创新性和实用性的方案。</w:t>
      </w:r>
    </w:p>
    <w:p w14:paraId="4A245D21" w14:textId="77777777" w:rsidR="00101708" w:rsidRPr="00062B0D" w:rsidRDefault="00101708" w:rsidP="00850782">
      <w:pPr>
        <w:spacing w:line="360" w:lineRule="auto"/>
        <w:ind w:firstLineChars="200" w:firstLine="420"/>
        <w:rPr>
          <w:szCs w:val="21"/>
        </w:rPr>
      </w:pPr>
      <w:r w:rsidRPr="00062B0D">
        <w:rPr>
          <w:rFonts w:hint="eastAsia"/>
          <w:szCs w:val="21"/>
        </w:rPr>
        <w:t xml:space="preserve">(4) </w:t>
      </w:r>
      <w:r w:rsidRPr="00062B0D">
        <w:rPr>
          <w:rFonts w:hint="eastAsia"/>
          <w:b/>
          <w:szCs w:val="21"/>
        </w:rPr>
        <w:t>学术研究能力</w:t>
      </w:r>
      <w:r w:rsidRPr="00062B0D">
        <w:rPr>
          <w:rFonts w:hint="eastAsia"/>
          <w:szCs w:val="21"/>
        </w:rPr>
        <w:t xml:space="preserve">：具备运用学科知识和科学方法对新媒体领域的问题或现象进行深入的研究和分析能力，包括设计实验、分析与解释数据、并通过信息综合得到合理有效的结论。 </w:t>
      </w:r>
    </w:p>
    <w:p w14:paraId="7015AA1B" w14:textId="77777777" w:rsidR="00101708" w:rsidRPr="00062B0D" w:rsidRDefault="00101708" w:rsidP="00850782">
      <w:pPr>
        <w:spacing w:line="360" w:lineRule="auto"/>
        <w:ind w:firstLineChars="200" w:firstLine="420"/>
        <w:rPr>
          <w:szCs w:val="21"/>
        </w:rPr>
      </w:pPr>
      <w:r w:rsidRPr="00062B0D">
        <w:rPr>
          <w:rFonts w:hint="eastAsia"/>
          <w:szCs w:val="21"/>
        </w:rPr>
        <w:t xml:space="preserve">(5) </w:t>
      </w:r>
      <w:r w:rsidRPr="00062B0D">
        <w:rPr>
          <w:rFonts w:hint="eastAsia"/>
          <w:b/>
          <w:szCs w:val="21"/>
        </w:rPr>
        <w:t>技术工具应用</w:t>
      </w:r>
      <w:r w:rsidRPr="00062B0D">
        <w:rPr>
          <w:rFonts w:hint="eastAsia"/>
          <w:szCs w:val="21"/>
        </w:rPr>
        <w:t xml:space="preserve">：掌握各种新媒体工具和技术，了解基本原理和操作方法，掌握新媒体数据分析方法，并能够在实际工作中灵活运用。 </w:t>
      </w:r>
    </w:p>
    <w:p w14:paraId="0A2BB5F6" w14:textId="77777777" w:rsidR="00101708" w:rsidRPr="00062B0D" w:rsidRDefault="00101708" w:rsidP="00850782">
      <w:pPr>
        <w:spacing w:line="360" w:lineRule="auto"/>
        <w:ind w:firstLineChars="200" w:firstLine="420"/>
        <w:rPr>
          <w:szCs w:val="21"/>
        </w:rPr>
      </w:pPr>
      <w:r w:rsidRPr="00062B0D">
        <w:rPr>
          <w:rFonts w:hint="eastAsia"/>
          <w:szCs w:val="21"/>
        </w:rPr>
        <w:t xml:space="preserve">(6) </w:t>
      </w:r>
      <w:r w:rsidRPr="00062B0D">
        <w:rPr>
          <w:rFonts w:hint="eastAsia"/>
          <w:b/>
          <w:szCs w:val="21"/>
        </w:rPr>
        <w:t>可持续发展</w:t>
      </w:r>
      <w:r w:rsidRPr="00062B0D">
        <w:rPr>
          <w:rFonts w:hint="eastAsia"/>
          <w:szCs w:val="21"/>
        </w:rPr>
        <w:t xml:space="preserve">：具备可持续发展意识，关注新媒体行业最新发展趋势，在网络与新媒体领域中进行有效的技术应用和创新，确保自己的工作符合可持续发展的要求。 </w:t>
      </w:r>
    </w:p>
    <w:p w14:paraId="49F0646D" w14:textId="77777777" w:rsidR="00101708" w:rsidRPr="00062B0D" w:rsidRDefault="00101708" w:rsidP="00850782">
      <w:pPr>
        <w:spacing w:line="360" w:lineRule="auto"/>
        <w:ind w:firstLineChars="200" w:firstLine="420"/>
        <w:rPr>
          <w:szCs w:val="21"/>
        </w:rPr>
      </w:pPr>
      <w:r w:rsidRPr="00062B0D">
        <w:rPr>
          <w:rFonts w:hint="eastAsia"/>
          <w:szCs w:val="21"/>
        </w:rPr>
        <w:t xml:space="preserve">(7) </w:t>
      </w:r>
      <w:r w:rsidRPr="00062B0D">
        <w:rPr>
          <w:rFonts w:hint="eastAsia"/>
          <w:b/>
          <w:szCs w:val="21"/>
        </w:rPr>
        <w:t>数字伦理素养</w:t>
      </w:r>
      <w:r w:rsidRPr="00062B0D">
        <w:rPr>
          <w:rFonts w:hint="eastAsia"/>
          <w:szCs w:val="21"/>
        </w:rPr>
        <w:t xml:space="preserve">: 熟悉新媒体领域相关法律法规，具有人文社会科学素养和社会责任感，在从事网络与新媒体相关工作时，能够遵循道德准则，维护职业声誉，并为社会负责。 </w:t>
      </w:r>
    </w:p>
    <w:p w14:paraId="26497D12" w14:textId="77777777" w:rsidR="00101708" w:rsidRPr="00062B0D" w:rsidRDefault="00101708" w:rsidP="00850782">
      <w:pPr>
        <w:spacing w:line="360" w:lineRule="auto"/>
        <w:ind w:firstLineChars="200" w:firstLine="420"/>
        <w:rPr>
          <w:szCs w:val="21"/>
        </w:rPr>
      </w:pPr>
      <w:r w:rsidRPr="00062B0D">
        <w:rPr>
          <w:rFonts w:hint="eastAsia"/>
          <w:szCs w:val="21"/>
        </w:rPr>
        <w:t xml:space="preserve">(8) </w:t>
      </w:r>
      <w:r w:rsidRPr="00062B0D">
        <w:rPr>
          <w:rFonts w:hint="eastAsia"/>
          <w:b/>
          <w:szCs w:val="21"/>
        </w:rPr>
        <w:t>个人和团队</w:t>
      </w:r>
      <w:r w:rsidRPr="00062B0D">
        <w:rPr>
          <w:rFonts w:hint="eastAsia"/>
          <w:szCs w:val="21"/>
        </w:rPr>
        <w:t xml:space="preserve">：能够在多样化、多学科背景下的团队中承担个体、团队成员以及负责人的角色；具备良好的团队协作能力，能够与团队成员有效沟通、协作，发挥自己的特长和优势共同完成任务。 </w:t>
      </w:r>
    </w:p>
    <w:p w14:paraId="6C4FDC5A" w14:textId="77777777" w:rsidR="00101708" w:rsidRPr="00062B0D" w:rsidRDefault="00101708" w:rsidP="00850782">
      <w:pPr>
        <w:spacing w:line="360" w:lineRule="auto"/>
        <w:ind w:firstLineChars="200" w:firstLine="420"/>
        <w:rPr>
          <w:szCs w:val="21"/>
        </w:rPr>
      </w:pPr>
      <w:r w:rsidRPr="00062B0D">
        <w:rPr>
          <w:rFonts w:hint="eastAsia"/>
          <w:szCs w:val="21"/>
        </w:rPr>
        <w:t xml:space="preserve">(9) </w:t>
      </w:r>
      <w:r w:rsidRPr="00062B0D">
        <w:rPr>
          <w:rFonts w:hint="eastAsia"/>
          <w:b/>
          <w:szCs w:val="21"/>
        </w:rPr>
        <w:t>沟通</w:t>
      </w:r>
      <w:r w:rsidRPr="00062B0D">
        <w:rPr>
          <w:rFonts w:hint="eastAsia"/>
          <w:szCs w:val="21"/>
        </w:rPr>
        <w:t xml:space="preserve">：能够在网络与新媒体领域与业界同行及社会公众进行有效沟通和交流，包括撰写报告和设计文稿、陈述发言、清晰表达或回应指令；能够在跨文化背景下进行沟通和交流，理解、尊重语言和文化差异。 </w:t>
      </w:r>
    </w:p>
    <w:p w14:paraId="4EC5471B" w14:textId="77777777" w:rsidR="00101708" w:rsidRPr="00062B0D" w:rsidRDefault="00101708" w:rsidP="00850782">
      <w:pPr>
        <w:spacing w:line="360" w:lineRule="auto"/>
        <w:ind w:firstLineChars="200" w:firstLine="420"/>
        <w:rPr>
          <w:szCs w:val="21"/>
        </w:rPr>
      </w:pPr>
      <w:r w:rsidRPr="00062B0D">
        <w:rPr>
          <w:rFonts w:hint="eastAsia"/>
          <w:szCs w:val="21"/>
        </w:rPr>
        <w:lastRenderedPageBreak/>
        <w:t xml:space="preserve">(10) </w:t>
      </w:r>
      <w:r w:rsidRPr="00062B0D">
        <w:rPr>
          <w:rFonts w:hint="eastAsia"/>
          <w:b/>
          <w:szCs w:val="21"/>
        </w:rPr>
        <w:t>项目管理</w:t>
      </w:r>
      <w:r w:rsidRPr="00062B0D">
        <w:rPr>
          <w:rFonts w:hint="eastAsia"/>
          <w:szCs w:val="21"/>
        </w:rPr>
        <w:t xml:space="preserve">：理解并掌握项目管理的原理与决策方法，具备全面的项目管理能力，包括项目规划、组织、实施、监控与评估以及跨领域合作等方面的能力。 </w:t>
      </w:r>
    </w:p>
    <w:p w14:paraId="0145AB8F" w14:textId="77777777" w:rsidR="00101708" w:rsidRDefault="00101708" w:rsidP="00850782">
      <w:pPr>
        <w:spacing w:line="360" w:lineRule="auto"/>
        <w:ind w:firstLineChars="200" w:firstLine="420"/>
        <w:rPr>
          <w:szCs w:val="21"/>
        </w:rPr>
      </w:pPr>
      <w:r w:rsidRPr="00062B0D">
        <w:rPr>
          <w:rFonts w:hint="eastAsia"/>
          <w:szCs w:val="21"/>
        </w:rPr>
        <w:t xml:space="preserve">(11) </w:t>
      </w:r>
      <w:r w:rsidRPr="00062B0D">
        <w:rPr>
          <w:rFonts w:hint="eastAsia"/>
          <w:b/>
          <w:szCs w:val="21"/>
        </w:rPr>
        <w:t>终身学习</w:t>
      </w:r>
      <w:r w:rsidRPr="00062B0D">
        <w:rPr>
          <w:rFonts w:hint="eastAsia"/>
          <w:szCs w:val="21"/>
        </w:rPr>
        <w:t>：具有自主学习和终身学习的意识和能力，能够理解广泛的技术变革对工程和社会的影响，适应新技术变革，具有批判性思维能力。</w:t>
      </w:r>
    </w:p>
    <w:p w14:paraId="68D32AC5" w14:textId="77777777" w:rsidR="00101708" w:rsidRPr="00413990" w:rsidRDefault="00101708" w:rsidP="00101708">
      <w:pPr>
        <w:ind w:firstLineChars="200" w:firstLine="420"/>
        <w:rPr>
          <w:szCs w:val="21"/>
        </w:rPr>
      </w:pPr>
    </w:p>
    <w:p w14:paraId="081CACA6" w14:textId="77777777" w:rsidR="00101708" w:rsidRDefault="00101708" w:rsidP="00101708">
      <w:pPr>
        <w:ind w:firstLineChars="200" w:firstLine="420"/>
        <w:rPr>
          <w:szCs w:val="21"/>
        </w:rPr>
      </w:pPr>
      <w:r>
        <w:rPr>
          <w:rFonts w:hint="eastAsia"/>
          <w:szCs w:val="21"/>
        </w:rPr>
        <w:t>（英文翻译）</w:t>
      </w:r>
    </w:p>
    <w:p w14:paraId="4F181C85" w14:textId="77777777" w:rsidR="00101708" w:rsidRDefault="00101708" w:rsidP="00850782">
      <w:pPr>
        <w:pStyle w:val="ab"/>
        <w:spacing w:before="312" w:beforeAutospacing="0" w:afterAutospacing="0" w:line="450" w:lineRule="atLeast"/>
        <w:jc w:val="both"/>
      </w:pPr>
      <w:r>
        <w:rPr>
          <w:rFonts w:hint="eastAsia"/>
          <w:b/>
          <w:bCs/>
          <w:sz w:val="21"/>
          <w:szCs w:val="21"/>
        </w:rPr>
        <w:t>Graduation Requirement</w:t>
      </w:r>
      <w:r>
        <w:t xml:space="preserve"> </w:t>
      </w:r>
    </w:p>
    <w:p w14:paraId="6B0AE757" w14:textId="77777777" w:rsidR="00101708" w:rsidRPr="00D5110E" w:rsidRDefault="00101708" w:rsidP="00101708">
      <w:pPr>
        <w:spacing w:line="360" w:lineRule="auto"/>
        <w:ind w:firstLineChars="200" w:firstLine="420"/>
        <w:rPr>
          <w:kern w:val="0"/>
          <w:szCs w:val="21"/>
        </w:rPr>
      </w:pPr>
      <w:r w:rsidRPr="00D5110E">
        <w:rPr>
          <w:kern w:val="0"/>
          <w:szCs w:val="21"/>
        </w:rPr>
        <w:t>(1)</w:t>
      </w:r>
      <w:r w:rsidRPr="00D5110E">
        <w:rPr>
          <w:b/>
          <w:kern w:val="0"/>
          <w:szCs w:val="21"/>
        </w:rPr>
        <w:t xml:space="preserve"> Subject knowledge system</w:t>
      </w:r>
      <w:r w:rsidRPr="00D5110E">
        <w:rPr>
          <w:kern w:val="0"/>
          <w:szCs w:val="21"/>
        </w:rPr>
        <w:t xml:space="preserve">: Master the professional knowledge required for engaging in this field, be able to integrate interdisciplinary knowledge such as news communication theory, computer science, and art design, and solve complex communication problems in the new media environment. </w:t>
      </w:r>
    </w:p>
    <w:p w14:paraId="1C59EA52" w14:textId="77777777" w:rsidR="00101708" w:rsidRPr="00D5110E" w:rsidRDefault="00101708" w:rsidP="00101708">
      <w:pPr>
        <w:spacing w:line="360" w:lineRule="auto"/>
        <w:ind w:firstLineChars="200" w:firstLine="420"/>
        <w:rPr>
          <w:kern w:val="0"/>
          <w:szCs w:val="21"/>
        </w:rPr>
      </w:pPr>
      <w:r w:rsidRPr="00D5110E">
        <w:rPr>
          <w:kern w:val="0"/>
          <w:szCs w:val="21"/>
        </w:rPr>
        <w:t xml:space="preserve">(2) </w:t>
      </w:r>
      <w:r w:rsidRPr="00D5110E">
        <w:rPr>
          <w:b/>
          <w:kern w:val="0"/>
          <w:szCs w:val="21"/>
        </w:rPr>
        <w:t>Problem diagnosis ability</w:t>
      </w:r>
      <w:r w:rsidRPr="00D5110E">
        <w:rPr>
          <w:kern w:val="0"/>
          <w:szCs w:val="21"/>
        </w:rPr>
        <w:t xml:space="preserve">: Master basic methods of information collection and analysis, accurately identify key issues, and classify and evaluate problems.   </w:t>
      </w:r>
    </w:p>
    <w:p w14:paraId="407F0D0D" w14:textId="77777777" w:rsidR="00101708" w:rsidRPr="00D5110E" w:rsidRDefault="00101708" w:rsidP="00101708">
      <w:pPr>
        <w:spacing w:line="360" w:lineRule="auto"/>
        <w:ind w:firstLineChars="200" w:firstLine="420"/>
        <w:rPr>
          <w:kern w:val="0"/>
          <w:szCs w:val="21"/>
        </w:rPr>
      </w:pPr>
      <w:r w:rsidRPr="00D5110E">
        <w:rPr>
          <w:kern w:val="0"/>
          <w:szCs w:val="21"/>
        </w:rPr>
        <w:t>(3)</w:t>
      </w:r>
      <w:r w:rsidRPr="00D5110E">
        <w:rPr>
          <w:b/>
          <w:kern w:val="0"/>
          <w:szCs w:val="21"/>
        </w:rPr>
        <w:t xml:space="preserve"> Innovative solutions</w:t>
      </w:r>
      <w:r w:rsidRPr="00D5110E">
        <w:rPr>
          <w:kern w:val="0"/>
          <w:szCs w:val="21"/>
        </w:rPr>
        <w:t xml:space="preserve">: Familiar with the full process norms of digital content production, dissemination, and management, proficient in the application of AIGC tools, able to combine industry trends and user needs to propose innovative and practical solutions. </w:t>
      </w:r>
    </w:p>
    <w:p w14:paraId="65248D94" w14:textId="77777777" w:rsidR="00101708" w:rsidRPr="00D5110E" w:rsidRDefault="00101708" w:rsidP="00101708">
      <w:pPr>
        <w:spacing w:line="360" w:lineRule="auto"/>
        <w:ind w:firstLineChars="200" w:firstLine="420"/>
        <w:rPr>
          <w:kern w:val="0"/>
          <w:szCs w:val="21"/>
        </w:rPr>
      </w:pPr>
      <w:r w:rsidRPr="00D5110E">
        <w:rPr>
          <w:kern w:val="0"/>
          <w:szCs w:val="21"/>
        </w:rPr>
        <w:t xml:space="preserve">(4) </w:t>
      </w:r>
      <w:r w:rsidRPr="00D5110E">
        <w:rPr>
          <w:b/>
          <w:kern w:val="0"/>
          <w:szCs w:val="21"/>
        </w:rPr>
        <w:t>Academic research ability</w:t>
      </w:r>
      <w:r w:rsidRPr="00D5110E">
        <w:rPr>
          <w:kern w:val="0"/>
          <w:szCs w:val="21"/>
        </w:rPr>
        <w:t xml:space="preserve">: Possess the ability to apply disciplinary knowledge and scientific methods to conduct in-depth research and analysis of problems or phenomena in the field of new media, including designing experiments, analyzing and interpreting data, and obtaining reasonable and effective conclusions through information synthesis.   </w:t>
      </w:r>
    </w:p>
    <w:p w14:paraId="46584925" w14:textId="77777777" w:rsidR="00101708" w:rsidRPr="00D5110E" w:rsidRDefault="00101708" w:rsidP="00101708">
      <w:pPr>
        <w:spacing w:line="360" w:lineRule="auto"/>
        <w:ind w:firstLineChars="200" w:firstLine="420"/>
        <w:rPr>
          <w:kern w:val="0"/>
          <w:szCs w:val="21"/>
        </w:rPr>
      </w:pPr>
      <w:r w:rsidRPr="00D5110E">
        <w:rPr>
          <w:kern w:val="0"/>
          <w:szCs w:val="21"/>
        </w:rPr>
        <w:t>(5)</w:t>
      </w:r>
      <w:r w:rsidRPr="00D5110E">
        <w:rPr>
          <w:b/>
          <w:kern w:val="0"/>
          <w:szCs w:val="21"/>
        </w:rPr>
        <w:t xml:space="preserve"> Application of technical tools</w:t>
      </w:r>
      <w:r w:rsidRPr="00D5110E">
        <w:rPr>
          <w:kern w:val="0"/>
          <w:szCs w:val="21"/>
        </w:rPr>
        <w:t xml:space="preserve">: Master various new media tools and technologies, understand basic principles and operating methods, master new media data analysis methods, and be able to flexibly apply them in practical work.   </w:t>
      </w:r>
    </w:p>
    <w:p w14:paraId="43FAFD3D" w14:textId="77777777" w:rsidR="00101708" w:rsidRPr="00D5110E" w:rsidRDefault="00101708" w:rsidP="00101708">
      <w:pPr>
        <w:spacing w:line="360" w:lineRule="auto"/>
        <w:ind w:firstLineChars="200" w:firstLine="420"/>
        <w:rPr>
          <w:kern w:val="0"/>
          <w:szCs w:val="21"/>
        </w:rPr>
      </w:pPr>
      <w:r w:rsidRPr="00D5110E">
        <w:rPr>
          <w:kern w:val="0"/>
          <w:szCs w:val="21"/>
        </w:rPr>
        <w:t xml:space="preserve">(6) </w:t>
      </w:r>
      <w:r w:rsidRPr="00D5110E">
        <w:rPr>
          <w:b/>
          <w:kern w:val="0"/>
          <w:szCs w:val="21"/>
        </w:rPr>
        <w:t>Sustainable development</w:t>
      </w:r>
      <w:r w:rsidRPr="00D5110E">
        <w:rPr>
          <w:kern w:val="0"/>
          <w:szCs w:val="21"/>
        </w:rPr>
        <w:t xml:space="preserve">: Possess awareness of sustainable development, pay attention to the latest trends in the new media industry, effectively apply and innovate technology in the fields of network and new media, and ensure that one's work meets the requirements of sustainable development.   </w:t>
      </w:r>
    </w:p>
    <w:p w14:paraId="0ED1DD1D" w14:textId="77777777" w:rsidR="00101708" w:rsidRPr="00D5110E" w:rsidRDefault="00101708" w:rsidP="00101708">
      <w:pPr>
        <w:spacing w:line="360" w:lineRule="auto"/>
        <w:ind w:firstLineChars="200" w:firstLine="420"/>
        <w:rPr>
          <w:kern w:val="0"/>
          <w:szCs w:val="21"/>
        </w:rPr>
      </w:pPr>
      <w:r w:rsidRPr="00D5110E">
        <w:rPr>
          <w:kern w:val="0"/>
          <w:szCs w:val="21"/>
        </w:rPr>
        <w:t xml:space="preserve">(7) </w:t>
      </w:r>
      <w:r w:rsidRPr="00D5110E">
        <w:rPr>
          <w:b/>
          <w:kern w:val="0"/>
          <w:szCs w:val="21"/>
        </w:rPr>
        <w:t>Digital ethics literacy</w:t>
      </w:r>
      <w:r w:rsidRPr="00D5110E">
        <w:rPr>
          <w:kern w:val="0"/>
          <w:szCs w:val="21"/>
        </w:rPr>
        <w:t xml:space="preserve">: Familiar with relevant laws and regulations in the field of new media, possessing humanities and social science literacy and a sense of social responsibility. When engaged in work related to the internet and new media, able to follow ethical standards, maintain professional reputation, and be responsible to society.   </w:t>
      </w:r>
    </w:p>
    <w:p w14:paraId="241C4DBF" w14:textId="77777777" w:rsidR="00101708" w:rsidRPr="00D5110E" w:rsidRDefault="00101708" w:rsidP="00101708">
      <w:pPr>
        <w:spacing w:line="360" w:lineRule="auto"/>
        <w:ind w:firstLineChars="200" w:firstLine="420"/>
        <w:rPr>
          <w:kern w:val="0"/>
          <w:szCs w:val="21"/>
        </w:rPr>
      </w:pPr>
      <w:r w:rsidRPr="00D5110E">
        <w:rPr>
          <w:kern w:val="0"/>
          <w:szCs w:val="21"/>
        </w:rPr>
        <w:t xml:space="preserve">(8) </w:t>
      </w:r>
      <w:r w:rsidRPr="00D5110E">
        <w:rPr>
          <w:b/>
          <w:kern w:val="0"/>
          <w:szCs w:val="21"/>
        </w:rPr>
        <w:t>Individuals and teams</w:t>
      </w:r>
      <w:r w:rsidRPr="00D5110E">
        <w:rPr>
          <w:kern w:val="0"/>
          <w:szCs w:val="21"/>
        </w:rPr>
        <w:t xml:space="preserve">: able to take on the roles of individuals, team members, and leaders in </w:t>
      </w:r>
      <w:r w:rsidRPr="00D5110E">
        <w:rPr>
          <w:kern w:val="0"/>
          <w:szCs w:val="21"/>
        </w:rPr>
        <w:lastRenderedPageBreak/>
        <w:t xml:space="preserve">diverse and multidisciplinary teams; Have good teamwork skills, able to effectively communicate and collaborate with team members, and leverage their strengths and advantages to jointly complete tasks.   </w:t>
      </w:r>
    </w:p>
    <w:p w14:paraId="6CDF524E" w14:textId="77777777" w:rsidR="00101708" w:rsidRPr="00D5110E" w:rsidRDefault="00101708" w:rsidP="00101708">
      <w:pPr>
        <w:spacing w:line="360" w:lineRule="auto"/>
        <w:ind w:firstLineChars="200" w:firstLine="420"/>
        <w:rPr>
          <w:kern w:val="0"/>
          <w:szCs w:val="21"/>
        </w:rPr>
      </w:pPr>
      <w:r w:rsidRPr="00D5110E">
        <w:rPr>
          <w:kern w:val="0"/>
          <w:szCs w:val="21"/>
        </w:rPr>
        <w:t>(9)</w:t>
      </w:r>
      <w:r w:rsidRPr="00D5110E">
        <w:rPr>
          <w:b/>
          <w:kern w:val="0"/>
          <w:szCs w:val="21"/>
        </w:rPr>
        <w:t xml:space="preserve"> Communication</w:t>
      </w:r>
      <w:r w:rsidRPr="00D5110E">
        <w:rPr>
          <w:kern w:val="0"/>
          <w:szCs w:val="21"/>
        </w:rPr>
        <w:t xml:space="preserve">: Able to effectively communicate and interact with industry peers and the general public in the field of online and new media, including writing reports and designing documents, making statements, expressing or responding to instructions clearly; Being able to communicate and interact in a cross-cultural context, understanding and respecting language and cultural differences.   </w:t>
      </w:r>
    </w:p>
    <w:p w14:paraId="4E6563D6" w14:textId="77777777" w:rsidR="00101708" w:rsidRPr="00D5110E" w:rsidRDefault="00101708" w:rsidP="00101708">
      <w:pPr>
        <w:spacing w:line="360" w:lineRule="auto"/>
        <w:ind w:firstLineChars="200" w:firstLine="420"/>
        <w:rPr>
          <w:kern w:val="0"/>
          <w:szCs w:val="21"/>
        </w:rPr>
      </w:pPr>
      <w:r w:rsidRPr="00D5110E">
        <w:rPr>
          <w:kern w:val="0"/>
          <w:szCs w:val="21"/>
        </w:rPr>
        <w:t xml:space="preserve">(10) </w:t>
      </w:r>
      <w:r w:rsidRPr="00D5110E">
        <w:rPr>
          <w:b/>
          <w:kern w:val="0"/>
          <w:szCs w:val="21"/>
        </w:rPr>
        <w:t>Project management</w:t>
      </w:r>
      <w:r w:rsidRPr="00D5110E">
        <w:rPr>
          <w:kern w:val="0"/>
          <w:szCs w:val="21"/>
        </w:rPr>
        <w:t xml:space="preserve">: Understand and master the principles and decision-making methods of project management, possess comprehensive project management capabilities, including project planning, organization, implementation, monitoring and evaluation, as well as cross disciplinary cooperation.   </w:t>
      </w:r>
    </w:p>
    <w:p w14:paraId="22B3D8FE" w14:textId="77777777" w:rsidR="00101708" w:rsidRPr="00B467A3" w:rsidRDefault="00101708" w:rsidP="00101708">
      <w:pPr>
        <w:spacing w:line="360" w:lineRule="auto"/>
        <w:ind w:firstLineChars="200" w:firstLine="420"/>
        <w:rPr>
          <w:szCs w:val="21"/>
        </w:rPr>
      </w:pPr>
      <w:r w:rsidRPr="00D5110E">
        <w:rPr>
          <w:kern w:val="0"/>
          <w:szCs w:val="21"/>
        </w:rPr>
        <w:t>(11)</w:t>
      </w:r>
      <w:r w:rsidRPr="00D5110E">
        <w:rPr>
          <w:b/>
          <w:kern w:val="0"/>
          <w:szCs w:val="21"/>
        </w:rPr>
        <w:t xml:space="preserve"> Lifelong learning</w:t>
      </w:r>
      <w:r w:rsidRPr="00D5110E">
        <w:rPr>
          <w:kern w:val="0"/>
          <w:szCs w:val="21"/>
        </w:rPr>
        <w:t>: Possess the awareness and ability of self-directed and lifelong learning, be able to understand the impact of extensive technological changes on engineering and society, adapt to new technological changes, and have critical thinking skills.</w:t>
      </w:r>
    </w:p>
    <w:p w14:paraId="6898505A" w14:textId="77777777" w:rsidR="00101708" w:rsidRDefault="00101708" w:rsidP="00101708">
      <w:pPr>
        <w:ind w:firstLineChars="200" w:firstLine="420"/>
        <w:rPr>
          <w:szCs w:val="21"/>
        </w:rPr>
      </w:pPr>
    </w:p>
    <w:p w14:paraId="364F82DC" w14:textId="77777777" w:rsidR="00101708" w:rsidRDefault="00101708" w:rsidP="00101708">
      <w:pPr>
        <w:pStyle w:val="af4"/>
        <w:ind w:left="420" w:firstLineChars="0" w:firstLine="0"/>
        <w:jc w:val="center"/>
        <w:rPr>
          <w:b/>
          <w:kern w:val="0"/>
          <w:szCs w:val="21"/>
        </w:rPr>
      </w:pPr>
      <w:r>
        <w:rPr>
          <w:b/>
          <w:kern w:val="0"/>
          <w:szCs w:val="21"/>
        </w:rPr>
        <w:t>表</w:t>
      </w:r>
      <w:r>
        <w:rPr>
          <w:b/>
          <w:kern w:val="0"/>
          <w:szCs w:val="21"/>
        </w:rPr>
        <w:t xml:space="preserve">2 </w:t>
      </w:r>
      <w:r>
        <w:rPr>
          <w:b/>
          <w:kern w:val="0"/>
          <w:szCs w:val="21"/>
        </w:rPr>
        <w:t>培养目标的矩阵关系毕业要求支撑</w:t>
      </w:r>
    </w:p>
    <w:tbl>
      <w:tblPr>
        <w:tblW w:w="5000" w:type="pct"/>
        <w:jc w:val="center"/>
        <w:tblCellMar>
          <w:left w:w="0" w:type="dxa"/>
          <w:right w:w="0" w:type="dxa"/>
        </w:tblCellMar>
        <w:tblLook w:val="04A0" w:firstRow="1" w:lastRow="0" w:firstColumn="1" w:lastColumn="0" w:noHBand="0" w:noVBand="1"/>
      </w:tblPr>
      <w:tblGrid>
        <w:gridCol w:w="1269"/>
        <w:gridCol w:w="1438"/>
        <w:gridCol w:w="1533"/>
        <w:gridCol w:w="1701"/>
        <w:gridCol w:w="1701"/>
        <w:gridCol w:w="1696"/>
      </w:tblGrid>
      <w:tr w:rsidR="00101708" w14:paraId="59BD3293"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5BF68F" w14:textId="77777777" w:rsidR="00101708" w:rsidRDefault="00101708" w:rsidP="00850782">
            <w:pPr>
              <w:widowControl/>
              <w:jc w:val="center"/>
              <w:textAlignment w:val="center"/>
              <w:rPr>
                <w:szCs w:val="21"/>
              </w:rPr>
            </w:pPr>
            <w:r>
              <w:rPr>
                <w:rFonts w:ascii="宋体" w:hAnsi="宋体" w:cs="宋体"/>
                <w:b/>
                <w:bCs/>
                <w:szCs w:val="21"/>
              </w:rPr>
              <w:t>毕业要求</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0E8E1D" w14:textId="77777777" w:rsidR="00101708" w:rsidRDefault="00101708" w:rsidP="00850782">
            <w:pPr>
              <w:widowControl/>
              <w:jc w:val="center"/>
              <w:textAlignment w:val="center"/>
              <w:rPr>
                <w:szCs w:val="21"/>
              </w:rPr>
            </w:pPr>
            <w:r>
              <w:rPr>
                <w:rFonts w:ascii="宋体" w:hAnsi="宋体" w:cs="宋体"/>
                <w:b/>
                <w:bCs/>
                <w:szCs w:val="21"/>
              </w:rPr>
              <w:t>培养目标</w:t>
            </w:r>
            <w:r>
              <w:rPr>
                <w:rFonts w:ascii="宋体" w:hAnsi="宋体" w:cs="宋体"/>
                <w:b/>
                <w:bCs/>
                <w:szCs w:val="21"/>
              </w:rPr>
              <w:t>1</w:t>
            </w: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6EB0EC" w14:textId="77777777" w:rsidR="00101708" w:rsidRDefault="00101708" w:rsidP="00850782">
            <w:pPr>
              <w:widowControl/>
              <w:jc w:val="center"/>
              <w:textAlignment w:val="center"/>
              <w:rPr>
                <w:szCs w:val="21"/>
              </w:rPr>
            </w:pPr>
            <w:r>
              <w:rPr>
                <w:rFonts w:ascii="宋体" w:hAnsi="宋体" w:cs="宋体"/>
                <w:b/>
                <w:bCs/>
                <w:szCs w:val="21"/>
              </w:rPr>
              <w:t>培养目标</w:t>
            </w:r>
            <w:r>
              <w:rPr>
                <w:rFonts w:ascii="宋体" w:hAnsi="宋体" w:cs="宋体"/>
                <w:b/>
                <w:bCs/>
                <w:szCs w:val="21"/>
              </w:rPr>
              <w:t>2</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862507" w14:textId="77777777" w:rsidR="00101708" w:rsidRDefault="00101708" w:rsidP="00850782">
            <w:pPr>
              <w:widowControl/>
              <w:jc w:val="center"/>
              <w:textAlignment w:val="center"/>
              <w:rPr>
                <w:szCs w:val="21"/>
              </w:rPr>
            </w:pPr>
            <w:r>
              <w:rPr>
                <w:rFonts w:ascii="宋体" w:hAnsi="宋体" w:cs="宋体"/>
                <w:b/>
                <w:bCs/>
                <w:szCs w:val="21"/>
              </w:rPr>
              <w:t>培养目标</w:t>
            </w:r>
            <w:r>
              <w:rPr>
                <w:rFonts w:ascii="宋体" w:hAnsi="宋体" w:cs="宋体"/>
                <w:b/>
                <w:bCs/>
                <w:szCs w:val="21"/>
              </w:rPr>
              <w:t>3</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474878" w14:textId="77777777" w:rsidR="00101708" w:rsidRDefault="00101708" w:rsidP="00850782">
            <w:pPr>
              <w:widowControl/>
              <w:jc w:val="center"/>
              <w:textAlignment w:val="center"/>
              <w:rPr>
                <w:szCs w:val="21"/>
              </w:rPr>
            </w:pPr>
            <w:r>
              <w:rPr>
                <w:rFonts w:ascii="宋体" w:hAnsi="宋体" w:cs="宋体"/>
                <w:b/>
                <w:bCs/>
                <w:szCs w:val="21"/>
              </w:rPr>
              <w:t>培养目标</w:t>
            </w:r>
            <w:r>
              <w:rPr>
                <w:rFonts w:ascii="宋体" w:hAnsi="宋体" w:cs="宋体"/>
                <w:b/>
                <w:bCs/>
                <w:szCs w:val="21"/>
              </w:rPr>
              <w:t>4</w:t>
            </w: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B41603" w14:textId="77777777" w:rsidR="00101708" w:rsidRDefault="00101708" w:rsidP="00850782">
            <w:pPr>
              <w:widowControl/>
              <w:jc w:val="center"/>
              <w:textAlignment w:val="center"/>
              <w:rPr>
                <w:szCs w:val="21"/>
              </w:rPr>
            </w:pPr>
            <w:r>
              <w:rPr>
                <w:rFonts w:ascii="宋体" w:hAnsi="宋体" w:cs="宋体"/>
                <w:b/>
                <w:bCs/>
                <w:szCs w:val="21"/>
              </w:rPr>
              <w:t>培养目标</w:t>
            </w:r>
            <w:r>
              <w:rPr>
                <w:rFonts w:ascii="宋体" w:hAnsi="宋体" w:cs="宋体"/>
                <w:b/>
                <w:bCs/>
                <w:szCs w:val="21"/>
              </w:rPr>
              <w:t>5</w:t>
            </w:r>
          </w:p>
        </w:tc>
      </w:tr>
      <w:tr w:rsidR="00101708" w14:paraId="6AB03CEB"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4A282A"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1</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F3A947" w14:textId="77777777" w:rsidR="00101708" w:rsidRDefault="00101708" w:rsidP="00850782">
            <w:pPr>
              <w:pStyle w:val="TableParagraph"/>
              <w:kinsoku w:val="0"/>
              <w:overflowPunct w:val="0"/>
              <w:jc w:val="center"/>
              <w:rPr>
                <w:rFonts w:ascii="宋体"/>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B1D05A" w14:textId="77777777" w:rsidR="00101708" w:rsidRDefault="00101708" w:rsidP="00850782">
            <w:pPr>
              <w:pStyle w:val="TableParagraph"/>
              <w:kinsoku w:val="0"/>
              <w:overflowPunct w:val="0"/>
              <w:spacing w:before="43"/>
              <w:ind w:left="12"/>
              <w:jc w:val="center"/>
              <w:rPr>
                <w:sz w:val="21"/>
                <w:szCs w:val="21"/>
              </w:rPr>
            </w:pPr>
            <w:r>
              <w:rPr>
                <w:sz w:val="21"/>
                <w:szCs w:val="21"/>
              </w:rPr>
              <w:t>√</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92D214" w14:textId="77777777" w:rsidR="00101708" w:rsidRDefault="00101708" w:rsidP="00850782">
            <w:pPr>
              <w:pStyle w:val="TableParagraph"/>
              <w:kinsoku w:val="0"/>
              <w:overflowPunct w:val="0"/>
              <w:spacing w:before="43"/>
              <w:ind w:left="12"/>
              <w:jc w:val="center"/>
              <w:rPr>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922ABF" w14:textId="77777777" w:rsidR="00101708" w:rsidRDefault="00101708" w:rsidP="00850782">
            <w:pPr>
              <w:pStyle w:val="TableParagraph"/>
              <w:kinsoku w:val="0"/>
              <w:overflowPunct w:val="0"/>
              <w:jc w:val="center"/>
              <w:rPr>
                <w:rFonts w:ascii="宋体"/>
                <w:sz w:val="21"/>
                <w:szCs w:val="21"/>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7EC74B" w14:textId="77777777" w:rsidR="00101708" w:rsidRDefault="00101708" w:rsidP="00850782">
            <w:pPr>
              <w:pStyle w:val="TableParagraph"/>
              <w:kinsoku w:val="0"/>
              <w:overflowPunct w:val="0"/>
              <w:jc w:val="center"/>
              <w:rPr>
                <w:rFonts w:ascii="宋体"/>
                <w:sz w:val="21"/>
                <w:szCs w:val="21"/>
              </w:rPr>
            </w:pPr>
          </w:p>
        </w:tc>
      </w:tr>
      <w:tr w:rsidR="00101708" w14:paraId="2B4DF95A"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1DF7D0"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2</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B8A461" w14:textId="77777777" w:rsidR="00101708" w:rsidRDefault="00101708" w:rsidP="00850782">
            <w:pPr>
              <w:pStyle w:val="TableParagraph"/>
              <w:kinsoku w:val="0"/>
              <w:overflowPunct w:val="0"/>
              <w:jc w:val="center"/>
              <w:rPr>
                <w:rFonts w:ascii="宋体"/>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86F175" w14:textId="77777777" w:rsidR="00101708" w:rsidRDefault="00101708" w:rsidP="00850782">
            <w:pPr>
              <w:pStyle w:val="TableParagraph"/>
              <w:kinsoku w:val="0"/>
              <w:overflowPunct w:val="0"/>
              <w:spacing w:before="43"/>
              <w:ind w:left="12"/>
              <w:jc w:val="center"/>
              <w:rPr>
                <w:sz w:val="21"/>
                <w:szCs w:val="21"/>
              </w:rPr>
            </w:pPr>
            <w:r>
              <w:rPr>
                <w:sz w:val="21"/>
                <w:szCs w:val="21"/>
              </w:rPr>
              <w:t>√</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E9F5A3" w14:textId="77777777" w:rsidR="00101708" w:rsidRDefault="00101708" w:rsidP="00850782">
            <w:pPr>
              <w:pStyle w:val="TableParagraph"/>
              <w:kinsoku w:val="0"/>
              <w:overflowPunct w:val="0"/>
              <w:spacing w:before="43"/>
              <w:ind w:left="12"/>
              <w:jc w:val="center"/>
              <w:rPr>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8149C7" w14:textId="77777777" w:rsidR="00101708" w:rsidRDefault="00101708" w:rsidP="00850782">
            <w:pPr>
              <w:pStyle w:val="TableParagraph"/>
              <w:kinsoku w:val="0"/>
              <w:overflowPunct w:val="0"/>
              <w:jc w:val="center"/>
              <w:rPr>
                <w:rFonts w:ascii="宋体"/>
                <w:sz w:val="21"/>
                <w:szCs w:val="21"/>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F82FC8" w14:textId="77777777" w:rsidR="00101708" w:rsidRDefault="00101708" w:rsidP="00850782">
            <w:pPr>
              <w:pStyle w:val="TableParagraph"/>
              <w:kinsoku w:val="0"/>
              <w:overflowPunct w:val="0"/>
              <w:jc w:val="center"/>
              <w:rPr>
                <w:rFonts w:ascii="宋体"/>
                <w:sz w:val="21"/>
                <w:szCs w:val="21"/>
              </w:rPr>
            </w:pPr>
          </w:p>
        </w:tc>
      </w:tr>
      <w:tr w:rsidR="00101708" w14:paraId="3AE03272"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63C889"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3</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111D9E" w14:textId="77777777" w:rsidR="00101708" w:rsidRDefault="00101708" w:rsidP="00850782">
            <w:pPr>
              <w:pStyle w:val="TableParagraph"/>
              <w:kinsoku w:val="0"/>
              <w:overflowPunct w:val="0"/>
              <w:jc w:val="center"/>
              <w:rPr>
                <w:rFonts w:ascii="宋体"/>
                <w:sz w:val="21"/>
                <w:szCs w:val="21"/>
              </w:rPr>
            </w:pPr>
            <w:r>
              <w:rPr>
                <w:sz w:val="21"/>
                <w:szCs w:val="21"/>
              </w:rPr>
              <w:t>√</w:t>
            </w: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A9F4D1" w14:textId="77777777" w:rsidR="00101708" w:rsidRDefault="00101708" w:rsidP="00850782">
            <w:pPr>
              <w:pStyle w:val="TableParagraph"/>
              <w:kinsoku w:val="0"/>
              <w:overflowPunct w:val="0"/>
              <w:spacing w:before="46"/>
              <w:ind w:left="13"/>
              <w:jc w:val="center"/>
              <w:rPr>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21B52B" w14:textId="77777777" w:rsidR="00101708" w:rsidRDefault="00101708" w:rsidP="00850782">
            <w:pPr>
              <w:pStyle w:val="TableParagraph"/>
              <w:kinsoku w:val="0"/>
              <w:overflowPunct w:val="0"/>
              <w:spacing w:before="46"/>
              <w:ind w:left="12"/>
              <w:jc w:val="center"/>
              <w:rPr>
                <w:rFonts w:ascii="宋体"/>
                <w:sz w:val="21"/>
                <w:szCs w:val="21"/>
              </w:rPr>
            </w:pPr>
            <w:r>
              <w:rPr>
                <w:sz w:val="21"/>
                <w:szCs w:val="21"/>
              </w:rPr>
              <w:t>√</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2FF1C9" w14:textId="77777777" w:rsidR="00101708" w:rsidRDefault="00101708" w:rsidP="00850782">
            <w:pPr>
              <w:pStyle w:val="TableParagraph"/>
              <w:kinsoku w:val="0"/>
              <w:overflowPunct w:val="0"/>
              <w:jc w:val="center"/>
              <w:rPr>
                <w:rFonts w:ascii="宋体"/>
                <w:sz w:val="21"/>
                <w:szCs w:val="21"/>
              </w:rPr>
            </w:pPr>
            <w:r>
              <w:rPr>
                <w:sz w:val="21"/>
                <w:szCs w:val="21"/>
              </w:rPr>
              <w:t>√</w:t>
            </w: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5B8A95" w14:textId="77777777" w:rsidR="00101708" w:rsidRDefault="00101708" w:rsidP="00850782">
            <w:pPr>
              <w:pStyle w:val="TableParagraph"/>
              <w:kinsoku w:val="0"/>
              <w:overflowPunct w:val="0"/>
              <w:spacing w:before="46"/>
              <w:ind w:left="15"/>
              <w:jc w:val="center"/>
              <w:rPr>
                <w:sz w:val="21"/>
                <w:szCs w:val="21"/>
              </w:rPr>
            </w:pPr>
          </w:p>
        </w:tc>
      </w:tr>
      <w:tr w:rsidR="00101708" w14:paraId="1B828145"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FC21B8"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4</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A675AB" w14:textId="77777777" w:rsidR="00101708" w:rsidRDefault="00101708" w:rsidP="00850782">
            <w:pPr>
              <w:pStyle w:val="TableParagraph"/>
              <w:kinsoku w:val="0"/>
              <w:overflowPunct w:val="0"/>
              <w:jc w:val="center"/>
              <w:rPr>
                <w:rFonts w:ascii="宋体"/>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FD1B8E" w14:textId="77777777" w:rsidR="00101708" w:rsidRDefault="00101708" w:rsidP="00850782">
            <w:pPr>
              <w:pStyle w:val="TableParagraph"/>
              <w:kinsoku w:val="0"/>
              <w:overflowPunct w:val="0"/>
              <w:spacing w:before="43"/>
              <w:ind w:left="13"/>
              <w:jc w:val="center"/>
              <w:rPr>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16E8EE" w14:textId="77777777" w:rsidR="00101708" w:rsidRDefault="00101708" w:rsidP="00850782">
            <w:pPr>
              <w:pStyle w:val="TableParagraph"/>
              <w:kinsoku w:val="0"/>
              <w:overflowPunct w:val="0"/>
              <w:spacing w:before="43"/>
              <w:ind w:left="12"/>
              <w:jc w:val="center"/>
              <w:rPr>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F2E433" w14:textId="77777777" w:rsidR="00101708" w:rsidRDefault="00101708" w:rsidP="00850782">
            <w:pPr>
              <w:pStyle w:val="TableParagraph"/>
              <w:kinsoku w:val="0"/>
              <w:overflowPunct w:val="0"/>
              <w:jc w:val="center"/>
              <w:rPr>
                <w:rFonts w:ascii="宋体"/>
                <w:sz w:val="21"/>
                <w:szCs w:val="21"/>
              </w:rPr>
            </w:pPr>
            <w:r>
              <w:rPr>
                <w:sz w:val="21"/>
                <w:szCs w:val="21"/>
              </w:rPr>
              <w:t>√</w:t>
            </w: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296E8A" w14:textId="77777777" w:rsidR="00101708" w:rsidRDefault="00101708" w:rsidP="00850782">
            <w:pPr>
              <w:pStyle w:val="TableParagraph"/>
              <w:kinsoku w:val="0"/>
              <w:overflowPunct w:val="0"/>
              <w:jc w:val="center"/>
              <w:rPr>
                <w:rFonts w:ascii="宋体"/>
                <w:sz w:val="21"/>
                <w:szCs w:val="21"/>
              </w:rPr>
            </w:pPr>
          </w:p>
        </w:tc>
      </w:tr>
      <w:tr w:rsidR="00101708" w14:paraId="2B56E9D2"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A6056F"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5</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2B7D92" w14:textId="77777777" w:rsidR="00101708" w:rsidRDefault="00101708" w:rsidP="00850782">
            <w:pPr>
              <w:pStyle w:val="TableParagraph"/>
              <w:kinsoku w:val="0"/>
              <w:overflowPunct w:val="0"/>
              <w:jc w:val="center"/>
              <w:rPr>
                <w:rFonts w:ascii="宋体"/>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7D0275" w14:textId="77777777" w:rsidR="00101708" w:rsidRDefault="00101708" w:rsidP="00850782">
            <w:pPr>
              <w:pStyle w:val="TableParagraph"/>
              <w:kinsoku w:val="0"/>
              <w:overflowPunct w:val="0"/>
              <w:spacing w:before="43"/>
              <w:ind w:left="12"/>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D43A17" w14:textId="77777777" w:rsidR="00101708" w:rsidRDefault="00101708" w:rsidP="00850782">
            <w:pPr>
              <w:pStyle w:val="TableParagraph"/>
              <w:kinsoku w:val="0"/>
              <w:overflowPunct w:val="0"/>
              <w:spacing w:before="43"/>
              <w:ind w:left="12"/>
              <w:jc w:val="center"/>
              <w:rPr>
                <w:sz w:val="21"/>
                <w:szCs w:val="21"/>
              </w:rPr>
            </w:pPr>
            <w:r>
              <w:rPr>
                <w:sz w:val="21"/>
                <w:szCs w:val="21"/>
              </w:rPr>
              <w:t>√</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C55A4C" w14:textId="77777777" w:rsidR="00101708" w:rsidRDefault="00101708" w:rsidP="00850782">
            <w:pPr>
              <w:pStyle w:val="TableParagraph"/>
              <w:kinsoku w:val="0"/>
              <w:overflowPunct w:val="0"/>
              <w:jc w:val="center"/>
              <w:rPr>
                <w:rFonts w:ascii="宋体"/>
                <w:sz w:val="21"/>
                <w:szCs w:val="21"/>
              </w:rPr>
            </w:pPr>
            <w:r>
              <w:rPr>
                <w:sz w:val="21"/>
                <w:szCs w:val="21"/>
              </w:rPr>
              <w:t>√</w:t>
            </w: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25FC8F" w14:textId="77777777" w:rsidR="00101708" w:rsidRDefault="00101708" w:rsidP="00850782">
            <w:pPr>
              <w:pStyle w:val="TableParagraph"/>
              <w:kinsoku w:val="0"/>
              <w:overflowPunct w:val="0"/>
              <w:jc w:val="center"/>
              <w:rPr>
                <w:rFonts w:ascii="宋体"/>
                <w:sz w:val="21"/>
                <w:szCs w:val="21"/>
              </w:rPr>
            </w:pPr>
          </w:p>
        </w:tc>
      </w:tr>
      <w:tr w:rsidR="00101708" w14:paraId="21803A86"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54D81C"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6</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F37434" w14:textId="77777777" w:rsidR="00101708" w:rsidRDefault="00101708" w:rsidP="00850782">
            <w:pPr>
              <w:pStyle w:val="TableParagraph"/>
              <w:kinsoku w:val="0"/>
              <w:overflowPunct w:val="0"/>
              <w:jc w:val="center"/>
              <w:rPr>
                <w:sz w:val="21"/>
                <w:szCs w:val="21"/>
              </w:rPr>
            </w:pPr>
            <w:r>
              <w:rPr>
                <w:sz w:val="21"/>
                <w:szCs w:val="21"/>
              </w:rPr>
              <w:t>√</w:t>
            </w: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BDB40D" w14:textId="77777777" w:rsidR="00101708" w:rsidRDefault="00101708" w:rsidP="00850782">
            <w:pPr>
              <w:pStyle w:val="TableParagraph"/>
              <w:kinsoku w:val="0"/>
              <w:overflowPunct w:val="0"/>
              <w:spacing w:before="43"/>
              <w:ind w:left="12"/>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B1234C" w14:textId="77777777" w:rsidR="00101708" w:rsidRDefault="00101708" w:rsidP="00850782">
            <w:pPr>
              <w:pStyle w:val="TableParagraph"/>
              <w:kinsoku w:val="0"/>
              <w:overflowPunct w:val="0"/>
              <w:spacing w:before="43"/>
              <w:ind w:left="11"/>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A40CE0" w14:textId="77777777" w:rsidR="00101708" w:rsidRDefault="00101708" w:rsidP="00850782">
            <w:pPr>
              <w:pStyle w:val="TableParagraph"/>
              <w:kinsoku w:val="0"/>
              <w:overflowPunct w:val="0"/>
              <w:jc w:val="center"/>
              <w:rPr>
                <w:rFonts w:ascii="宋体"/>
                <w:sz w:val="21"/>
                <w:szCs w:val="21"/>
              </w:rPr>
            </w:pPr>
            <w:r>
              <w:rPr>
                <w:sz w:val="21"/>
                <w:szCs w:val="21"/>
              </w:rPr>
              <w:t>√</w:t>
            </w: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8EC74B" w14:textId="77777777" w:rsidR="00101708" w:rsidRDefault="00101708" w:rsidP="00850782">
            <w:pPr>
              <w:pStyle w:val="TableParagraph"/>
              <w:kinsoku w:val="0"/>
              <w:overflowPunct w:val="0"/>
              <w:jc w:val="center"/>
              <w:rPr>
                <w:sz w:val="21"/>
                <w:szCs w:val="21"/>
              </w:rPr>
            </w:pPr>
          </w:p>
        </w:tc>
      </w:tr>
      <w:tr w:rsidR="00101708" w14:paraId="78685BCF"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51FBF3"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7</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3B67E1" w14:textId="77777777" w:rsidR="00101708" w:rsidRDefault="00101708" w:rsidP="00850782">
            <w:pPr>
              <w:pStyle w:val="TableParagraph"/>
              <w:kinsoku w:val="0"/>
              <w:overflowPunct w:val="0"/>
              <w:spacing w:before="43"/>
              <w:ind w:left="8"/>
              <w:jc w:val="center"/>
              <w:rPr>
                <w:sz w:val="21"/>
                <w:szCs w:val="21"/>
              </w:rPr>
            </w:pPr>
            <w:r>
              <w:rPr>
                <w:sz w:val="21"/>
                <w:szCs w:val="21"/>
              </w:rPr>
              <w:t>√</w:t>
            </w: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0CEAF8" w14:textId="77777777" w:rsidR="00101708" w:rsidRDefault="00101708" w:rsidP="00850782">
            <w:pPr>
              <w:pStyle w:val="TableParagraph"/>
              <w:kinsoku w:val="0"/>
              <w:overflowPunct w:val="0"/>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9F09D4" w14:textId="77777777" w:rsidR="00101708" w:rsidRDefault="00101708" w:rsidP="00850782">
            <w:pPr>
              <w:pStyle w:val="TableParagraph"/>
              <w:kinsoku w:val="0"/>
              <w:overflowPunct w:val="0"/>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48ECC6" w14:textId="77777777" w:rsidR="00101708" w:rsidRDefault="00101708" w:rsidP="00850782">
            <w:pPr>
              <w:pStyle w:val="TableParagraph"/>
              <w:kinsoku w:val="0"/>
              <w:overflowPunct w:val="0"/>
              <w:jc w:val="center"/>
              <w:rPr>
                <w:rFonts w:ascii="宋体"/>
                <w:sz w:val="21"/>
                <w:szCs w:val="21"/>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B02AD7" w14:textId="77777777" w:rsidR="00101708" w:rsidRDefault="00101708" w:rsidP="00850782">
            <w:pPr>
              <w:pStyle w:val="TableParagraph"/>
              <w:kinsoku w:val="0"/>
              <w:overflowPunct w:val="0"/>
              <w:jc w:val="center"/>
              <w:rPr>
                <w:rFonts w:ascii="宋体"/>
                <w:sz w:val="21"/>
                <w:szCs w:val="21"/>
              </w:rPr>
            </w:pPr>
          </w:p>
        </w:tc>
      </w:tr>
      <w:tr w:rsidR="00101708" w14:paraId="3FD38E7F"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970F01"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8</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278E79" w14:textId="77777777" w:rsidR="00101708" w:rsidRDefault="00101708" w:rsidP="00850782">
            <w:pPr>
              <w:pStyle w:val="TableParagraph"/>
              <w:kinsoku w:val="0"/>
              <w:overflowPunct w:val="0"/>
              <w:spacing w:before="43"/>
              <w:ind w:left="8"/>
              <w:jc w:val="center"/>
              <w:rPr>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91B47E" w14:textId="77777777" w:rsidR="00101708" w:rsidRDefault="00101708" w:rsidP="00850782">
            <w:pPr>
              <w:pStyle w:val="TableParagraph"/>
              <w:kinsoku w:val="0"/>
              <w:overflowPunct w:val="0"/>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C5F50E" w14:textId="77777777" w:rsidR="00101708" w:rsidRDefault="00101708" w:rsidP="00850782">
            <w:pPr>
              <w:pStyle w:val="TableParagraph"/>
              <w:kinsoku w:val="0"/>
              <w:overflowPunct w:val="0"/>
              <w:jc w:val="center"/>
              <w:rPr>
                <w:rFonts w:ascii="宋体"/>
                <w:sz w:val="21"/>
                <w:szCs w:val="21"/>
              </w:rPr>
            </w:pPr>
            <w:r>
              <w:rPr>
                <w:sz w:val="21"/>
                <w:szCs w:val="21"/>
              </w:rPr>
              <w:t>√</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56E52A" w14:textId="77777777" w:rsidR="00101708" w:rsidRDefault="00101708" w:rsidP="00850782">
            <w:pPr>
              <w:pStyle w:val="TableParagraph"/>
              <w:kinsoku w:val="0"/>
              <w:overflowPunct w:val="0"/>
              <w:jc w:val="center"/>
              <w:rPr>
                <w:rFonts w:ascii="宋体"/>
                <w:sz w:val="21"/>
                <w:szCs w:val="21"/>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A25640" w14:textId="77777777" w:rsidR="00101708" w:rsidRDefault="00101708" w:rsidP="00850782">
            <w:pPr>
              <w:pStyle w:val="TableParagraph"/>
              <w:kinsoku w:val="0"/>
              <w:overflowPunct w:val="0"/>
              <w:jc w:val="center"/>
              <w:rPr>
                <w:rFonts w:ascii="宋体"/>
                <w:sz w:val="21"/>
                <w:szCs w:val="21"/>
              </w:rPr>
            </w:pPr>
            <w:r>
              <w:rPr>
                <w:sz w:val="21"/>
                <w:szCs w:val="21"/>
              </w:rPr>
              <w:t>√</w:t>
            </w:r>
          </w:p>
        </w:tc>
      </w:tr>
      <w:tr w:rsidR="00101708" w14:paraId="1B7F1DF3"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0E6F49"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9</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D0127E" w14:textId="77777777" w:rsidR="00101708" w:rsidRDefault="00101708" w:rsidP="00850782">
            <w:pPr>
              <w:pStyle w:val="TableParagraph"/>
              <w:kinsoku w:val="0"/>
              <w:overflowPunct w:val="0"/>
              <w:jc w:val="center"/>
              <w:rPr>
                <w:rFonts w:ascii="宋体"/>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6256D9" w14:textId="77777777" w:rsidR="00101708" w:rsidRDefault="00101708" w:rsidP="00850782">
            <w:pPr>
              <w:pStyle w:val="TableParagraph"/>
              <w:kinsoku w:val="0"/>
              <w:overflowPunct w:val="0"/>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AA8C0A" w14:textId="77777777" w:rsidR="00101708" w:rsidRDefault="00101708" w:rsidP="00850782">
            <w:pPr>
              <w:pStyle w:val="TableParagraph"/>
              <w:kinsoku w:val="0"/>
              <w:overflowPunct w:val="0"/>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CB20DE" w14:textId="77777777" w:rsidR="00101708" w:rsidRDefault="00101708" w:rsidP="00850782">
            <w:pPr>
              <w:pStyle w:val="TableParagraph"/>
              <w:kinsoku w:val="0"/>
              <w:overflowPunct w:val="0"/>
              <w:spacing w:before="46"/>
              <w:ind w:left="16"/>
              <w:jc w:val="center"/>
              <w:rPr>
                <w:sz w:val="21"/>
                <w:szCs w:val="21"/>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B8B831" w14:textId="77777777" w:rsidR="00101708" w:rsidRDefault="00101708" w:rsidP="00850782">
            <w:pPr>
              <w:pStyle w:val="TableParagraph"/>
              <w:kinsoku w:val="0"/>
              <w:overflowPunct w:val="0"/>
              <w:jc w:val="center"/>
              <w:rPr>
                <w:rFonts w:ascii="宋体"/>
                <w:sz w:val="21"/>
                <w:szCs w:val="21"/>
              </w:rPr>
            </w:pPr>
            <w:r>
              <w:rPr>
                <w:sz w:val="21"/>
                <w:szCs w:val="21"/>
              </w:rPr>
              <w:t>√</w:t>
            </w:r>
          </w:p>
        </w:tc>
      </w:tr>
      <w:tr w:rsidR="00101708" w14:paraId="5E58D111"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ACA759"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10</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9D0AC0" w14:textId="77777777" w:rsidR="00101708" w:rsidRDefault="00101708" w:rsidP="00850782">
            <w:pPr>
              <w:pStyle w:val="TableParagraph"/>
              <w:kinsoku w:val="0"/>
              <w:overflowPunct w:val="0"/>
              <w:jc w:val="center"/>
              <w:rPr>
                <w:rFonts w:ascii="宋体"/>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B246B0" w14:textId="77777777" w:rsidR="00101708" w:rsidRDefault="00101708" w:rsidP="00850782">
            <w:pPr>
              <w:pStyle w:val="TableParagraph"/>
              <w:kinsoku w:val="0"/>
              <w:overflowPunct w:val="0"/>
              <w:jc w:val="center"/>
              <w:rPr>
                <w:rFonts w:ascii="宋体"/>
                <w:sz w:val="21"/>
                <w:szCs w:val="21"/>
              </w:rPr>
            </w:pPr>
            <w:r>
              <w:rPr>
                <w:sz w:val="21"/>
                <w:szCs w:val="21"/>
              </w:rPr>
              <w:t>√</w:t>
            </w: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4E86BC" w14:textId="77777777" w:rsidR="00101708" w:rsidRDefault="00101708" w:rsidP="00850782">
            <w:pPr>
              <w:pStyle w:val="TableParagraph"/>
              <w:kinsoku w:val="0"/>
              <w:overflowPunct w:val="0"/>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93A7FF" w14:textId="77777777" w:rsidR="00101708" w:rsidRDefault="00101708" w:rsidP="00850782">
            <w:pPr>
              <w:pStyle w:val="TableParagraph"/>
              <w:kinsoku w:val="0"/>
              <w:overflowPunct w:val="0"/>
              <w:spacing w:before="43"/>
              <w:ind w:left="16"/>
              <w:jc w:val="center"/>
              <w:rPr>
                <w:sz w:val="21"/>
                <w:szCs w:val="21"/>
              </w:rPr>
            </w:pPr>
            <w:r>
              <w:rPr>
                <w:sz w:val="21"/>
                <w:szCs w:val="21"/>
              </w:rPr>
              <w:t>√</w:t>
            </w: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A0C957" w14:textId="77777777" w:rsidR="00101708" w:rsidRDefault="00101708" w:rsidP="00850782">
            <w:pPr>
              <w:pStyle w:val="TableParagraph"/>
              <w:kinsoku w:val="0"/>
              <w:overflowPunct w:val="0"/>
              <w:jc w:val="center"/>
              <w:rPr>
                <w:sz w:val="21"/>
                <w:szCs w:val="21"/>
              </w:rPr>
            </w:pPr>
          </w:p>
        </w:tc>
      </w:tr>
      <w:tr w:rsidR="00101708" w14:paraId="06DBACC1" w14:textId="77777777" w:rsidTr="00850782">
        <w:trPr>
          <w:trHeight w:val="226"/>
          <w:jc w:val="center"/>
        </w:trPr>
        <w:tc>
          <w:tcPr>
            <w:tcW w:w="6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595770" w14:textId="77777777" w:rsidR="00101708" w:rsidRDefault="00101708" w:rsidP="00850782">
            <w:pPr>
              <w:widowControl/>
              <w:jc w:val="center"/>
              <w:textAlignment w:val="center"/>
              <w:rPr>
                <w:szCs w:val="21"/>
              </w:rPr>
            </w:pPr>
            <w:r>
              <w:rPr>
                <w:rFonts w:ascii="宋体" w:hAnsi="宋体" w:cs="宋体"/>
                <w:szCs w:val="21"/>
              </w:rPr>
              <w:t>毕业要求</w:t>
            </w:r>
            <w:r>
              <w:rPr>
                <w:rFonts w:ascii="宋体" w:hAnsi="宋体" w:cs="宋体"/>
                <w:szCs w:val="21"/>
              </w:rPr>
              <w:t>11</w:t>
            </w: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7C2A7F" w14:textId="77777777" w:rsidR="00101708" w:rsidRDefault="00101708" w:rsidP="00850782">
            <w:pPr>
              <w:pStyle w:val="TableParagraph"/>
              <w:kinsoku w:val="0"/>
              <w:overflowPunct w:val="0"/>
              <w:jc w:val="center"/>
              <w:rPr>
                <w:rFonts w:ascii="宋体"/>
                <w:sz w:val="21"/>
                <w:szCs w:val="21"/>
              </w:rPr>
            </w:pPr>
          </w:p>
        </w:tc>
        <w:tc>
          <w:tcPr>
            <w:tcW w:w="8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771691" w14:textId="77777777" w:rsidR="00101708" w:rsidRDefault="00101708" w:rsidP="00850782">
            <w:pPr>
              <w:pStyle w:val="TableParagraph"/>
              <w:kinsoku w:val="0"/>
              <w:overflowPunct w:val="0"/>
              <w:spacing w:before="43"/>
              <w:ind w:left="12"/>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A976A4" w14:textId="77777777" w:rsidR="00101708" w:rsidRDefault="00101708" w:rsidP="00850782">
            <w:pPr>
              <w:pStyle w:val="TableParagraph"/>
              <w:kinsoku w:val="0"/>
              <w:overflowPunct w:val="0"/>
              <w:spacing w:before="43"/>
              <w:ind w:left="12"/>
              <w:jc w:val="center"/>
              <w:rPr>
                <w:rFonts w:ascii="宋体"/>
                <w:sz w:val="21"/>
                <w:szCs w:val="21"/>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3953BC" w14:textId="77777777" w:rsidR="00101708" w:rsidRDefault="00101708" w:rsidP="00850782">
            <w:pPr>
              <w:pStyle w:val="TableParagraph"/>
              <w:kinsoku w:val="0"/>
              <w:overflowPunct w:val="0"/>
              <w:jc w:val="center"/>
              <w:rPr>
                <w:sz w:val="21"/>
                <w:szCs w:val="21"/>
              </w:rPr>
            </w:pPr>
          </w:p>
        </w:tc>
        <w:tc>
          <w:tcPr>
            <w:tcW w:w="9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4E2B30" w14:textId="77777777" w:rsidR="00101708" w:rsidRDefault="00101708" w:rsidP="00850782">
            <w:pPr>
              <w:pStyle w:val="TableParagraph"/>
              <w:kinsoku w:val="0"/>
              <w:overflowPunct w:val="0"/>
              <w:jc w:val="center"/>
              <w:rPr>
                <w:rFonts w:ascii="宋体"/>
                <w:sz w:val="21"/>
                <w:szCs w:val="21"/>
              </w:rPr>
            </w:pPr>
            <w:r>
              <w:rPr>
                <w:sz w:val="21"/>
                <w:szCs w:val="21"/>
              </w:rPr>
              <w:t>√</w:t>
            </w:r>
          </w:p>
        </w:tc>
      </w:tr>
    </w:tbl>
    <w:p w14:paraId="347F1333" w14:textId="77777777" w:rsidR="00101708" w:rsidRDefault="00101708" w:rsidP="00101708">
      <w:pPr>
        <w:spacing w:line="400" w:lineRule="exact"/>
        <w:rPr>
          <w:rFonts w:eastAsia="黑体"/>
          <w:b/>
          <w:bCs/>
          <w:sz w:val="32"/>
        </w:rPr>
      </w:pPr>
    </w:p>
    <w:p w14:paraId="0A105004" w14:textId="77777777" w:rsidR="00101708" w:rsidRDefault="00101708" w:rsidP="00101708">
      <w:pPr>
        <w:pStyle w:val="ab"/>
        <w:widowControl/>
        <w:spacing w:beforeAutospacing="0" w:afterAutospacing="0" w:line="225" w:lineRule="atLeast"/>
        <w:ind w:firstLineChars="200" w:firstLine="400"/>
        <w:jc w:val="both"/>
        <w:rPr>
          <w:sz w:val="22"/>
          <w:szCs w:val="22"/>
        </w:rPr>
      </w:pPr>
      <w:r>
        <w:rPr>
          <w:rFonts w:ascii="宋体" w:hAnsi="宋体" w:cs="宋体" w:hint="eastAsia"/>
          <w:sz w:val="20"/>
          <w:szCs w:val="20"/>
        </w:rPr>
        <w:t>毕业要求的达成需以课程（教学环节）的教学活动为支撑。本专业为合理设置课程体系、落实对毕业要求的支撑课程，对各项毕业要求进行了解。每项毕业要求（一级指标）被分解为若干层层递进的指标点（二级指标） ，前一指标点的达成是下一指标点达成的基础，而下一指标点的达成是前一指标点的升华，所有指标点一起，支撑了该毕业要求的达成。根据上述分解方法，本专业各项毕业要求的指标点分解如下表所示。</w:t>
      </w:r>
      <w:r>
        <w:rPr>
          <w:sz w:val="22"/>
          <w:szCs w:val="22"/>
        </w:rPr>
        <w:t xml:space="preserve"> </w:t>
      </w:r>
    </w:p>
    <w:p w14:paraId="2EDA5DAE" w14:textId="77777777" w:rsidR="00101708" w:rsidRDefault="00101708" w:rsidP="00101708">
      <w:pPr>
        <w:pStyle w:val="ab"/>
        <w:widowControl/>
        <w:spacing w:beforeAutospacing="0" w:afterAutospacing="0" w:line="225" w:lineRule="atLeast"/>
        <w:jc w:val="center"/>
        <w:rPr>
          <w:rFonts w:ascii="Calibri" w:hAnsi="Calibri"/>
          <w:b/>
          <w:sz w:val="21"/>
          <w:szCs w:val="21"/>
        </w:rPr>
      </w:pPr>
    </w:p>
    <w:p w14:paraId="0A48A6D8" w14:textId="7AD31EAA" w:rsidR="00101708" w:rsidRDefault="00101708" w:rsidP="00A74047">
      <w:pPr>
        <w:pStyle w:val="ab"/>
        <w:widowControl/>
        <w:spacing w:beforeAutospacing="0" w:afterAutospacing="0" w:line="225" w:lineRule="atLeast"/>
        <w:jc w:val="center"/>
        <w:rPr>
          <w:color w:val="C00000"/>
          <w:sz w:val="30"/>
          <w:szCs w:val="30"/>
        </w:rPr>
      </w:pPr>
      <w:r>
        <w:rPr>
          <w:rFonts w:ascii="Calibri" w:hAnsi="Calibri"/>
          <w:b/>
          <w:sz w:val="21"/>
          <w:szCs w:val="21"/>
        </w:rPr>
        <w:t>表</w:t>
      </w:r>
      <w:r>
        <w:rPr>
          <w:rFonts w:ascii="Calibri" w:hAnsi="Calibri"/>
          <w:b/>
          <w:sz w:val="21"/>
          <w:szCs w:val="21"/>
        </w:rPr>
        <w:t xml:space="preserve">3 </w:t>
      </w:r>
      <w:r>
        <w:rPr>
          <w:rFonts w:ascii="Calibri" w:hAnsi="Calibri"/>
          <w:b/>
          <w:sz w:val="21"/>
          <w:szCs w:val="21"/>
        </w:rPr>
        <w:t>毕业要求指标点的分解</w:t>
      </w:r>
    </w:p>
    <w:tbl>
      <w:tblPr>
        <w:tblW w:w="4950" w:type="pct"/>
        <w:jc w:val="center"/>
        <w:tblCellMar>
          <w:left w:w="0" w:type="dxa"/>
          <w:right w:w="0" w:type="dxa"/>
        </w:tblCellMar>
        <w:tblLook w:val="04A0" w:firstRow="1" w:lastRow="0" w:firstColumn="1" w:lastColumn="0" w:noHBand="0" w:noVBand="1"/>
      </w:tblPr>
      <w:tblGrid>
        <w:gridCol w:w="4622"/>
        <w:gridCol w:w="4623"/>
      </w:tblGrid>
      <w:tr w:rsidR="00101708" w14:paraId="630658B1" w14:textId="77777777" w:rsidTr="00A3239C">
        <w:trPr>
          <w:trHeight w:val="600"/>
          <w:jc w:val="center"/>
        </w:trPr>
        <w:tc>
          <w:tcPr>
            <w:tcW w:w="2500" w:type="pct"/>
            <w:tcBorders>
              <w:top w:val="single" w:sz="6" w:space="0" w:color="000000"/>
              <w:left w:val="single" w:sz="6" w:space="0" w:color="000000"/>
              <w:bottom w:val="single" w:sz="6" w:space="0" w:color="000000"/>
              <w:right w:val="single" w:sz="6" w:space="0" w:color="000000"/>
            </w:tcBorders>
            <w:shd w:val="clear" w:color="auto" w:fill="DDDDDD"/>
            <w:tcMar>
              <w:top w:w="0" w:type="dxa"/>
              <w:left w:w="101" w:type="dxa"/>
              <w:bottom w:w="0" w:type="dxa"/>
              <w:right w:w="101" w:type="dxa"/>
            </w:tcMar>
            <w:vAlign w:val="center"/>
          </w:tcPr>
          <w:p w14:paraId="20355CA6" w14:textId="77777777" w:rsidR="00101708" w:rsidRDefault="00101708" w:rsidP="00A3239C">
            <w:pPr>
              <w:adjustRightInd w:val="0"/>
              <w:snapToGrid w:val="0"/>
              <w:spacing w:line="440" w:lineRule="exact"/>
              <w:jc w:val="center"/>
              <w:rPr>
                <w:b/>
                <w:bCs/>
                <w:color w:val="000000" w:themeColor="text1"/>
                <w:szCs w:val="21"/>
              </w:rPr>
            </w:pPr>
            <w:r>
              <w:rPr>
                <w:rFonts w:hint="eastAsia"/>
                <w:b/>
                <w:bCs/>
                <w:color w:val="000000" w:themeColor="text1"/>
                <w:szCs w:val="21"/>
              </w:rPr>
              <w:t>毕业要求</w:t>
            </w:r>
          </w:p>
        </w:tc>
        <w:tc>
          <w:tcPr>
            <w:tcW w:w="2500" w:type="pct"/>
            <w:tcBorders>
              <w:top w:val="single" w:sz="6" w:space="0" w:color="000000"/>
              <w:left w:val="single" w:sz="6" w:space="0" w:color="000000"/>
              <w:bottom w:val="single" w:sz="6" w:space="0" w:color="000000"/>
              <w:right w:val="single" w:sz="6" w:space="0" w:color="000000"/>
            </w:tcBorders>
            <w:shd w:val="clear" w:color="auto" w:fill="DDDDDD"/>
            <w:tcMar>
              <w:top w:w="0" w:type="dxa"/>
              <w:left w:w="101" w:type="dxa"/>
              <w:bottom w:w="0" w:type="dxa"/>
              <w:right w:w="101" w:type="dxa"/>
            </w:tcMar>
            <w:vAlign w:val="center"/>
          </w:tcPr>
          <w:p w14:paraId="3A301E47" w14:textId="77777777" w:rsidR="00101708" w:rsidRDefault="00101708" w:rsidP="00A3239C">
            <w:pPr>
              <w:jc w:val="center"/>
              <w:rPr>
                <w:b/>
                <w:bCs/>
                <w:color w:val="000000" w:themeColor="text1"/>
                <w:szCs w:val="21"/>
              </w:rPr>
            </w:pPr>
            <w:r>
              <w:rPr>
                <w:rFonts w:hint="eastAsia"/>
                <w:b/>
                <w:bCs/>
                <w:color w:val="000000" w:themeColor="text1"/>
                <w:szCs w:val="21"/>
              </w:rPr>
              <w:t>指标点</w:t>
            </w:r>
          </w:p>
        </w:tc>
      </w:tr>
      <w:tr w:rsidR="00101708" w14:paraId="38270015"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05856269" w14:textId="77777777" w:rsidR="00101708" w:rsidRDefault="00101708" w:rsidP="00850782">
            <w:pPr>
              <w:adjustRightInd w:val="0"/>
              <w:snapToGrid w:val="0"/>
              <w:spacing w:line="360" w:lineRule="auto"/>
              <w:rPr>
                <w:color w:val="000000" w:themeColor="text1"/>
                <w:szCs w:val="21"/>
              </w:rPr>
            </w:pPr>
            <w:r w:rsidRPr="00F912DA">
              <w:rPr>
                <w:rFonts w:hint="eastAsia"/>
              </w:rPr>
              <w:lastRenderedPageBreak/>
              <w:t>毕业要求1. 学科知识体系：掌握从事本专业领域所需的专业知识，能够融合新闻传播理论、计算机科学与艺术设计等多学科知识，解决新媒体环境下的复杂传播问题。</w:t>
            </w:r>
          </w:p>
          <w:p w14:paraId="691CFD08"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1824002A" w14:textId="77777777" w:rsidR="00101708" w:rsidRDefault="00101708" w:rsidP="00850782">
            <w:pPr>
              <w:adjustRightInd w:val="0"/>
              <w:snapToGrid w:val="0"/>
              <w:rPr>
                <w:color w:val="000000" w:themeColor="text1"/>
                <w:szCs w:val="21"/>
              </w:rPr>
            </w:pPr>
            <w:r>
              <w:rPr>
                <w:rFonts w:hint="eastAsia"/>
                <w:color w:val="000000" w:themeColor="text1"/>
                <w:szCs w:val="21"/>
              </w:rPr>
              <w:t>1.1社科知识：掌握社会科学的基础知识和理论基础。</w:t>
            </w:r>
          </w:p>
        </w:tc>
      </w:tr>
      <w:tr w:rsidR="00101708" w14:paraId="6644B8EB"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B3B01A4"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1BACC84" w14:textId="77777777" w:rsidR="00101708" w:rsidRDefault="00101708" w:rsidP="00850782">
            <w:pPr>
              <w:adjustRightInd w:val="0"/>
              <w:snapToGrid w:val="0"/>
              <w:rPr>
                <w:color w:val="000000" w:themeColor="text1"/>
                <w:szCs w:val="21"/>
              </w:rPr>
            </w:pPr>
            <w:r>
              <w:rPr>
                <w:rFonts w:hint="eastAsia"/>
                <w:color w:val="000000" w:themeColor="text1"/>
                <w:szCs w:val="21"/>
              </w:rPr>
              <w:t>1.2基本理论：</w:t>
            </w:r>
            <w:r w:rsidRPr="0036540D">
              <w:rPr>
                <w:rFonts w:hint="eastAsia"/>
                <w:color w:val="000000" w:themeColor="text1"/>
                <w:szCs w:val="21"/>
              </w:rPr>
              <w:t>掌握</w:t>
            </w:r>
            <w:r>
              <w:rPr>
                <w:rFonts w:hint="eastAsia"/>
                <w:color w:val="000000" w:themeColor="text1"/>
                <w:szCs w:val="21"/>
              </w:rPr>
              <w:t>网络与新媒体</w:t>
            </w:r>
            <w:r w:rsidRPr="0036540D">
              <w:rPr>
                <w:rFonts w:hint="eastAsia"/>
                <w:color w:val="000000" w:themeColor="text1"/>
                <w:szCs w:val="21"/>
              </w:rPr>
              <w:t>基础理论和</w:t>
            </w:r>
            <w:r>
              <w:rPr>
                <w:rFonts w:hint="eastAsia"/>
                <w:color w:val="000000" w:themeColor="text1"/>
                <w:szCs w:val="21"/>
              </w:rPr>
              <w:t>相关</w:t>
            </w:r>
            <w:r w:rsidRPr="0036540D">
              <w:rPr>
                <w:rFonts w:hint="eastAsia"/>
                <w:color w:val="000000" w:themeColor="text1"/>
                <w:szCs w:val="21"/>
              </w:rPr>
              <w:t>领域的基本理论。</w:t>
            </w:r>
          </w:p>
        </w:tc>
      </w:tr>
      <w:tr w:rsidR="00101708" w14:paraId="25BC2B63"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5770ED2"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73808D5D" w14:textId="77777777" w:rsidR="00101708" w:rsidRDefault="00101708" w:rsidP="00850782">
            <w:pPr>
              <w:adjustRightInd w:val="0"/>
              <w:snapToGrid w:val="0"/>
              <w:rPr>
                <w:color w:val="000000" w:themeColor="text1"/>
                <w:szCs w:val="21"/>
              </w:rPr>
            </w:pPr>
            <w:r>
              <w:rPr>
                <w:rFonts w:hint="eastAsia"/>
                <w:color w:val="000000" w:themeColor="text1"/>
                <w:szCs w:val="21"/>
              </w:rPr>
              <w:t>1.3研究方法：</w:t>
            </w:r>
            <w:r w:rsidRPr="0036540D">
              <w:rPr>
                <w:rFonts w:hint="eastAsia"/>
                <w:color w:val="000000" w:themeColor="text1"/>
                <w:szCs w:val="21"/>
              </w:rPr>
              <w:t>掌握</w:t>
            </w:r>
            <w:r>
              <w:rPr>
                <w:rFonts w:hint="eastAsia"/>
                <w:color w:val="000000" w:themeColor="text1"/>
                <w:szCs w:val="21"/>
              </w:rPr>
              <w:t>人文社科及自然科学的基础研究方法，掌握定性研究与定量研究的原理与运用。</w:t>
            </w:r>
          </w:p>
        </w:tc>
      </w:tr>
      <w:tr w:rsidR="00101708" w14:paraId="50F6CC42"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ED93F85" w14:textId="77777777" w:rsidR="00101708" w:rsidRDefault="00101708" w:rsidP="00850782">
            <w:pPr>
              <w:adjustRightInd w:val="0"/>
              <w:snapToGrid w:val="0"/>
              <w:spacing w:line="360" w:lineRule="auto"/>
              <w:rPr>
                <w:color w:val="000000" w:themeColor="text1"/>
                <w:szCs w:val="21"/>
              </w:rPr>
            </w:pPr>
            <w:r w:rsidRPr="00F912DA">
              <w:rPr>
                <w:rFonts w:hint="eastAsia"/>
              </w:rPr>
              <w:t>毕业要求2. 问题诊断能力：掌握基本的信息搜集和分析的方法，能够准确识别出关键问题，并对问题进行分类和评估。</w:t>
            </w:r>
          </w:p>
          <w:p w14:paraId="2F66A0E4"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0F3720ED" w14:textId="77777777" w:rsidR="00101708" w:rsidRDefault="00101708" w:rsidP="00850782">
            <w:pPr>
              <w:adjustRightInd w:val="0"/>
              <w:snapToGrid w:val="0"/>
              <w:rPr>
                <w:color w:val="000000" w:themeColor="text1"/>
                <w:szCs w:val="21"/>
              </w:rPr>
            </w:pPr>
            <w:r>
              <w:rPr>
                <w:rFonts w:hint="eastAsia"/>
                <w:color w:val="000000" w:themeColor="text1"/>
                <w:szCs w:val="21"/>
              </w:rPr>
              <w:t>2.1</w:t>
            </w:r>
            <w:r w:rsidRPr="00FD4CB6">
              <w:rPr>
                <w:rFonts w:hint="eastAsia"/>
                <w:color w:val="000000" w:themeColor="text1"/>
                <w:szCs w:val="21"/>
              </w:rPr>
              <w:t>问题识别能力</w:t>
            </w:r>
            <w:r>
              <w:rPr>
                <w:rFonts w:hint="eastAsia"/>
                <w:color w:val="000000" w:themeColor="text1"/>
                <w:szCs w:val="21"/>
              </w:rPr>
              <w:t>：</w:t>
            </w:r>
            <w:r w:rsidRPr="00FD4CB6">
              <w:rPr>
                <w:rFonts w:hint="eastAsia"/>
                <w:color w:val="000000" w:themeColor="text1"/>
                <w:szCs w:val="21"/>
              </w:rPr>
              <w:t>具备敏锐的观察力和判断力，能够准确识别出关键问题。</w:t>
            </w:r>
          </w:p>
        </w:tc>
      </w:tr>
      <w:tr w:rsidR="00101708" w14:paraId="638FFADA"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706E79B"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4EEFE0CD" w14:textId="77777777" w:rsidR="00101708" w:rsidRDefault="00101708" w:rsidP="00850782">
            <w:pPr>
              <w:adjustRightInd w:val="0"/>
              <w:snapToGrid w:val="0"/>
              <w:rPr>
                <w:color w:val="000000" w:themeColor="text1"/>
                <w:szCs w:val="21"/>
              </w:rPr>
            </w:pPr>
            <w:r>
              <w:rPr>
                <w:rFonts w:hint="eastAsia"/>
                <w:color w:val="000000" w:themeColor="text1"/>
                <w:szCs w:val="21"/>
              </w:rPr>
              <w:t>2.2</w:t>
            </w:r>
            <w:r w:rsidRPr="00FD4CB6">
              <w:rPr>
                <w:rFonts w:hint="eastAsia"/>
                <w:color w:val="000000" w:themeColor="text1"/>
                <w:szCs w:val="21"/>
              </w:rPr>
              <w:t>信息搜集</w:t>
            </w:r>
            <w:r>
              <w:rPr>
                <w:rFonts w:hint="eastAsia"/>
                <w:color w:val="000000" w:themeColor="text1"/>
                <w:szCs w:val="21"/>
              </w:rPr>
              <w:t>能力：</w:t>
            </w:r>
            <w:r w:rsidRPr="00FD4CB6">
              <w:rPr>
                <w:rFonts w:hint="eastAsia"/>
                <w:color w:val="000000" w:themeColor="text1"/>
                <w:szCs w:val="21"/>
              </w:rPr>
              <w:t>掌握信息搜集和分析的方法</w:t>
            </w:r>
            <w:r>
              <w:rPr>
                <w:rFonts w:hint="eastAsia"/>
                <w:color w:val="000000" w:themeColor="text1"/>
                <w:szCs w:val="21"/>
              </w:rPr>
              <w:t>。</w:t>
            </w:r>
          </w:p>
        </w:tc>
      </w:tr>
      <w:tr w:rsidR="00101708" w14:paraId="2D372E48"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59769FE"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CCA0539" w14:textId="77777777" w:rsidR="00101708" w:rsidRDefault="00101708" w:rsidP="00850782">
            <w:pPr>
              <w:adjustRightInd w:val="0"/>
              <w:snapToGrid w:val="0"/>
              <w:rPr>
                <w:color w:val="000000" w:themeColor="text1"/>
                <w:szCs w:val="21"/>
              </w:rPr>
            </w:pPr>
            <w:r>
              <w:rPr>
                <w:rFonts w:hint="eastAsia"/>
                <w:color w:val="000000" w:themeColor="text1"/>
                <w:szCs w:val="21"/>
              </w:rPr>
              <w:t>2.3</w:t>
            </w:r>
            <w:r w:rsidRPr="00FD4CB6">
              <w:rPr>
                <w:rFonts w:hint="eastAsia"/>
                <w:color w:val="000000" w:themeColor="text1"/>
                <w:szCs w:val="21"/>
              </w:rPr>
              <w:t>分析能力</w:t>
            </w:r>
            <w:r>
              <w:rPr>
                <w:rFonts w:hint="eastAsia"/>
                <w:color w:val="000000" w:themeColor="text1"/>
                <w:szCs w:val="21"/>
              </w:rPr>
              <w:t>：</w:t>
            </w:r>
            <w:r w:rsidRPr="00FD4CB6">
              <w:rPr>
                <w:rFonts w:hint="eastAsia"/>
                <w:color w:val="000000" w:themeColor="text1"/>
                <w:szCs w:val="21"/>
              </w:rPr>
              <w:t>运用统计学、数据分析等方法进行分析</w:t>
            </w:r>
            <w:r>
              <w:rPr>
                <w:rFonts w:hint="eastAsia"/>
                <w:color w:val="000000" w:themeColor="text1"/>
                <w:szCs w:val="21"/>
              </w:rPr>
              <w:t>。</w:t>
            </w:r>
          </w:p>
        </w:tc>
      </w:tr>
      <w:tr w:rsidR="00101708" w14:paraId="5580BF47"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8F73A14" w14:textId="77777777" w:rsidR="00101708" w:rsidRDefault="00101708" w:rsidP="00850782">
            <w:pPr>
              <w:adjustRightInd w:val="0"/>
              <w:snapToGrid w:val="0"/>
              <w:spacing w:line="360" w:lineRule="auto"/>
              <w:rPr>
                <w:color w:val="000000" w:themeColor="text1"/>
                <w:szCs w:val="21"/>
              </w:rPr>
            </w:pPr>
            <w:r w:rsidRPr="00F912DA">
              <w:rPr>
                <w:rFonts w:hint="eastAsia"/>
              </w:rPr>
              <w:t>毕业要求3. 创新解决方案：熟悉数字内容生产、传播与管理全流程规范，掌握AIGC工具应用，能够结合行业趋势和用户需求，提出具有创新性和实用性的方案。</w:t>
            </w:r>
          </w:p>
          <w:p w14:paraId="7F7BD466"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4C9043AA" w14:textId="77777777" w:rsidR="00101708" w:rsidRDefault="00101708" w:rsidP="00850782">
            <w:pPr>
              <w:adjustRightInd w:val="0"/>
              <w:snapToGrid w:val="0"/>
              <w:rPr>
                <w:color w:val="000000" w:themeColor="text1"/>
                <w:szCs w:val="21"/>
              </w:rPr>
            </w:pPr>
            <w:r>
              <w:rPr>
                <w:rFonts w:hint="eastAsia"/>
                <w:color w:val="000000" w:themeColor="text1"/>
                <w:szCs w:val="21"/>
              </w:rPr>
              <w:t>3.1熟悉政策法规：了解和基本掌握普法知识，熟悉新媒体的相关政策法规，有清晰的依法行事的理念。</w:t>
            </w:r>
          </w:p>
        </w:tc>
      </w:tr>
      <w:tr w:rsidR="00101708" w14:paraId="5D59908D"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736DD8F"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1EDE9DD4" w14:textId="77777777" w:rsidR="00101708" w:rsidRDefault="00101708" w:rsidP="00850782">
            <w:pPr>
              <w:adjustRightInd w:val="0"/>
              <w:snapToGrid w:val="0"/>
              <w:rPr>
                <w:color w:val="000000" w:themeColor="text1"/>
                <w:szCs w:val="21"/>
              </w:rPr>
            </w:pPr>
            <w:r>
              <w:rPr>
                <w:rFonts w:hint="eastAsia"/>
                <w:color w:val="000000" w:themeColor="text1"/>
                <w:szCs w:val="21"/>
              </w:rPr>
              <w:t>3.2设计解决方案：</w:t>
            </w:r>
            <w:r w:rsidRPr="00CB7196">
              <w:rPr>
                <w:rFonts w:hint="eastAsia"/>
                <w:color w:val="000000" w:themeColor="text1"/>
                <w:szCs w:val="21"/>
              </w:rPr>
              <w:t>能够结合行业趋势和用户需求，提出具有创新性和实用性的方案</w:t>
            </w:r>
            <w:r>
              <w:rPr>
                <w:rFonts w:hint="eastAsia"/>
                <w:color w:val="000000" w:themeColor="text1"/>
                <w:szCs w:val="21"/>
              </w:rPr>
              <w:t>。</w:t>
            </w:r>
          </w:p>
        </w:tc>
      </w:tr>
      <w:tr w:rsidR="00101708" w14:paraId="4C89D1BC"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500B5673" w14:textId="77777777" w:rsidR="00101708" w:rsidRDefault="00101708" w:rsidP="00850782">
            <w:pPr>
              <w:adjustRightInd w:val="0"/>
              <w:snapToGrid w:val="0"/>
              <w:spacing w:line="360" w:lineRule="auto"/>
              <w:rPr>
                <w:color w:val="000000" w:themeColor="text1"/>
                <w:szCs w:val="21"/>
              </w:rPr>
            </w:pPr>
            <w:r w:rsidRPr="00F912DA">
              <w:rPr>
                <w:rFonts w:hint="eastAsia"/>
              </w:rPr>
              <w:t>毕业要求4. 学术研究能力：具备运用学科知识和科学方法对新媒体领域的问题或现象进行深入的研究和分析能力，包括设计实验、分析与解释数据、并通过信息综合得到合理有效的结论。</w:t>
            </w:r>
          </w:p>
          <w:p w14:paraId="5E0062D3"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4FDC2BD1" w14:textId="77777777" w:rsidR="00101708" w:rsidRDefault="00101708" w:rsidP="00850782">
            <w:pPr>
              <w:adjustRightInd w:val="0"/>
              <w:snapToGrid w:val="0"/>
              <w:rPr>
                <w:color w:val="000000" w:themeColor="text1"/>
                <w:szCs w:val="21"/>
              </w:rPr>
            </w:pPr>
            <w:r>
              <w:rPr>
                <w:rFonts w:hint="eastAsia"/>
                <w:color w:val="000000" w:themeColor="text1"/>
                <w:szCs w:val="21"/>
              </w:rPr>
              <w:t>4.1表述问题和实验设计：</w:t>
            </w:r>
            <w:r w:rsidRPr="00DA40FE">
              <w:rPr>
                <w:rFonts w:hint="eastAsia"/>
                <w:color w:val="000000" w:themeColor="text1"/>
                <w:szCs w:val="21"/>
              </w:rPr>
              <w:t>有</w:t>
            </w:r>
            <w:r>
              <w:rPr>
                <w:rFonts w:hint="eastAsia"/>
                <w:color w:val="000000" w:themeColor="text1"/>
                <w:szCs w:val="21"/>
              </w:rPr>
              <w:t>清晰表达问题、严谨的实验设计</w:t>
            </w:r>
            <w:r w:rsidRPr="00DA40FE">
              <w:rPr>
                <w:rFonts w:hint="eastAsia"/>
                <w:color w:val="000000" w:themeColor="text1"/>
                <w:szCs w:val="21"/>
              </w:rPr>
              <w:t>能力。</w:t>
            </w:r>
          </w:p>
        </w:tc>
      </w:tr>
      <w:tr w:rsidR="00101708" w14:paraId="7D8C7448"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E3FE6D9"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5487EC98" w14:textId="77777777" w:rsidR="00101708" w:rsidRDefault="00101708" w:rsidP="00850782">
            <w:pPr>
              <w:adjustRightInd w:val="0"/>
              <w:snapToGrid w:val="0"/>
              <w:rPr>
                <w:color w:val="000000" w:themeColor="text1"/>
                <w:szCs w:val="21"/>
              </w:rPr>
            </w:pPr>
            <w:r>
              <w:rPr>
                <w:rFonts w:hint="eastAsia"/>
                <w:color w:val="000000" w:themeColor="text1"/>
                <w:szCs w:val="21"/>
              </w:rPr>
              <w:t>4.2文献研究：学会检索和查阅</w:t>
            </w:r>
            <w:r w:rsidRPr="00DA40FE">
              <w:rPr>
                <w:rFonts w:hint="eastAsia"/>
                <w:color w:val="000000" w:themeColor="text1"/>
                <w:szCs w:val="21"/>
              </w:rPr>
              <w:t>文献</w:t>
            </w:r>
            <w:r>
              <w:rPr>
                <w:rFonts w:hint="eastAsia"/>
                <w:color w:val="000000" w:themeColor="text1"/>
                <w:szCs w:val="21"/>
              </w:rPr>
              <w:t>，提炼和总结文献成果，以获取知识梳理和研究总结</w:t>
            </w:r>
            <w:r w:rsidRPr="00DA40FE">
              <w:rPr>
                <w:rFonts w:hint="eastAsia"/>
                <w:color w:val="000000" w:themeColor="text1"/>
                <w:szCs w:val="21"/>
              </w:rPr>
              <w:t>。</w:t>
            </w:r>
          </w:p>
        </w:tc>
      </w:tr>
      <w:tr w:rsidR="00101708" w14:paraId="5864E3C0"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055F209"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4C32EAC2" w14:textId="77777777" w:rsidR="00101708" w:rsidRDefault="00101708" w:rsidP="00850782">
            <w:pPr>
              <w:adjustRightInd w:val="0"/>
              <w:snapToGrid w:val="0"/>
              <w:rPr>
                <w:color w:val="000000" w:themeColor="text1"/>
                <w:szCs w:val="21"/>
              </w:rPr>
            </w:pPr>
            <w:r>
              <w:rPr>
                <w:rFonts w:hint="eastAsia"/>
                <w:color w:val="000000" w:themeColor="text1"/>
                <w:szCs w:val="21"/>
              </w:rPr>
              <w:t>4.3实验研究：能按实验设计进行研究，具备数据分析</w:t>
            </w:r>
            <w:r w:rsidRPr="004E1E96">
              <w:rPr>
                <w:rFonts w:hint="eastAsia"/>
                <w:color w:val="000000" w:themeColor="text1"/>
                <w:szCs w:val="21"/>
              </w:rPr>
              <w:t>和解读的能力</w:t>
            </w:r>
            <w:r>
              <w:rPr>
                <w:rFonts w:hint="eastAsia"/>
                <w:color w:val="000000" w:themeColor="text1"/>
                <w:szCs w:val="21"/>
              </w:rPr>
              <w:t>。</w:t>
            </w:r>
          </w:p>
        </w:tc>
      </w:tr>
      <w:tr w:rsidR="00101708" w14:paraId="520FFE97"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31821D55"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67AC24E3" w14:textId="77777777" w:rsidR="00101708" w:rsidRDefault="00101708" w:rsidP="00850782">
            <w:pPr>
              <w:adjustRightInd w:val="0"/>
              <w:snapToGrid w:val="0"/>
              <w:rPr>
                <w:color w:val="000000" w:themeColor="text1"/>
                <w:szCs w:val="21"/>
              </w:rPr>
            </w:pPr>
            <w:r>
              <w:rPr>
                <w:rFonts w:hint="eastAsia"/>
                <w:color w:val="000000" w:themeColor="text1"/>
                <w:szCs w:val="21"/>
              </w:rPr>
              <w:t>4.4获得结论：具备</w:t>
            </w:r>
            <w:r w:rsidRPr="009E34FF">
              <w:rPr>
                <w:rFonts w:hint="eastAsia"/>
                <w:color w:val="000000" w:themeColor="text1"/>
                <w:szCs w:val="21"/>
              </w:rPr>
              <w:t>通过信息综合得到合理有效的结论</w:t>
            </w:r>
            <w:r>
              <w:rPr>
                <w:rFonts w:hint="eastAsia"/>
                <w:color w:val="000000" w:themeColor="text1"/>
                <w:szCs w:val="21"/>
              </w:rPr>
              <w:t>的能力</w:t>
            </w:r>
            <w:r w:rsidRPr="00DA40FE">
              <w:rPr>
                <w:rFonts w:hint="eastAsia"/>
                <w:color w:val="000000" w:themeColor="text1"/>
                <w:szCs w:val="21"/>
              </w:rPr>
              <w:t>。</w:t>
            </w:r>
          </w:p>
        </w:tc>
      </w:tr>
      <w:tr w:rsidR="00101708" w14:paraId="09A07AE5"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4AA6D6CC" w14:textId="77777777" w:rsidR="00101708" w:rsidRDefault="00101708" w:rsidP="00850782">
            <w:pPr>
              <w:adjustRightInd w:val="0"/>
              <w:snapToGrid w:val="0"/>
              <w:spacing w:line="360" w:lineRule="auto"/>
              <w:rPr>
                <w:color w:val="000000" w:themeColor="text1"/>
                <w:szCs w:val="21"/>
              </w:rPr>
            </w:pPr>
            <w:r w:rsidRPr="00F912DA">
              <w:rPr>
                <w:rFonts w:hint="eastAsia"/>
              </w:rPr>
              <w:t>毕业要求5. 技术工具应用：掌握各种新媒体工具和技术，了解基本原理和操作方法，掌握新媒体数据分析方法，并能够在实际工作中灵活运用。</w:t>
            </w:r>
          </w:p>
          <w:p w14:paraId="7D8B382E"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60F74860" w14:textId="77777777" w:rsidR="00101708" w:rsidRDefault="00101708" w:rsidP="00850782">
            <w:pPr>
              <w:adjustRightInd w:val="0"/>
              <w:snapToGrid w:val="0"/>
              <w:rPr>
                <w:color w:val="000000" w:themeColor="text1"/>
                <w:szCs w:val="21"/>
              </w:rPr>
            </w:pPr>
            <w:r>
              <w:rPr>
                <w:rFonts w:hint="eastAsia"/>
                <w:color w:val="000000" w:themeColor="text1"/>
                <w:szCs w:val="21"/>
              </w:rPr>
              <w:t>5.1信息检索技术：</w:t>
            </w:r>
            <w:r w:rsidRPr="00DA40FE">
              <w:rPr>
                <w:rFonts w:hint="eastAsia"/>
                <w:color w:val="000000" w:themeColor="text1"/>
                <w:szCs w:val="21"/>
              </w:rPr>
              <w:t>掌握利用现代信息传播技术跟踪并获取信息的方法</w:t>
            </w:r>
            <w:r>
              <w:rPr>
                <w:rFonts w:hint="eastAsia"/>
                <w:color w:val="000000" w:themeColor="text1"/>
                <w:szCs w:val="21"/>
              </w:rPr>
              <w:t>。</w:t>
            </w:r>
          </w:p>
        </w:tc>
      </w:tr>
      <w:tr w:rsidR="00101708" w14:paraId="3C0FE745"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C976BDF"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08122B33" w14:textId="77777777" w:rsidR="00101708" w:rsidRDefault="00101708" w:rsidP="00850782">
            <w:pPr>
              <w:adjustRightInd w:val="0"/>
              <w:snapToGrid w:val="0"/>
              <w:rPr>
                <w:color w:val="000000" w:themeColor="text1"/>
                <w:szCs w:val="21"/>
              </w:rPr>
            </w:pPr>
            <w:r>
              <w:rPr>
                <w:rFonts w:hint="eastAsia"/>
                <w:color w:val="000000" w:themeColor="text1"/>
                <w:szCs w:val="21"/>
              </w:rPr>
              <w:t>5.2现代信息传播技术：</w:t>
            </w:r>
            <w:r w:rsidRPr="00DA40FE">
              <w:rPr>
                <w:rFonts w:hint="eastAsia"/>
                <w:color w:val="000000" w:themeColor="text1"/>
                <w:szCs w:val="21"/>
              </w:rPr>
              <w:t>熟悉新媒体专业领域的最新制作工具</w:t>
            </w:r>
            <w:r>
              <w:rPr>
                <w:rFonts w:hint="eastAsia"/>
                <w:color w:val="000000" w:themeColor="text1"/>
                <w:szCs w:val="21"/>
              </w:rPr>
              <w:t>。</w:t>
            </w:r>
          </w:p>
        </w:tc>
      </w:tr>
      <w:tr w:rsidR="00101708" w14:paraId="68AF0C09"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9280E31"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20B55C9F" w14:textId="77777777" w:rsidR="00101708" w:rsidRDefault="00101708" w:rsidP="00850782">
            <w:pPr>
              <w:adjustRightInd w:val="0"/>
              <w:snapToGrid w:val="0"/>
              <w:rPr>
                <w:color w:val="000000" w:themeColor="text1"/>
                <w:szCs w:val="21"/>
              </w:rPr>
            </w:pPr>
            <w:r>
              <w:rPr>
                <w:rFonts w:hint="eastAsia"/>
                <w:color w:val="000000" w:themeColor="text1"/>
                <w:szCs w:val="21"/>
              </w:rPr>
              <w:t>5.3软件工具：掌握各种与新闻传播实践相关的软件技术，并熟练运用。</w:t>
            </w:r>
          </w:p>
        </w:tc>
      </w:tr>
      <w:tr w:rsidR="00101708" w14:paraId="4B1CE5B6"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1E6DB207" w14:textId="77777777" w:rsidR="00101708" w:rsidRDefault="00101708" w:rsidP="00850782">
            <w:pPr>
              <w:adjustRightInd w:val="0"/>
              <w:snapToGrid w:val="0"/>
              <w:spacing w:line="360" w:lineRule="auto"/>
              <w:rPr>
                <w:color w:val="000000" w:themeColor="text1"/>
                <w:szCs w:val="21"/>
              </w:rPr>
            </w:pPr>
            <w:r w:rsidRPr="00F912DA">
              <w:rPr>
                <w:rFonts w:hint="eastAsia"/>
              </w:rPr>
              <w:t>毕业要求6. 可持续发展：具备可持续发展意识，关注新媒体行业最新发展趋势，在网络与新媒体领域中进行有效的技术应用和创新，确保自己的工作符合可持续发展的要求。</w:t>
            </w:r>
          </w:p>
          <w:p w14:paraId="71537A93"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2A9256E9" w14:textId="77777777" w:rsidR="00101708" w:rsidRDefault="00101708" w:rsidP="00850782">
            <w:pPr>
              <w:adjustRightInd w:val="0"/>
              <w:snapToGrid w:val="0"/>
              <w:rPr>
                <w:color w:val="000000" w:themeColor="text1"/>
                <w:szCs w:val="21"/>
              </w:rPr>
            </w:pPr>
            <w:r>
              <w:rPr>
                <w:rFonts w:hint="eastAsia"/>
                <w:color w:val="000000" w:themeColor="text1"/>
                <w:szCs w:val="21"/>
              </w:rPr>
              <w:t>6.1创新和可持续发展意识：</w:t>
            </w:r>
            <w:r w:rsidRPr="001B231F">
              <w:rPr>
                <w:rFonts w:hint="eastAsia"/>
                <w:color w:val="000000" w:themeColor="text1"/>
                <w:szCs w:val="21"/>
              </w:rPr>
              <w:t>关注新媒体行业最新发展趋势，积极推广绿色、低碳、环保的理念和技术</w:t>
            </w:r>
          </w:p>
        </w:tc>
      </w:tr>
      <w:tr w:rsidR="00101708" w14:paraId="616ADA28"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EA55262"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17563639" w14:textId="77777777" w:rsidR="00101708" w:rsidRDefault="00101708" w:rsidP="00850782">
            <w:pPr>
              <w:adjustRightInd w:val="0"/>
              <w:snapToGrid w:val="0"/>
              <w:rPr>
                <w:color w:val="000000" w:themeColor="text1"/>
                <w:szCs w:val="21"/>
              </w:rPr>
            </w:pPr>
            <w:r>
              <w:rPr>
                <w:rFonts w:hint="eastAsia"/>
                <w:color w:val="000000" w:themeColor="text1"/>
                <w:szCs w:val="21"/>
              </w:rPr>
              <w:t>6.2批判性思维：培养</w:t>
            </w:r>
            <w:r w:rsidRPr="00CD16DA">
              <w:rPr>
                <w:rFonts w:hint="eastAsia"/>
                <w:color w:val="000000" w:themeColor="text1"/>
                <w:szCs w:val="21"/>
              </w:rPr>
              <w:t>逻辑思维和辩证思维的能力，具有批判意识和求真务实的科学思维</w:t>
            </w:r>
            <w:r>
              <w:rPr>
                <w:rFonts w:hint="eastAsia"/>
                <w:color w:val="000000" w:themeColor="text1"/>
                <w:szCs w:val="21"/>
              </w:rPr>
              <w:t>。</w:t>
            </w:r>
          </w:p>
        </w:tc>
      </w:tr>
      <w:tr w:rsidR="00101708" w14:paraId="7992431A"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5B402C3D" w14:textId="77777777" w:rsidR="00101708" w:rsidRDefault="00101708" w:rsidP="00850782">
            <w:pPr>
              <w:adjustRightInd w:val="0"/>
              <w:snapToGrid w:val="0"/>
              <w:spacing w:line="360" w:lineRule="auto"/>
              <w:rPr>
                <w:color w:val="000000" w:themeColor="text1"/>
                <w:szCs w:val="21"/>
              </w:rPr>
            </w:pPr>
            <w:r w:rsidRPr="00F912DA">
              <w:rPr>
                <w:rFonts w:hint="eastAsia"/>
              </w:rPr>
              <w:t>毕业要求7. 数字伦理素养: 熟悉新媒体领域相关法律法规，具有人文社会科学素养和社会责任感，在从事网络与新媒体相关工作时，能够遵循道德准则，维护职业声誉，并为社会负责。</w:t>
            </w:r>
          </w:p>
          <w:p w14:paraId="47EDF5BA"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0EF8CB0C" w14:textId="77777777" w:rsidR="00101708" w:rsidRDefault="00101708" w:rsidP="00850782">
            <w:pPr>
              <w:adjustRightInd w:val="0"/>
              <w:snapToGrid w:val="0"/>
              <w:rPr>
                <w:color w:val="000000" w:themeColor="text1"/>
                <w:szCs w:val="21"/>
              </w:rPr>
            </w:pPr>
            <w:r>
              <w:rPr>
                <w:rFonts w:hint="eastAsia"/>
                <w:color w:val="000000" w:themeColor="text1"/>
                <w:szCs w:val="21"/>
              </w:rPr>
              <w:lastRenderedPageBreak/>
              <w:t>7.1</w:t>
            </w:r>
            <w:r w:rsidRPr="00064629">
              <w:rPr>
                <w:rFonts w:hint="eastAsia"/>
                <w:color w:val="000000" w:themeColor="text1"/>
                <w:szCs w:val="21"/>
              </w:rPr>
              <w:t>承担社会责任</w:t>
            </w:r>
            <w:r>
              <w:rPr>
                <w:rFonts w:hint="eastAsia"/>
                <w:color w:val="000000" w:themeColor="text1"/>
                <w:szCs w:val="21"/>
              </w:rPr>
              <w:t>：</w:t>
            </w:r>
            <w:r w:rsidRPr="00064629">
              <w:rPr>
                <w:rFonts w:hint="eastAsia"/>
                <w:color w:val="000000" w:themeColor="text1"/>
                <w:szCs w:val="21"/>
              </w:rPr>
              <w:t>保持诚信和专业精神，树立良好的职业形象</w:t>
            </w:r>
            <w:r>
              <w:rPr>
                <w:rFonts w:hint="eastAsia"/>
                <w:color w:val="000000" w:themeColor="text1"/>
                <w:szCs w:val="21"/>
              </w:rPr>
              <w:t>；</w:t>
            </w:r>
            <w:r w:rsidRPr="00064629">
              <w:rPr>
                <w:rFonts w:hint="eastAsia"/>
                <w:color w:val="000000" w:themeColor="text1"/>
                <w:szCs w:val="21"/>
              </w:rPr>
              <w:t>关注社会问题，积极</w:t>
            </w:r>
            <w:proofErr w:type="gramStart"/>
            <w:r w:rsidRPr="00064629">
              <w:rPr>
                <w:rFonts w:hint="eastAsia"/>
                <w:color w:val="000000" w:themeColor="text1"/>
                <w:szCs w:val="21"/>
              </w:rPr>
              <w:t>传播正</w:t>
            </w:r>
            <w:proofErr w:type="gramEnd"/>
            <w:r w:rsidRPr="00064629">
              <w:rPr>
                <w:rFonts w:hint="eastAsia"/>
                <w:color w:val="000000" w:themeColor="text1"/>
                <w:szCs w:val="21"/>
              </w:rPr>
              <w:t>能量，弘扬社会主义核心价值观</w:t>
            </w:r>
            <w:r>
              <w:rPr>
                <w:rFonts w:hint="eastAsia"/>
                <w:color w:val="000000" w:themeColor="text1"/>
                <w:szCs w:val="21"/>
              </w:rPr>
              <w:t>。</w:t>
            </w:r>
          </w:p>
        </w:tc>
      </w:tr>
      <w:tr w:rsidR="00101708" w14:paraId="05826149"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B25420A"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5F6374BD" w14:textId="77777777" w:rsidR="00101708" w:rsidRDefault="00101708" w:rsidP="00850782">
            <w:pPr>
              <w:adjustRightInd w:val="0"/>
              <w:snapToGrid w:val="0"/>
              <w:rPr>
                <w:color w:val="000000" w:themeColor="text1"/>
                <w:szCs w:val="21"/>
              </w:rPr>
            </w:pPr>
            <w:r>
              <w:rPr>
                <w:rFonts w:hint="eastAsia"/>
                <w:color w:val="000000" w:themeColor="text1"/>
                <w:szCs w:val="21"/>
              </w:rPr>
              <w:t>7.2</w:t>
            </w:r>
            <w:r w:rsidRPr="001B231F">
              <w:rPr>
                <w:rFonts w:hint="eastAsia"/>
                <w:color w:val="000000" w:themeColor="text1"/>
                <w:szCs w:val="21"/>
              </w:rPr>
              <w:t>职业规范</w:t>
            </w:r>
            <w:r>
              <w:rPr>
                <w:rFonts w:hint="eastAsia"/>
                <w:color w:val="000000" w:themeColor="text1"/>
                <w:szCs w:val="21"/>
              </w:rPr>
              <w:t>：了解并</w:t>
            </w:r>
            <w:r w:rsidRPr="00064629">
              <w:rPr>
                <w:rFonts w:hint="eastAsia"/>
                <w:color w:val="000000" w:themeColor="text1"/>
                <w:szCs w:val="21"/>
              </w:rPr>
              <w:t>严格遵守新闻传播、广告、公关等相关行业的职业道德准则。</w:t>
            </w:r>
            <w:r w:rsidRPr="00CD16DA">
              <w:rPr>
                <w:rFonts w:hint="eastAsia"/>
                <w:color w:val="000000" w:themeColor="text1"/>
                <w:szCs w:val="21"/>
              </w:rPr>
              <w:t>。</w:t>
            </w:r>
          </w:p>
        </w:tc>
      </w:tr>
      <w:tr w:rsidR="00101708" w14:paraId="2ADAD9CD"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75DAF333" w14:textId="77777777" w:rsidR="00101708" w:rsidRDefault="00101708" w:rsidP="00850782">
            <w:pPr>
              <w:adjustRightInd w:val="0"/>
              <w:snapToGrid w:val="0"/>
              <w:spacing w:line="360" w:lineRule="auto"/>
              <w:rPr>
                <w:color w:val="000000" w:themeColor="text1"/>
                <w:szCs w:val="21"/>
              </w:rPr>
            </w:pPr>
            <w:r w:rsidRPr="00F912DA">
              <w:rPr>
                <w:rFonts w:hint="eastAsia"/>
              </w:rPr>
              <w:t>毕业要求8. 个人和团队：能够在多样化、多学科背景下的团队中承担个体、团队成员以及负责人的角色；具备良好的团队协作能力，能够与团队成员有效沟通、协作，发挥自己的特长和优势共同完成任务。</w:t>
            </w:r>
          </w:p>
          <w:p w14:paraId="6BB0E8E1"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7CE2FB97" w14:textId="77777777" w:rsidR="00101708" w:rsidRDefault="00101708" w:rsidP="00850782">
            <w:pPr>
              <w:adjustRightInd w:val="0"/>
              <w:snapToGrid w:val="0"/>
              <w:rPr>
                <w:color w:val="000000" w:themeColor="text1"/>
                <w:szCs w:val="21"/>
              </w:rPr>
            </w:pPr>
            <w:r>
              <w:rPr>
                <w:rFonts w:hint="eastAsia"/>
                <w:color w:val="000000" w:themeColor="text1"/>
                <w:szCs w:val="21"/>
              </w:rPr>
              <w:t>8.1合作共事：</w:t>
            </w:r>
            <w:r w:rsidRPr="00CD16DA">
              <w:rPr>
                <w:rFonts w:hint="eastAsia"/>
                <w:color w:val="000000" w:themeColor="text1"/>
                <w:szCs w:val="21"/>
              </w:rPr>
              <w:t>具有较强的适应能力、人际交往能力和团队协作能力</w:t>
            </w:r>
            <w:r>
              <w:rPr>
                <w:rFonts w:hint="eastAsia"/>
                <w:color w:val="000000" w:themeColor="text1"/>
                <w:szCs w:val="21"/>
              </w:rPr>
              <w:t>。</w:t>
            </w:r>
          </w:p>
        </w:tc>
      </w:tr>
      <w:tr w:rsidR="00101708" w14:paraId="6A632824"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8E25063"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0D32A150" w14:textId="77777777" w:rsidR="00101708" w:rsidRDefault="00101708" w:rsidP="00850782">
            <w:pPr>
              <w:adjustRightInd w:val="0"/>
              <w:snapToGrid w:val="0"/>
              <w:rPr>
                <w:color w:val="000000" w:themeColor="text1"/>
                <w:szCs w:val="21"/>
              </w:rPr>
            </w:pPr>
            <w:r>
              <w:rPr>
                <w:rFonts w:hint="eastAsia"/>
                <w:color w:val="000000" w:themeColor="text1"/>
                <w:szCs w:val="21"/>
              </w:rPr>
              <w:t>8.2独立工作：具有独当一面的实践工作能力和有所担当的职业品质。</w:t>
            </w:r>
          </w:p>
        </w:tc>
      </w:tr>
      <w:tr w:rsidR="00101708" w14:paraId="78F860C5"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907E21D"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E7A6819" w14:textId="77777777" w:rsidR="00101708" w:rsidRDefault="00101708" w:rsidP="00850782">
            <w:pPr>
              <w:adjustRightInd w:val="0"/>
              <w:snapToGrid w:val="0"/>
              <w:rPr>
                <w:color w:val="000000" w:themeColor="text1"/>
                <w:szCs w:val="21"/>
              </w:rPr>
            </w:pPr>
            <w:r>
              <w:rPr>
                <w:rFonts w:hint="eastAsia"/>
                <w:color w:val="000000" w:themeColor="text1"/>
                <w:szCs w:val="21"/>
              </w:rPr>
              <w:t>8.3组织协调：</w:t>
            </w:r>
            <w:r w:rsidRPr="00CD16DA">
              <w:rPr>
                <w:rFonts w:hint="eastAsia"/>
                <w:color w:val="000000" w:themeColor="text1"/>
                <w:szCs w:val="21"/>
              </w:rPr>
              <w:t>具有一定的组织管理能力，能自信、灵活地处理人际环境和</w:t>
            </w:r>
            <w:proofErr w:type="gramStart"/>
            <w:r w:rsidRPr="00CD16DA">
              <w:rPr>
                <w:rFonts w:hint="eastAsia"/>
                <w:color w:val="000000" w:themeColor="text1"/>
                <w:szCs w:val="21"/>
              </w:rPr>
              <w:t>职场</w:t>
            </w:r>
            <w:proofErr w:type="gramEnd"/>
            <w:r w:rsidRPr="00CD16DA">
              <w:rPr>
                <w:rFonts w:hint="eastAsia"/>
                <w:color w:val="000000" w:themeColor="text1"/>
                <w:szCs w:val="21"/>
              </w:rPr>
              <w:t>环境。</w:t>
            </w:r>
          </w:p>
        </w:tc>
      </w:tr>
      <w:tr w:rsidR="00101708" w14:paraId="785B9480"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6BA54FAA" w14:textId="77777777" w:rsidR="00101708" w:rsidRDefault="00101708" w:rsidP="00850782">
            <w:pPr>
              <w:adjustRightInd w:val="0"/>
              <w:snapToGrid w:val="0"/>
              <w:spacing w:line="360" w:lineRule="auto"/>
              <w:rPr>
                <w:color w:val="000000" w:themeColor="text1"/>
                <w:szCs w:val="21"/>
              </w:rPr>
            </w:pPr>
            <w:r w:rsidRPr="00F912DA">
              <w:rPr>
                <w:rFonts w:hint="eastAsia"/>
              </w:rPr>
              <w:t>毕业要求9. 沟通：能够在网络与新媒体领域与业界同行及社会公众进行有效沟通和交流，包括撰写报告和设计文稿、陈述发言、清晰表达或回应指令；能够在跨文化背景下进行沟通和交流，理解、尊重语言和文化差异。</w:t>
            </w:r>
          </w:p>
          <w:p w14:paraId="3FEE0E64"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2AAADFE1" w14:textId="77777777" w:rsidR="00101708" w:rsidRDefault="00101708" w:rsidP="00850782">
            <w:pPr>
              <w:adjustRightInd w:val="0"/>
              <w:snapToGrid w:val="0"/>
              <w:rPr>
                <w:color w:val="000000" w:themeColor="text1"/>
                <w:szCs w:val="21"/>
              </w:rPr>
            </w:pPr>
            <w:r>
              <w:rPr>
                <w:rFonts w:hint="eastAsia"/>
                <w:color w:val="000000" w:themeColor="text1"/>
                <w:szCs w:val="21"/>
              </w:rPr>
              <w:t>9.1表达观点：</w:t>
            </w:r>
            <w:r w:rsidRPr="00CD16DA">
              <w:rPr>
                <w:rFonts w:hint="eastAsia"/>
                <w:color w:val="000000" w:themeColor="text1"/>
                <w:szCs w:val="21"/>
              </w:rPr>
              <w:t>具有良好的口头和书面表达和交流能力</w:t>
            </w:r>
            <w:r>
              <w:rPr>
                <w:rFonts w:hint="eastAsia"/>
                <w:color w:val="000000" w:themeColor="text1"/>
                <w:szCs w:val="21"/>
              </w:rPr>
              <w:t>，具备一定的表达技巧。</w:t>
            </w:r>
          </w:p>
        </w:tc>
      </w:tr>
      <w:tr w:rsidR="00101708" w14:paraId="1EBD523C"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C5CE390"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42930F43" w14:textId="77777777" w:rsidR="00101708" w:rsidRDefault="00101708" w:rsidP="00850782">
            <w:pPr>
              <w:adjustRightInd w:val="0"/>
              <w:snapToGrid w:val="0"/>
              <w:rPr>
                <w:color w:val="000000" w:themeColor="text1"/>
                <w:szCs w:val="21"/>
              </w:rPr>
            </w:pPr>
            <w:r>
              <w:rPr>
                <w:rFonts w:hint="eastAsia"/>
                <w:color w:val="000000" w:themeColor="text1"/>
                <w:szCs w:val="21"/>
              </w:rPr>
              <w:t>9.2了解前沿：对学科和行业前沿动态有主动学习的热情，了解基本动向。</w:t>
            </w:r>
          </w:p>
        </w:tc>
      </w:tr>
      <w:tr w:rsidR="00101708" w14:paraId="0539321F"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00899EB"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4505A935" w14:textId="77777777" w:rsidR="00101708" w:rsidRDefault="00101708" w:rsidP="00850782">
            <w:pPr>
              <w:adjustRightInd w:val="0"/>
              <w:snapToGrid w:val="0"/>
              <w:rPr>
                <w:color w:val="000000" w:themeColor="text1"/>
                <w:szCs w:val="21"/>
              </w:rPr>
            </w:pPr>
            <w:r>
              <w:rPr>
                <w:rFonts w:hint="eastAsia"/>
                <w:color w:val="000000" w:themeColor="text1"/>
                <w:szCs w:val="21"/>
              </w:rPr>
              <w:t>9.3跨文化交流：</w:t>
            </w:r>
            <w:r w:rsidRPr="00CD16DA">
              <w:rPr>
                <w:rFonts w:hint="eastAsia"/>
                <w:color w:val="000000" w:themeColor="text1"/>
                <w:szCs w:val="21"/>
              </w:rPr>
              <w:t>具备至少熟练掌握一门外语进行沟通和交流能力</w:t>
            </w:r>
            <w:r>
              <w:rPr>
                <w:rFonts w:hint="eastAsia"/>
                <w:color w:val="000000" w:themeColor="text1"/>
                <w:szCs w:val="21"/>
              </w:rPr>
              <w:t>。</w:t>
            </w:r>
          </w:p>
        </w:tc>
      </w:tr>
      <w:tr w:rsidR="00101708" w14:paraId="6854F141"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7E4476E5" w14:textId="77777777" w:rsidR="00101708" w:rsidRDefault="00101708" w:rsidP="00850782">
            <w:pPr>
              <w:adjustRightInd w:val="0"/>
              <w:snapToGrid w:val="0"/>
              <w:spacing w:line="360" w:lineRule="auto"/>
              <w:rPr>
                <w:color w:val="000000" w:themeColor="text1"/>
                <w:szCs w:val="21"/>
              </w:rPr>
            </w:pPr>
            <w:r w:rsidRPr="00F912DA">
              <w:rPr>
                <w:rFonts w:hint="eastAsia"/>
              </w:rPr>
              <w:t>毕业要求10. 项目管理：理解并掌握项目管理的原理与决策方法，具备全面的项目管理能力，包括项目规划、组织、实施、监控与评估以及跨领域合作等方面的能力。</w:t>
            </w:r>
          </w:p>
          <w:p w14:paraId="239232C4" w14:textId="77777777" w:rsidR="00101708" w:rsidRDefault="00101708" w:rsidP="00850782">
            <w:pPr>
              <w:adjustRightInd w:val="0"/>
              <w:snapToGrid w:val="0"/>
              <w:spacing w:line="360" w:lineRule="auto"/>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AB2618B" w14:textId="77777777" w:rsidR="00101708" w:rsidRDefault="00101708" w:rsidP="00850782">
            <w:pPr>
              <w:adjustRightInd w:val="0"/>
              <w:snapToGrid w:val="0"/>
              <w:rPr>
                <w:color w:val="000000" w:themeColor="text1"/>
                <w:szCs w:val="21"/>
              </w:rPr>
            </w:pPr>
            <w:r>
              <w:rPr>
                <w:rFonts w:hint="eastAsia"/>
                <w:color w:val="000000" w:themeColor="text1"/>
                <w:szCs w:val="21"/>
              </w:rPr>
              <w:t>10.1掌握方法：掌握新闻传播的研究方法和新媒体系统经营与管理的基本方法。</w:t>
            </w:r>
          </w:p>
        </w:tc>
      </w:tr>
      <w:tr w:rsidR="00101708" w14:paraId="3C1FC44D"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DB829B3"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D247EC3" w14:textId="77777777" w:rsidR="00101708" w:rsidRDefault="00101708" w:rsidP="00850782">
            <w:pPr>
              <w:adjustRightInd w:val="0"/>
              <w:snapToGrid w:val="0"/>
              <w:rPr>
                <w:color w:val="000000" w:themeColor="text1"/>
                <w:szCs w:val="21"/>
              </w:rPr>
            </w:pPr>
            <w:r>
              <w:rPr>
                <w:rFonts w:hint="eastAsia"/>
                <w:color w:val="000000" w:themeColor="text1"/>
                <w:szCs w:val="21"/>
              </w:rPr>
              <w:t>10.2理解问题：</w:t>
            </w:r>
            <w:r w:rsidRPr="00CD16DA">
              <w:rPr>
                <w:rFonts w:hint="eastAsia"/>
                <w:color w:val="000000" w:themeColor="text1"/>
                <w:szCs w:val="21"/>
              </w:rPr>
              <w:t>熟悉新媒体系统活动的整体运作，</w:t>
            </w:r>
            <w:r>
              <w:rPr>
                <w:rFonts w:hint="eastAsia"/>
                <w:color w:val="000000" w:themeColor="text1"/>
                <w:szCs w:val="21"/>
              </w:rPr>
              <w:t>运用</w:t>
            </w:r>
            <w:r w:rsidRPr="00CD16DA">
              <w:rPr>
                <w:rFonts w:hint="eastAsia"/>
                <w:color w:val="000000" w:themeColor="text1"/>
                <w:szCs w:val="21"/>
              </w:rPr>
              <w:t>营销学、新闻学与传播学知识</w:t>
            </w:r>
            <w:r>
              <w:rPr>
                <w:rFonts w:hint="eastAsia"/>
                <w:color w:val="000000" w:themeColor="text1"/>
                <w:szCs w:val="21"/>
              </w:rPr>
              <w:t>分析环境，为决策提供理论支撑。</w:t>
            </w:r>
          </w:p>
        </w:tc>
      </w:tr>
      <w:tr w:rsidR="00101708" w14:paraId="22692FD9"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9BA8010"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72CFA13A" w14:textId="77777777" w:rsidR="00101708" w:rsidRDefault="00101708" w:rsidP="00850782">
            <w:pPr>
              <w:adjustRightInd w:val="0"/>
              <w:snapToGrid w:val="0"/>
              <w:rPr>
                <w:color w:val="000000" w:themeColor="text1"/>
                <w:szCs w:val="21"/>
              </w:rPr>
            </w:pPr>
            <w:r>
              <w:rPr>
                <w:rFonts w:hint="eastAsia"/>
                <w:color w:val="000000" w:themeColor="text1"/>
                <w:szCs w:val="21"/>
              </w:rPr>
              <w:t>10.3决策运用：</w:t>
            </w:r>
            <w:r w:rsidRPr="00534ACC">
              <w:rPr>
                <w:rFonts w:hint="eastAsia"/>
                <w:color w:val="000000" w:themeColor="text1"/>
                <w:szCs w:val="21"/>
              </w:rPr>
              <w:t>具备较强的</w:t>
            </w:r>
            <w:r>
              <w:rPr>
                <w:rFonts w:hint="eastAsia"/>
                <w:color w:val="000000" w:themeColor="text1"/>
                <w:szCs w:val="21"/>
              </w:rPr>
              <w:t>策划能力和基本的</w:t>
            </w:r>
            <w:r w:rsidRPr="00534ACC">
              <w:rPr>
                <w:rFonts w:hint="eastAsia"/>
                <w:color w:val="000000" w:themeColor="text1"/>
                <w:szCs w:val="21"/>
              </w:rPr>
              <w:t>创业能力，能够发现并抓住市场机遇，提出新的设想，创造新的价值。</w:t>
            </w:r>
          </w:p>
        </w:tc>
      </w:tr>
      <w:tr w:rsidR="00101708" w14:paraId="10C2EAAC" w14:textId="77777777" w:rsidTr="00850782">
        <w:trPr>
          <w:trHeight w:val="567"/>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385D6263" w14:textId="77777777" w:rsidR="00101708" w:rsidRDefault="00101708" w:rsidP="00850782">
            <w:pPr>
              <w:adjustRightInd w:val="0"/>
              <w:snapToGrid w:val="0"/>
              <w:spacing w:line="360" w:lineRule="auto"/>
              <w:rPr>
                <w:color w:val="000000" w:themeColor="text1"/>
                <w:szCs w:val="21"/>
              </w:rPr>
            </w:pPr>
            <w:r w:rsidRPr="00F912DA">
              <w:rPr>
                <w:rFonts w:hint="eastAsia"/>
              </w:rPr>
              <w:t>毕业要求11. 终身学习：具有自主学习和终身学习的意识和能力，能够理解广泛的技术变革对工程和社会的影响，适应新技术变革，具有批判性思维能力。</w:t>
            </w: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71943F89" w14:textId="77777777" w:rsidR="00101708" w:rsidRPr="00534ACC" w:rsidRDefault="00101708" w:rsidP="00850782">
            <w:pPr>
              <w:adjustRightInd w:val="0"/>
              <w:snapToGrid w:val="0"/>
              <w:rPr>
                <w:color w:val="000000" w:themeColor="text1"/>
                <w:szCs w:val="21"/>
              </w:rPr>
            </w:pPr>
            <w:r>
              <w:rPr>
                <w:rFonts w:hint="eastAsia"/>
                <w:color w:val="000000" w:themeColor="text1"/>
                <w:szCs w:val="21"/>
              </w:rPr>
              <w:t>11.1认识必要性：</w:t>
            </w:r>
            <w:r w:rsidRPr="00534ACC">
              <w:rPr>
                <w:rFonts w:hint="eastAsia"/>
                <w:color w:val="000000" w:themeColor="text1"/>
                <w:szCs w:val="21"/>
              </w:rPr>
              <w:t>能在社会发展的大背景</w:t>
            </w:r>
          </w:p>
          <w:p w14:paraId="5F566739" w14:textId="77777777" w:rsidR="00101708" w:rsidRDefault="00101708" w:rsidP="00850782">
            <w:pPr>
              <w:adjustRightInd w:val="0"/>
              <w:snapToGrid w:val="0"/>
              <w:rPr>
                <w:color w:val="000000" w:themeColor="text1"/>
                <w:szCs w:val="21"/>
              </w:rPr>
            </w:pPr>
            <w:r w:rsidRPr="00534ACC">
              <w:rPr>
                <w:rFonts w:hint="eastAsia"/>
                <w:color w:val="000000" w:themeColor="text1"/>
                <w:szCs w:val="21"/>
              </w:rPr>
              <w:t>下，认识到自主和终身学习的必要性。</w:t>
            </w:r>
          </w:p>
        </w:tc>
      </w:tr>
      <w:tr w:rsidR="00101708" w14:paraId="266E12BD"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0B190B8"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57099A37" w14:textId="77777777" w:rsidR="00101708" w:rsidRDefault="00101708" w:rsidP="00850782">
            <w:pPr>
              <w:adjustRightInd w:val="0"/>
              <w:snapToGrid w:val="0"/>
              <w:rPr>
                <w:color w:val="000000" w:themeColor="text1"/>
                <w:szCs w:val="21"/>
              </w:rPr>
            </w:pPr>
            <w:r>
              <w:rPr>
                <w:rFonts w:hint="eastAsia"/>
                <w:color w:val="000000" w:themeColor="text1"/>
                <w:szCs w:val="21"/>
              </w:rPr>
              <w:t>11.2具备能力：</w:t>
            </w:r>
            <w:r w:rsidRPr="00534ACC">
              <w:rPr>
                <w:rFonts w:hint="eastAsia"/>
                <w:color w:val="000000" w:themeColor="text1"/>
                <w:szCs w:val="21"/>
              </w:rPr>
              <w:t>有较强的终身学习意识和自主学习能力，归纳总结的能力和提出问题的能力。</w:t>
            </w:r>
          </w:p>
        </w:tc>
      </w:tr>
      <w:tr w:rsidR="00101708" w14:paraId="068EC4D6" w14:textId="77777777" w:rsidTr="00850782">
        <w:trPr>
          <w:trHeight w:val="56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7D19F92" w14:textId="77777777" w:rsidR="00101708" w:rsidRDefault="00101708" w:rsidP="00850782">
            <w:pPr>
              <w:rPr>
                <w:color w:val="000000" w:themeColor="text1"/>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tcPr>
          <w:p w14:paraId="6FE385BE" w14:textId="77777777" w:rsidR="00101708" w:rsidRDefault="00101708" w:rsidP="00850782">
            <w:pPr>
              <w:adjustRightInd w:val="0"/>
              <w:snapToGrid w:val="0"/>
              <w:rPr>
                <w:color w:val="000000" w:themeColor="text1"/>
                <w:szCs w:val="21"/>
              </w:rPr>
            </w:pPr>
            <w:r>
              <w:rPr>
                <w:rFonts w:hint="eastAsia"/>
                <w:color w:val="000000" w:themeColor="text1"/>
                <w:szCs w:val="21"/>
              </w:rPr>
              <w:t>11.3 身体素质：有较强的身体素质和健康的体魄。</w:t>
            </w:r>
            <w:r>
              <w:rPr>
                <w:color w:val="000000" w:themeColor="text1"/>
                <w:szCs w:val="21"/>
              </w:rPr>
              <w:t xml:space="preserve"> </w:t>
            </w:r>
          </w:p>
        </w:tc>
      </w:tr>
    </w:tbl>
    <w:p w14:paraId="2E21EE21" w14:textId="77777777" w:rsidR="00101708" w:rsidRPr="001F3F8E" w:rsidRDefault="00101708" w:rsidP="00101708">
      <w:pPr>
        <w:adjustRightInd w:val="0"/>
        <w:snapToGrid w:val="0"/>
        <w:rPr>
          <w:rFonts w:hAnsi="宋体"/>
        </w:rPr>
      </w:pPr>
    </w:p>
    <w:p w14:paraId="66B93E27" w14:textId="77777777" w:rsidR="00101708" w:rsidRDefault="00101708" w:rsidP="00101708">
      <w:pPr>
        <w:pStyle w:val="ab"/>
        <w:widowControl/>
        <w:spacing w:beforeAutospacing="0" w:afterAutospacing="0"/>
        <w:ind w:left="420" w:firstLine="200"/>
        <w:jc w:val="both"/>
        <w:rPr>
          <w:color w:val="C00000"/>
          <w:sz w:val="21"/>
          <w:szCs w:val="21"/>
        </w:rPr>
      </w:pPr>
      <w:r>
        <w:rPr>
          <w:rFonts w:ascii="宋体" w:hAnsi="宋体" w:cs="宋体" w:hint="eastAsia"/>
          <w:b/>
          <w:bCs/>
          <w:sz w:val="21"/>
          <w:szCs w:val="21"/>
        </w:rPr>
        <w:t>附：毕业要求实现矩阵：</w:t>
      </w:r>
      <w:r>
        <w:rPr>
          <w:sz w:val="14"/>
          <w:szCs w:val="14"/>
        </w:rPr>
        <w:t>    </w:t>
      </w:r>
      <w:r>
        <w:rPr>
          <w:color w:val="C00000"/>
          <w:sz w:val="21"/>
          <w:szCs w:val="21"/>
        </w:rPr>
        <w:t xml:space="preserve"> </w:t>
      </w:r>
    </w:p>
    <w:p w14:paraId="6B925A06" w14:textId="77777777" w:rsidR="00101708" w:rsidRDefault="00101708" w:rsidP="00101708">
      <w:pPr>
        <w:adjustRightInd w:val="0"/>
        <w:snapToGrid w:val="0"/>
        <w:rPr>
          <w:rFonts w:hAnsi="宋体"/>
        </w:rPr>
      </w:pPr>
    </w:p>
    <w:tbl>
      <w:tblPr>
        <w:tblW w:w="0" w:type="auto"/>
        <w:tblInd w:w="-5" w:type="dxa"/>
        <w:tblLook w:val="04A0" w:firstRow="1" w:lastRow="0" w:firstColumn="1" w:lastColumn="0" w:noHBand="0" w:noVBand="1"/>
      </w:tblPr>
      <w:tblGrid>
        <w:gridCol w:w="3263"/>
        <w:gridCol w:w="534"/>
        <w:gridCol w:w="534"/>
        <w:gridCol w:w="534"/>
        <w:gridCol w:w="534"/>
        <w:gridCol w:w="534"/>
        <w:gridCol w:w="534"/>
        <w:gridCol w:w="534"/>
        <w:gridCol w:w="534"/>
        <w:gridCol w:w="534"/>
        <w:gridCol w:w="640"/>
        <w:gridCol w:w="640"/>
      </w:tblGrid>
      <w:tr w:rsidR="00101708" w:rsidRPr="000835F6" w14:paraId="46C61FB2" w14:textId="77777777" w:rsidTr="00A3239C">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47BAF" w14:textId="77777777" w:rsidR="00101708" w:rsidRPr="000835F6" w:rsidRDefault="00101708" w:rsidP="00A3239C">
            <w:pPr>
              <w:widowControl/>
              <w:jc w:val="center"/>
              <w:rPr>
                <w:rFonts w:ascii="宋体" w:hAnsi="宋体" w:cs="宋体"/>
                <w:b/>
                <w:bCs/>
                <w:color w:val="000000"/>
                <w:kern w:val="0"/>
                <w:szCs w:val="21"/>
              </w:rPr>
            </w:pPr>
            <w:r w:rsidRPr="000835F6">
              <w:rPr>
                <w:rFonts w:ascii="宋体" w:hAnsi="宋体" w:cs="宋体" w:hint="eastAsia"/>
                <w:b/>
                <w:bCs/>
                <w:color w:val="000000"/>
                <w:kern w:val="0"/>
                <w:szCs w:val="21"/>
              </w:rPr>
              <w:t>课程名称</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359CACF" w14:textId="77777777" w:rsidR="00101708" w:rsidRPr="000835F6" w:rsidRDefault="00101708" w:rsidP="00A3239C">
            <w:pPr>
              <w:widowControl/>
              <w:jc w:val="center"/>
              <w:rPr>
                <w:rFonts w:ascii="宋体" w:hAnsi="宋体" w:cs="宋体"/>
                <w:b/>
                <w:bCs/>
                <w:color w:val="000000"/>
                <w:kern w:val="0"/>
                <w:szCs w:val="21"/>
              </w:rPr>
            </w:pPr>
            <w:r>
              <w:rPr>
                <w:rFonts w:ascii="宋体" w:hAnsi="宋体" w:cs="宋体" w:hint="eastAsia"/>
                <w:b/>
                <w:bCs/>
                <w:color w:val="000000"/>
                <w:kern w:val="0"/>
                <w:szCs w:val="21"/>
              </w:rPr>
              <w:t>网络与新媒体</w:t>
            </w:r>
            <w:r w:rsidRPr="000835F6">
              <w:rPr>
                <w:rFonts w:ascii="宋体" w:hAnsi="宋体" w:cs="宋体" w:hint="eastAsia"/>
                <w:b/>
                <w:bCs/>
                <w:color w:val="000000"/>
                <w:kern w:val="0"/>
                <w:szCs w:val="21"/>
              </w:rPr>
              <w:t>专业毕业要求</w:t>
            </w:r>
          </w:p>
        </w:tc>
      </w:tr>
      <w:tr w:rsidR="00101708" w:rsidRPr="000835F6" w14:paraId="792D5D89" w14:textId="77777777" w:rsidTr="00A3239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AC7DB" w14:textId="77777777" w:rsidR="00101708" w:rsidRPr="000835F6" w:rsidRDefault="00101708" w:rsidP="00A3239C">
            <w:pPr>
              <w:widowControl/>
              <w:jc w:val="left"/>
              <w:rPr>
                <w:rFonts w:ascii="宋体" w:hAnsi="宋体" w:cs="宋体"/>
                <w:b/>
                <w:bCs/>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D91EE61"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1</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7272E690"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(2</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3D040EA9"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3</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5FB3360B"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4</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792D3D3A"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5</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5792D63A"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6</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37314829"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7</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78AA259B"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8</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3271ADE9"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9</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4E298E33"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10</w:t>
            </w:r>
            <w:r w:rsidRPr="007275D0">
              <w:rPr>
                <w:rFonts w:ascii="宋体" w:hAnsi="宋体" w:cs="宋体"/>
                <w:b/>
                <w:bCs/>
                <w:color w:val="000000"/>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14:paraId="2B410A1A" w14:textId="77777777" w:rsidR="00101708" w:rsidRPr="000835F6" w:rsidRDefault="00101708" w:rsidP="00A3239C">
            <w:pPr>
              <w:widowControl/>
              <w:jc w:val="center"/>
              <w:rPr>
                <w:rFonts w:ascii="宋体" w:hAnsi="宋体" w:cs="宋体"/>
                <w:b/>
                <w:bCs/>
                <w:color w:val="000000"/>
                <w:kern w:val="0"/>
                <w:szCs w:val="21"/>
              </w:rPr>
            </w:pPr>
            <w:r w:rsidRPr="007275D0">
              <w:rPr>
                <w:rFonts w:ascii="宋体" w:hAnsi="宋体" w:cs="宋体" w:hint="eastAsia"/>
                <w:b/>
                <w:bCs/>
                <w:color w:val="000000"/>
                <w:kern w:val="0"/>
                <w:szCs w:val="21"/>
              </w:rPr>
              <w:t>(</w:t>
            </w:r>
            <w:r>
              <w:rPr>
                <w:rFonts w:ascii="宋体" w:hAnsi="宋体" w:cs="宋体"/>
                <w:b/>
                <w:bCs/>
                <w:color w:val="000000"/>
                <w:kern w:val="0"/>
                <w:szCs w:val="21"/>
              </w:rPr>
              <w:t>11</w:t>
            </w:r>
            <w:r w:rsidRPr="007275D0">
              <w:rPr>
                <w:rFonts w:ascii="宋体" w:hAnsi="宋体" w:cs="宋体"/>
                <w:b/>
                <w:bCs/>
                <w:color w:val="000000"/>
                <w:kern w:val="0"/>
                <w:szCs w:val="21"/>
              </w:rPr>
              <w:t>)</w:t>
            </w:r>
          </w:p>
        </w:tc>
      </w:tr>
      <w:tr w:rsidR="00101708" w:rsidRPr="000835F6" w14:paraId="4147C647"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A45A8"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思想道德与法治</w:t>
            </w:r>
            <w:r w:rsidRPr="000835F6">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FF25A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E547FE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ABB09F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47B500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9B9246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EB789A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228582E"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L</w:t>
            </w:r>
          </w:p>
        </w:tc>
        <w:tc>
          <w:tcPr>
            <w:tcW w:w="0" w:type="auto"/>
            <w:tcBorders>
              <w:top w:val="nil"/>
              <w:left w:val="nil"/>
              <w:bottom w:val="single" w:sz="4" w:space="0" w:color="auto"/>
              <w:right w:val="single" w:sz="4" w:space="0" w:color="auto"/>
            </w:tcBorders>
            <w:shd w:val="clear" w:color="auto" w:fill="auto"/>
            <w:noWrap/>
            <w:vAlign w:val="center"/>
            <w:hideMark/>
          </w:tcPr>
          <w:p w14:paraId="40CBC370"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64157AA6"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270F1FC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A42D73C" w14:textId="77777777" w:rsidR="00101708" w:rsidRPr="000835F6" w:rsidRDefault="00101708" w:rsidP="00A3239C">
            <w:pPr>
              <w:widowControl/>
              <w:jc w:val="center"/>
              <w:rPr>
                <w:rFonts w:eastAsia="等线"/>
                <w:color w:val="000000"/>
                <w:kern w:val="0"/>
                <w:szCs w:val="21"/>
              </w:rPr>
            </w:pPr>
          </w:p>
        </w:tc>
      </w:tr>
      <w:tr w:rsidR="00101708" w:rsidRPr="000835F6" w14:paraId="64FCBE5F"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E7572"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中国近现代史纲要</w:t>
            </w:r>
            <w:r w:rsidRPr="000835F6">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93C869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203D8D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8A1D03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2BCFB2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6FD1F0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79B369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88B094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8F0371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27D898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512C22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BAF73DE"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25E0803B" w14:textId="77777777" w:rsidTr="00A3239C">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04197"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毛泽东思想和中国特色社会主义理论体系概论</w:t>
            </w:r>
            <w:r w:rsidRPr="000835F6">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811A1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AD2D53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549CE2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B75C89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09C30D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309F9CC"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0C0FD93"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hideMark/>
          </w:tcPr>
          <w:p w14:paraId="56CCAA8C"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04B794E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1D825C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C2F190B" w14:textId="77777777" w:rsidR="00101708" w:rsidRPr="000835F6" w:rsidRDefault="00101708" w:rsidP="00A3239C">
            <w:pPr>
              <w:widowControl/>
              <w:jc w:val="center"/>
              <w:rPr>
                <w:rFonts w:eastAsia="等线"/>
                <w:color w:val="000000"/>
                <w:kern w:val="0"/>
                <w:szCs w:val="21"/>
              </w:rPr>
            </w:pPr>
          </w:p>
        </w:tc>
      </w:tr>
      <w:tr w:rsidR="00101708" w:rsidRPr="000835F6" w14:paraId="763218A9" w14:textId="77777777" w:rsidTr="00A3239C">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42AFB"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习近平新时代中国特色社会主义思想概论</w:t>
            </w:r>
          </w:p>
        </w:tc>
        <w:tc>
          <w:tcPr>
            <w:tcW w:w="0" w:type="auto"/>
            <w:tcBorders>
              <w:top w:val="nil"/>
              <w:left w:val="nil"/>
              <w:bottom w:val="single" w:sz="4" w:space="0" w:color="auto"/>
              <w:right w:val="single" w:sz="4" w:space="0" w:color="auto"/>
            </w:tcBorders>
            <w:shd w:val="clear" w:color="auto" w:fill="auto"/>
            <w:vAlign w:val="center"/>
            <w:hideMark/>
          </w:tcPr>
          <w:p w14:paraId="2511A6F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13F2C05"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F8890E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52D07D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B9306A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273AB1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A7814AF"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2BBE4A4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E3545D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CC40E3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862ED30" w14:textId="77777777" w:rsidR="00101708" w:rsidRPr="000835F6" w:rsidRDefault="00101708" w:rsidP="00A3239C">
            <w:pPr>
              <w:widowControl/>
              <w:jc w:val="center"/>
              <w:rPr>
                <w:rFonts w:eastAsia="等线"/>
                <w:color w:val="000000"/>
                <w:kern w:val="0"/>
                <w:szCs w:val="21"/>
              </w:rPr>
            </w:pPr>
          </w:p>
        </w:tc>
      </w:tr>
      <w:tr w:rsidR="00101708" w:rsidRPr="000835F6" w14:paraId="25FF87E1"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8FD82"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马克思主义基本原理</w:t>
            </w:r>
            <w:r w:rsidRPr="000835F6">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75256A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CD2B98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B23613C"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755E65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57212C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448776C"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B1A5D79"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4D80D2B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2213FBA"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L</w:t>
            </w:r>
          </w:p>
        </w:tc>
        <w:tc>
          <w:tcPr>
            <w:tcW w:w="0" w:type="auto"/>
            <w:tcBorders>
              <w:top w:val="nil"/>
              <w:left w:val="nil"/>
              <w:bottom w:val="single" w:sz="4" w:space="0" w:color="auto"/>
              <w:right w:val="single" w:sz="4" w:space="0" w:color="auto"/>
            </w:tcBorders>
            <w:shd w:val="clear" w:color="auto" w:fill="auto"/>
            <w:vAlign w:val="center"/>
            <w:hideMark/>
          </w:tcPr>
          <w:p w14:paraId="30969CB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D06B94D" w14:textId="77777777" w:rsidR="00101708" w:rsidRPr="000835F6" w:rsidRDefault="00101708" w:rsidP="00A3239C">
            <w:pPr>
              <w:widowControl/>
              <w:jc w:val="center"/>
              <w:rPr>
                <w:rFonts w:eastAsia="等线"/>
                <w:color w:val="000000"/>
                <w:kern w:val="0"/>
                <w:szCs w:val="21"/>
              </w:rPr>
            </w:pPr>
          </w:p>
        </w:tc>
      </w:tr>
      <w:tr w:rsidR="00101708" w:rsidRPr="000835F6" w14:paraId="14177CD0"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C9276"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形势与政策</w:t>
            </w:r>
          </w:p>
        </w:tc>
        <w:tc>
          <w:tcPr>
            <w:tcW w:w="0" w:type="auto"/>
            <w:tcBorders>
              <w:top w:val="nil"/>
              <w:left w:val="nil"/>
              <w:bottom w:val="single" w:sz="4" w:space="0" w:color="auto"/>
              <w:right w:val="single" w:sz="4" w:space="0" w:color="auto"/>
            </w:tcBorders>
            <w:shd w:val="clear" w:color="auto" w:fill="auto"/>
            <w:vAlign w:val="center"/>
            <w:hideMark/>
          </w:tcPr>
          <w:p w14:paraId="185B9CE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D9EE9D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47D9F1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24E1CB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9B051A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C393DD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B0697EC"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L</w:t>
            </w:r>
          </w:p>
        </w:tc>
        <w:tc>
          <w:tcPr>
            <w:tcW w:w="0" w:type="auto"/>
            <w:tcBorders>
              <w:top w:val="nil"/>
              <w:left w:val="nil"/>
              <w:bottom w:val="single" w:sz="4" w:space="0" w:color="auto"/>
              <w:right w:val="single" w:sz="4" w:space="0" w:color="auto"/>
            </w:tcBorders>
            <w:shd w:val="clear" w:color="auto" w:fill="auto"/>
            <w:vAlign w:val="center"/>
            <w:hideMark/>
          </w:tcPr>
          <w:p w14:paraId="56FF0B1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1158F003"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1BFC4C3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9051C32"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7182B00B"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BF873"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大学英语</w:t>
            </w:r>
            <w:r w:rsidRPr="000835F6">
              <w:rPr>
                <w:rFonts w:ascii="宋体" w:hAnsi="宋体" w:cs="宋体" w:hint="eastAsia"/>
                <w:color w:val="000000"/>
                <w:kern w:val="0"/>
                <w:szCs w:val="21"/>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2017392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5F8842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9F2B71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F66CEE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61CAD8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53977D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8B8747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758B38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0EC01A8"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H</w:t>
            </w:r>
          </w:p>
        </w:tc>
        <w:tc>
          <w:tcPr>
            <w:tcW w:w="0" w:type="auto"/>
            <w:tcBorders>
              <w:top w:val="nil"/>
              <w:left w:val="nil"/>
              <w:bottom w:val="single" w:sz="4" w:space="0" w:color="auto"/>
              <w:right w:val="single" w:sz="4" w:space="0" w:color="auto"/>
            </w:tcBorders>
            <w:shd w:val="clear" w:color="auto" w:fill="auto"/>
            <w:vAlign w:val="center"/>
            <w:hideMark/>
          </w:tcPr>
          <w:p w14:paraId="09086C0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3258597" w14:textId="77777777" w:rsidR="00101708" w:rsidRPr="000835F6" w:rsidRDefault="00101708" w:rsidP="00A3239C">
            <w:pPr>
              <w:widowControl/>
              <w:jc w:val="center"/>
              <w:rPr>
                <w:rFonts w:eastAsia="等线"/>
                <w:color w:val="000000"/>
                <w:kern w:val="0"/>
                <w:szCs w:val="21"/>
              </w:rPr>
            </w:pPr>
          </w:p>
        </w:tc>
      </w:tr>
      <w:tr w:rsidR="00101708" w:rsidRPr="000835F6" w14:paraId="5C389322"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88D0F"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lastRenderedPageBreak/>
              <w:t>大学英语</w:t>
            </w:r>
            <w:r w:rsidRPr="000835F6">
              <w:rPr>
                <w:rFonts w:ascii="宋体" w:hAnsi="宋体" w:cs="宋体" w:hint="eastAsia"/>
                <w:color w:val="000000"/>
                <w:kern w:val="0"/>
                <w:szCs w:val="21"/>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0638440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7978B2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BC133C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DEB2085"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04B6B0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854D34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93A942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7516C2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9AF473F"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H</w:t>
            </w:r>
          </w:p>
        </w:tc>
        <w:tc>
          <w:tcPr>
            <w:tcW w:w="0" w:type="auto"/>
            <w:tcBorders>
              <w:top w:val="nil"/>
              <w:left w:val="nil"/>
              <w:bottom w:val="single" w:sz="4" w:space="0" w:color="auto"/>
              <w:right w:val="single" w:sz="4" w:space="0" w:color="auto"/>
            </w:tcBorders>
            <w:shd w:val="clear" w:color="auto" w:fill="auto"/>
            <w:vAlign w:val="center"/>
            <w:hideMark/>
          </w:tcPr>
          <w:p w14:paraId="344D1A5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CF98A3A" w14:textId="77777777" w:rsidR="00101708" w:rsidRPr="000835F6" w:rsidRDefault="00101708" w:rsidP="00A3239C">
            <w:pPr>
              <w:widowControl/>
              <w:jc w:val="center"/>
              <w:rPr>
                <w:rFonts w:eastAsia="等线"/>
                <w:color w:val="000000"/>
                <w:kern w:val="0"/>
                <w:szCs w:val="21"/>
              </w:rPr>
            </w:pPr>
          </w:p>
        </w:tc>
      </w:tr>
      <w:tr w:rsidR="00101708" w:rsidRPr="000835F6" w14:paraId="3B348ED9"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164CF"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大学英语</w:t>
            </w:r>
            <w:r w:rsidRPr="000835F6">
              <w:rPr>
                <w:rFonts w:ascii="宋体" w:hAnsi="宋体" w:cs="宋体" w:hint="eastAsia"/>
                <w:color w:val="000000"/>
                <w:kern w:val="0"/>
                <w:szCs w:val="21"/>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76350A6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BDDDE6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9A9DC8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47DE90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D6298E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A908F1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6CE2F8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F026DD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B3DA1FB"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H</w:t>
            </w:r>
          </w:p>
        </w:tc>
        <w:tc>
          <w:tcPr>
            <w:tcW w:w="0" w:type="auto"/>
            <w:tcBorders>
              <w:top w:val="nil"/>
              <w:left w:val="nil"/>
              <w:bottom w:val="single" w:sz="4" w:space="0" w:color="auto"/>
              <w:right w:val="single" w:sz="4" w:space="0" w:color="auto"/>
            </w:tcBorders>
            <w:shd w:val="clear" w:color="auto" w:fill="auto"/>
            <w:vAlign w:val="center"/>
            <w:hideMark/>
          </w:tcPr>
          <w:p w14:paraId="667C0D3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0133066" w14:textId="77777777" w:rsidR="00101708" w:rsidRPr="000835F6" w:rsidRDefault="00101708" w:rsidP="00A3239C">
            <w:pPr>
              <w:widowControl/>
              <w:jc w:val="center"/>
              <w:rPr>
                <w:rFonts w:eastAsia="等线"/>
                <w:color w:val="000000"/>
                <w:kern w:val="0"/>
                <w:szCs w:val="21"/>
              </w:rPr>
            </w:pPr>
          </w:p>
        </w:tc>
      </w:tr>
      <w:tr w:rsidR="00101708" w:rsidRPr="000835F6" w14:paraId="540AC795"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8F3D8"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大学英语</w:t>
            </w:r>
            <w:r w:rsidRPr="000835F6">
              <w:rPr>
                <w:rFonts w:ascii="宋体" w:hAnsi="宋体" w:cs="宋体" w:hint="eastAsia"/>
                <w:color w:val="000000"/>
                <w:kern w:val="0"/>
                <w:szCs w:val="21"/>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718F9D9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D9D172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E8CF0E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001C1C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E74BC3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F64CB7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8DF75B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FB4D31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713D840"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H</w:t>
            </w:r>
          </w:p>
        </w:tc>
        <w:tc>
          <w:tcPr>
            <w:tcW w:w="0" w:type="auto"/>
            <w:tcBorders>
              <w:top w:val="nil"/>
              <w:left w:val="nil"/>
              <w:bottom w:val="single" w:sz="4" w:space="0" w:color="auto"/>
              <w:right w:val="single" w:sz="4" w:space="0" w:color="auto"/>
            </w:tcBorders>
            <w:shd w:val="clear" w:color="auto" w:fill="auto"/>
            <w:vAlign w:val="center"/>
            <w:hideMark/>
          </w:tcPr>
          <w:p w14:paraId="7F5BEB7C"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465E4E5" w14:textId="77777777" w:rsidR="00101708" w:rsidRPr="000835F6" w:rsidRDefault="00101708" w:rsidP="00A3239C">
            <w:pPr>
              <w:widowControl/>
              <w:jc w:val="center"/>
              <w:rPr>
                <w:rFonts w:eastAsia="等线"/>
                <w:color w:val="000000"/>
                <w:kern w:val="0"/>
                <w:szCs w:val="21"/>
              </w:rPr>
            </w:pPr>
          </w:p>
        </w:tc>
      </w:tr>
      <w:tr w:rsidR="00101708" w:rsidRPr="000835F6" w14:paraId="6AD7F42E"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78748"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体育</w:t>
            </w:r>
            <w:r w:rsidRPr="000835F6">
              <w:rPr>
                <w:rFonts w:ascii="宋体" w:hAnsi="宋体" w:cs="宋体" w:hint="eastAsia"/>
                <w:color w:val="000000"/>
                <w:kern w:val="0"/>
                <w:szCs w:val="21"/>
              </w:rPr>
              <w:t xml:space="preserve">1 </w:t>
            </w:r>
          </w:p>
        </w:tc>
        <w:tc>
          <w:tcPr>
            <w:tcW w:w="0" w:type="auto"/>
            <w:tcBorders>
              <w:top w:val="nil"/>
              <w:left w:val="nil"/>
              <w:bottom w:val="single" w:sz="4" w:space="0" w:color="auto"/>
              <w:right w:val="single" w:sz="4" w:space="0" w:color="auto"/>
            </w:tcBorders>
            <w:shd w:val="clear" w:color="auto" w:fill="auto"/>
            <w:vAlign w:val="center"/>
            <w:hideMark/>
          </w:tcPr>
          <w:p w14:paraId="1C2D9B1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CA2A0B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5FC2F2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6AA88A5"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748FDB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63AB5F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563A61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AE68BD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990147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76D229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0D5F2FF"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2AFD6096"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F76DA"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体育</w:t>
            </w:r>
            <w:r w:rsidRPr="000835F6">
              <w:rPr>
                <w:rFonts w:ascii="宋体" w:hAnsi="宋体" w:cs="宋体" w:hint="eastAsia"/>
                <w:color w:val="000000"/>
                <w:kern w:val="0"/>
                <w:szCs w:val="21"/>
              </w:rPr>
              <w:t xml:space="preserve">2 </w:t>
            </w:r>
          </w:p>
        </w:tc>
        <w:tc>
          <w:tcPr>
            <w:tcW w:w="0" w:type="auto"/>
            <w:tcBorders>
              <w:top w:val="nil"/>
              <w:left w:val="nil"/>
              <w:bottom w:val="single" w:sz="4" w:space="0" w:color="auto"/>
              <w:right w:val="single" w:sz="4" w:space="0" w:color="auto"/>
            </w:tcBorders>
            <w:shd w:val="clear" w:color="auto" w:fill="auto"/>
            <w:vAlign w:val="center"/>
            <w:hideMark/>
          </w:tcPr>
          <w:p w14:paraId="413F89F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D9DDEC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C77EAF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F7D861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D8E903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13EDEE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3FB013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F6B648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5FBFBB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EF4543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E4F15A0"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280E5EF9"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F1C94"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体育</w:t>
            </w:r>
            <w:r w:rsidRPr="000835F6">
              <w:rPr>
                <w:rFonts w:ascii="宋体" w:hAnsi="宋体" w:cs="宋体" w:hint="eastAsia"/>
                <w:color w:val="000000"/>
                <w:kern w:val="0"/>
                <w:szCs w:val="21"/>
              </w:rPr>
              <w:t xml:space="preserve">3 </w:t>
            </w:r>
          </w:p>
        </w:tc>
        <w:tc>
          <w:tcPr>
            <w:tcW w:w="0" w:type="auto"/>
            <w:tcBorders>
              <w:top w:val="nil"/>
              <w:left w:val="nil"/>
              <w:bottom w:val="single" w:sz="4" w:space="0" w:color="auto"/>
              <w:right w:val="single" w:sz="4" w:space="0" w:color="auto"/>
            </w:tcBorders>
            <w:shd w:val="clear" w:color="auto" w:fill="auto"/>
            <w:vAlign w:val="center"/>
            <w:hideMark/>
          </w:tcPr>
          <w:p w14:paraId="22A83B8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B01454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ACB58F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6218B2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FE2FA8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1B1035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ED9668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53F786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EF9D63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19BBF9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F10F185"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5B05B3A6"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E4043"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体育</w:t>
            </w:r>
            <w:r w:rsidRPr="000835F6">
              <w:rPr>
                <w:rFonts w:ascii="宋体" w:hAnsi="宋体" w:cs="宋体" w:hint="eastAsia"/>
                <w:color w:val="000000"/>
                <w:kern w:val="0"/>
                <w:szCs w:val="21"/>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1CD420F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1012FF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59921B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EAE67C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3D02D7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46CDE7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FA013F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B2B9BC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303734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66AA37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40EE8CC"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7F27E3D8"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9C378"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军事技能训练</w:t>
            </w:r>
            <w:r w:rsidRPr="000835F6">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5C961B"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39F7568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0BF9F9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25AF55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6830A5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C3139A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77D610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001486D"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C445E7C"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5E9693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675C588"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6EB5181B"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CD5D2"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军事理论</w:t>
            </w:r>
            <w:r w:rsidRPr="000835F6">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83B8F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45C009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88ED24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A24F310"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68D726C"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B6B6941"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2B1E285"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4D4BBE30"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6DCC284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C321AC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9398521"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1D789EA7"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6AAAD6"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心理健康教育</w:t>
            </w:r>
          </w:p>
        </w:tc>
        <w:tc>
          <w:tcPr>
            <w:tcW w:w="0" w:type="auto"/>
            <w:tcBorders>
              <w:top w:val="nil"/>
              <w:left w:val="nil"/>
              <w:bottom w:val="single" w:sz="4" w:space="0" w:color="auto"/>
              <w:right w:val="single" w:sz="4" w:space="0" w:color="auto"/>
            </w:tcBorders>
            <w:shd w:val="clear" w:color="auto" w:fill="auto"/>
            <w:vAlign w:val="center"/>
            <w:hideMark/>
          </w:tcPr>
          <w:p w14:paraId="7B28A44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61338ED6"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11FB8D9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A72EE1B"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6257A5F"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6D44C08"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9758741"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L</w:t>
            </w:r>
          </w:p>
        </w:tc>
        <w:tc>
          <w:tcPr>
            <w:tcW w:w="0" w:type="auto"/>
            <w:tcBorders>
              <w:top w:val="nil"/>
              <w:left w:val="nil"/>
              <w:bottom w:val="single" w:sz="4" w:space="0" w:color="auto"/>
              <w:right w:val="single" w:sz="4" w:space="0" w:color="auto"/>
            </w:tcBorders>
            <w:shd w:val="clear" w:color="auto" w:fill="auto"/>
            <w:vAlign w:val="center"/>
            <w:hideMark/>
          </w:tcPr>
          <w:p w14:paraId="4CD292DE"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55928B6"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87BB4B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CCFDDB2"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r>
      <w:tr w:rsidR="00101708" w:rsidRPr="000835F6" w14:paraId="36496034" w14:textId="77777777" w:rsidTr="00A3239C">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B2DDB"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Python</w:t>
            </w:r>
            <w:r w:rsidRPr="000835F6">
              <w:rPr>
                <w:rFonts w:ascii="宋体" w:hAnsi="宋体" w:cs="宋体" w:hint="eastAsia"/>
                <w:color w:val="000000"/>
                <w:kern w:val="0"/>
                <w:szCs w:val="21"/>
              </w:rPr>
              <w:t>程序设计基础</w:t>
            </w:r>
            <w:r w:rsidRPr="000835F6">
              <w:rPr>
                <w:rFonts w:ascii="宋体" w:hAnsi="宋体" w:cs="宋体" w:hint="eastAsia"/>
                <w:color w:val="000000"/>
                <w:kern w:val="0"/>
                <w:szCs w:val="21"/>
              </w:rPr>
              <w:t xml:space="preserve">B </w:t>
            </w:r>
          </w:p>
        </w:tc>
        <w:tc>
          <w:tcPr>
            <w:tcW w:w="0" w:type="auto"/>
            <w:tcBorders>
              <w:top w:val="nil"/>
              <w:left w:val="nil"/>
              <w:bottom w:val="single" w:sz="4" w:space="0" w:color="auto"/>
              <w:right w:val="single" w:sz="4" w:space="0" w:color="auto"/>
            </w:tcBorders>
            <w:shd w:val="clear" w:color="auto" w:fill="auto"/>
            <w:vAlign w:val="center"/>
            <w:hideMark/>
          </w:tcPr>
          <w:p w14:paraId="25CB0573"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89CCCE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26E196E"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c>
          <w:tcPr>
            <w:tcW w:w="0" w:type="auto"/>
            <w:tcBorders>
              <w:top w:val="nil"/>
              <w:left w:val="nil"/>
              <w:bottom w:val="single" w:sz="4" w:space="0" w:color="auto"/>
              <w:right w:val="single" w:sz="4" w:space="0" w:color="auto"/>
            </w:tcBorders>
            <w:shd w:val="clear" w:color="auto" w:fill="auto"/>
            <w:vAlign w:val="center"/>
            <w:hideMark/>
          </w:tcPr>
          <w:p w14:paraId="44D2648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6669702"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H</w:t>
            </w:r>
          </w:p>
        </w:tc>
        <w:tc>
          <w:tcPr>
            <w:tcW w:w="0" w:type="auto"/>
            <w:tcBorders>
              <w:top w:val="nil"/>
              <w:left w:val="nil"/>
              <w:bottom w:val="single" w:sz="4" w:space="0" w:color="auto"/>
              <w:right w:val="single" w:sz="4" w:space="0" w:color="auto"/>
            </w:tcBorders>
            <w:shd w:val="clear" w:color="auto" w:fill="auto"/>
            <w:vAlign w:val="center"/>
            <w:hideMark/>
          </w:tcPr>
          <w:p w14:paraId="38BC020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hideMark/>
          </w:tcPr>
          <w:p w14:paraId="1FA62893"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46F5011"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L</w:t>
            </w:r>
          </w:p>
        </w:tc>
        <w:tc>
          <w:tcPr>
            <w:tcW w:w="0" w:type="auto"/>
            <w:tcBorders>
              <w:top w:val="nil"/>
              <w:left w:val="nil"/>
              <w:bottom w:val="single" w:sz="4" w:space="0" w:color="auto"/>
              <w:right w:val="single" w:sz="4" w:space="0" w:color="auto"/>
            </w:tcBorders>
            <w:shd w:val="clear" w:color="auto" w:fill="auto"/>
            <w:vAlign w:val="center"/>
            <w:hideMark/>
          </w:tcPr>
          <w:p w14:paraId="7D5F6CA5"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0D7F94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88375C3" w14:textId="77777777" w:rsidR="00101708" w:rsidRPr="000835F6" w:rsidRDefault="00101708" w:rsidP="00A3239C">
            <w:pPr>
              <w:widowControl/>
              <w:jc w:val="center"/>
              <w:rPr>
                <w:rFonts w:eastAsia="等线"/>
                <w:color w:val="000000"/>
                <w:kern w:val="0"/>
                <w:szCs w:val="21"/>
              </w:rPr>
            </w:pPr>
          </w:p>
        </w:tc>
      </w:tr>
      <w:tr w:rsidR="00101708" w:rsidRPr="000835F6" w14:paraId="01466E05" w14:textId="77777777" w:rsidTr="00A3239C">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C84BB"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计算机基础与</w:t>
            </w:r>
            <w:r w:rsidRPr="000835F6">
              <w:rPr>
                <w:rFonts w:ascii="宋体" w:hAnsi="宋体" w:cs="宋体" w:hint="eastAsia"/>
                <w:color w:val="000000"/>
                <w:kern w:val="0"/>
                <w:szCs w:val="21"/>
              </w:rPr>
              <w:t>Python</w:t>
            </w:r>
            <w:r w:rsidRPr="000835F6">
              <w:rPr>
                <w:rFonts w:ascii="宋体" w:hAnsi="宋体" w:cs="宋体" w:hint="eastAsia"/>
                <w:color w:val="000000"/>
                <w:kern w:val="0"/>
                <w:szCs w:val="21"/>
              </w:rPr>
              <w:t>程序设计综合实验</w:t>
            </w:r>
            <w:r w:rsidRPr="000835F6">
              <w:rPr>
                <w:rFonts w:ascii="宋体" w:hAnsi="宋体" w:cs="宋体" w:hint="eastAsia"/>
                <w:color w:val="000000"/>
                <w:kern w:val="0"/>
                <w:szCs w:val="21"/>
              </w:rPr>
              <w:t xml:space="preserve">B </w:t>
            </w:r>
          </w:p>
        </w:tc>
        <w:tc>
          <w:tcPr>
            <w:tcW w:w="0" w:type="auto"/>
            <w:tcBorders>
              <w:top w:val="nil"/>
              <w:left w:val="nil"/>
              <w:bottom w:val="single" w:sz="4" w:space="0" w:color="auto"/>
              <w:right w:val="single" w:sz="4" w:space="0" w:color="auto"/>
            </w:tcBorders>
            <w:shd w:val="clear" w:color="auto" w:fill="auto"/>
            <w:vAlign w:val="center"/>
            <w:hideMark/>
          </w:tcPr>
          <w:p w14:paraId="6D7CCB9A"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79BD2B2"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FEEEB53"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M</w:t>
            </w:r>
          </w:p>
        </w:tc>
        <w:tc>
          <w:tcPr>
            <w:tcW w:w="0" w:type="auto"/>
            <w:tcBorders>
              <w:top w:val="nil"/>
              <w:left w:val="nil"/>
              <w:bottom w:val="single" w:sz="4" w:space="0" w:color="auto"/>
              <w:right w:val="single" w:sz="4" w:space="0" w:color="auto"/>
            </w:tcBorders>
            <w:shd w:val="clear" w:color="auto" w:fill="auto"/>
            <w:noWrap/>
            <w:vAlign w:val="center"/>
            <w:hideMark/>
          </w:tcPr>
          <w:p w14:paraId="6BC6C83C" w14:textId="77777777" w:rsidR="00101708" w:rsidRPr="000835F6" w:rsidRDefault="00101708" w:rsidP="00A3239C">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vAlign w:val="center"/>
            <w:hideMark/>
          </w:tcPr>
          <w:p w14:paraId="43FC9404"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H</w:t>
            </w:r>
          </w:p>
        </w:tc>
        <w:tc>
          <w:tcPr>
            <w:tcW w:w="0" w:type="auto"/>
            <w:tcBorders>
              <w:top w:val="nil"/>
              <w:left w:val="nil"/>
              <w:bottom w:val="single" w:sz="4" w:space="0" w:color="auto"/>
              <w:right w:val="single" w:sz="4" w:space="0" w:color="auto"/>
            </w:tcBorders>
            <w:shd w:val="clear" w:color="auto" w:fill="auto"/>
            <w:vAlign w:val="center"/>
            <w:hideMark/>
          </w:tcPr>
          <w:p w14:paraId="4BC73EC9"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5C07CFC"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487B2D4" w14:textId="77777777" w:rsidR="00101708" w:rsidRPr="000835F6" w:rsidRDefault="00101708" w:rsidP="00A3239C">
            <w:pPr>
              <w:widowControl/>
              <w:jc w:val="center"/>
              <w:rPr>
                <w:rFonts w:eastAsia="等线"/>
                <w:color w:val="000000"/>
                <w:kern w:val="0"/>
                <w:szCs w:val="21"/>
              </w:rPr>
            </w:pPr>
            <w:r w:rsidRPr="000835F6">
              <w:rPr>
                <w:rFonts w:eastAsia="等线"/>
                <w:color w:val="000000"/>
                <w:kern w:val="0"/>
                <w:szCs w:val="21"/>
              </w:rPr>
              <w:t>L</w:t>
            </w:r>
          </w:p>
        </w:tc>
        <w:tc>
          <w:tcPr>
            <w:tcW w:w="0" w:type="auto"/>
            <w:tcBorders>
              <w:top w:val="nil"/>
              <w:left w:val="nil"/>
              <w:bottom w:val="single" w:sz="4" w:space="0" w:color="auto"/>
              <w:right w:val="single" w:sz="4" w:space="0" w:color="auto"/>
            </w:tcBorders>
            <w:shd w:val="clear" w:color="auto" w:fill="auto"/>
            <w:vAlign w:val="center"/>
            <w:hideMark/>
          </w:tcPr>
          <w:p w14:paraId="54E43C57"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2EBC0D4" w14:textId="77777777" w:rsidR="00101708" w:rsidRPr="000835F6" w:rsidRDefault="00101708" w:rsidP="00A3239C">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39515C15" w14:textId="77777777" w:rsidR="00101708" w:rsidRPr="000835F6" w:rsidRDefault="00101708" w:rsidP="00A3239C">
            <w:pPr>
              <w:widowControl/>
              <w:jc w:val="center"/>
              <w:rPr>
                <w:rFonts w:eastAsia="等线"/>
                <w:color w:val="000000"/>
                <w:kern w:val="0"/>
                <w:szCs w:val="21"/>
              </w:rPr>
            </w:pPr>
          </w:p>
        </w:tc>
      </w:tr>
      <w:tr w:rsidR="00DE0F84" w:rsidRPr="000835F6" w14:paraId="2E29124F"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7BCFA6A" w14:textId="77777777" w:rsidR="00DE0F84" w:rsidRPr="002F7CD5" w:rsidRDefault="00DE0F84" w:rsidP="00DE0F84">
            <w:r w:rsidRPr="002F7CD5">
              <w:rPr>
                <w:rFonts w:hint="eastAsia"/>
              </w:rPr>
              <w:t>语言与文学素养</w:t>
            </w:r>
          </w:p>
        </w:tc>
        <w:tc>
          <w:tcPr>
            <w:tcW w:w="0" w:type="auto"/>
            <w:tcBorders>
              <w:top w:val="nil"/>
              <w:left w:val="nil"/>
              <w:bottom w:val="single" w:sz="4" w:space="0" w:color="auto"/>
              <w:right w:val="single" w:sz="4" w:space="0" w:color="auto"/>
            </w:tcBorders>
            <w:shd w:val="clear" w:color="auto" w:fill="auto"/>
          </w:tcPr>
          <w:p w14:paraId="37DF95B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77E715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8CE8F0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7523F3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94FC68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47FB63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27ECE13" w14:textId="7D41A222"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5B4842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93F5A95" w14:textId="59F5FEC4"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E82F4B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0F33AF2" w14:textId="4D3B8E54" w:rsidR="00DE0F84" w:rsidRPr="000835F6" w:rsidRDefault="00DE0F84" w:rsidP="00DE0F84">
            <w:pPr>
              <w:widowControl/>
              <w:jc w:val="center"/>
              <w:rPr>
                <w:rFonts w:eastAsia="等线"/>
                <w:color w:val="000000"/>
                <w:kern w:val="0"/>
                <w:szCs w:val="21"/>
              </w:rPr>
            </w:pPr>
            <w:r w:rsidRPr="008D5809">
              <w:t>H</w:t>
            </w:r>
          </w:p>
        </w:tc>
      </w:tr>
      <w:tr w:rsidR="00DE0F84" w:rsidRPr="000835F6" w14:paraId="3242DE99"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8B0239B" w14:textId="77777777" w:rsidR="00DE0F84" w:rsidRPr="002F7CD5" w:rsidRDefault="00DE0F84" w:rsidP="00DE0F84">
            <w:r w:rsidRPr="002F7CD5">
              <w:rPr>
                <w:rFonts w:hint="eastAsia"/>
              </w:rPr>
              <w:t>网络与新媒体概论与实务</w:t>
            </w:r>
          </w:p>
        </w:tc>
        <w:tc>
          <w:tcPr>
            <w:tcW w:w="0" w:type="auto"/>
            <w:tcBorders>
              <w:top w:val="nil"/>
              <w:left w:val="nil"/>
              <w:bottom w:val="single" w:sz="4" w:space="0" w:color="auto"/>
              <w:right w:val="single" w:sz="4" w:space="0" w:color="auto"/>
            </w:tcBorders>
            <w:shd w:val="clear" w:color="auto" w:fill="auto"/>
          </w:tcPr>
          <w:p w14:paraId="1852F962" w14:textId="00D0004A"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4235D2A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5E0524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tcPr>
          <w:p w14:paraId="29C03073" w14:textId="77777777" w:rsidR="00DE0F84" w:rsidRPr="000835F6" w:rsidRDefault="00DE0F84" w:rsidP="00DE0F84">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tcPr>
          <w:p w14:paraId="4D0F856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77D3075" w14:textId="46A7CD35"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8B8DE4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733571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7A0709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10BE78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0BF3437" w14:textId="2E78382F" w:rsidR="00DE0F84" w:rsidRPr="000835F6" w:rsidRDefault="00DE0F84" w:rsidP="00DE0F84">
            <w:pPr>
              <w:widowControl/>
              <w:jc w:val="center"/>
              <w:rPr>
                <w:rFonts w:eastAsia="等线"/>
                <w:color w:val="000000"/>
                <w:kern w:val="0"/>
                <w:szCs w:val="21"/>
              </w:rPr>
            </w:pPr>
            <w:r w:rsidRPr="008D5809">
              <w:t>L</w:t>
            </w:r>
          </w:p>
        </w:tc>
      </w:tr>
      <w:tr w:rsidR="00DE0F84" w:rsidRPr="000835F6" w14:paraId="4F6D7927"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A626B66" w14:textId="77777777" w:rsidR="00DE0F84" w:rsidRPr="002F7CD5" w:rsidRDefault="00DE0F84" w:rsidP="00DE0F84">
            <w:r w:rsidRPr="002F7CD5">
              <w:rPr>
                <w:rFonts w:hint="eastAsia"/>
              </w:rPr>
              <w:t>马克思主义新闻思想</w:t>
            </w:r>
          </w:p>
        </w:tc>
        <w:tc>
          <w:tcPr>
            <w:tcW w:w="0" w:type="auto"/>
            <w:tcBorders>
              <w:top w:val="nil"/>
              <w:left w:val="nil"/>
              <w:bottom w:val="single" w:sz="4" w:space="0" w:color="auto"/>
              <w:right w:val="single" w:sz="4" w:space="0" w:color="auto"/>
            </w:tcBorders>
            <w:shd w:val="clear" w:color="auto" w:fill="auto"/>
          </w:tcPr>
          <w:p w14:paraId="3CBEFD66" w14:textId="55101E6B"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60C07A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68D493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53F60E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B75838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643339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B203E57" w14:textId="666BC350"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4F0478C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99B5192" w14:textId="4F30C91A"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56954CF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8B6948B" w14:textId="77777777" w:rsidR="00DE0F84" w:rsidRPr="000835F6" w:rsidRDefault="00DE0F84" w:rsidP="00DE0F84">
            <w:pPr>
              <w:widowControl/>
              <w:jc w:val="center"/>
              <w:rPr>
                <w:rFonts w:eastAsia="等线"/>
                <w:color w:val="000000"/>
                <w:kern w:val="0"/>
                <w:szCs w:val="21"/>
              </w:rPr>
            </w:pPr>
          </w:p>
        </w:tc>
      </w:tr>
      <w:tr w:rsidR="00DE0F84" w:rsidRPr="000835F6" w14:paraId="7B3EA9A2"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35CDB325" w14:textId="77777777" w:rsidR="00DE0F84" w:rsidRPr="002F7CD5" w:rsidRDefault="00DE0F84" w:rsidP="00DE0F84">
            <w:r w:rsidRPr="002F7CD5">
              <w:rPr>
                <w:rFonts w:hint="eastAsia"/>
              </w:rPr>
              <w:t>数字出版概论与实务</w:t>
            </w:r>
          </w:p>
        </w:tc>
        <w:tc>
          <w:tcPr>
            <w:tcW w:w="0" w:type="auto"/>
            <w:tcBorders>
              <w:top w:val="nil"/>
              <w:left w:val="nil"/>
              <w:bottom w:val="single" w:sz="4" w:space="0" w:color="auto"/>
              <w:right w:val="single" w:sz="4" w:space="0" w:color="auto"/>
            </w:tcBorders>
            <w:shd w:val="clear" w:color="auto" w:fill="auto"/>
          </w:tcPr>
          <w:p w14:paraId="2F5E7473" w14:textId="1D9FB9A6"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55A629B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29BCF7C" w14:textId="13A1C88F"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0E73BF1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97760B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3C59077" w14:textId="4097D2B7"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0D43EC1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1C5E7E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05F75A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93203A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EC3090A" w14:textId="77777777" w:rsidR="00DE0F84" w:rsidRPr="000835F6" w:rsidRDefault="00DE0F84" w:rsidP="00DE0F84">
            <w:pPr>
              <w:widowControl/>
              <w:jc w:val="center"/>
              <w:rPr>
                <w:rFonts w:eastAsia="等线"/>
                <w:color w:val="000000"/>
                <w:kern w:val="0"/>
                <w:szCs w:val="21"/>
              </w:rPr>
            </w:pPr>
          </w:p>
        </w:tc>
      </w:tr>
      <w:tr w:rsidR="00DE0F84" w:rsidRPr="000835F6" w14:paraId="00FC7759"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DFEA65C" w14:textId="77777777" w:rsidR="00DE0F84" w:rsidRPr="002F7CD5" w:rsidRDefault="00DE0F84" w:rsidP="00DE0F84">
            <w:r w:rsidRPr="002F7CD5">
              <w:rPr>
                <w:rFonts w:hint="eastAsia"/>
              </w:rPr>
              <w:t>基础写作</w:t>
            </w:r>
            <w:r w:rsidRPr="002F7CD5">
              <w:t xml:space="preserve"> </w:t>
            </w:r>
          </w:p>
        </w:tc>
        <w:tc>
          <w:tcPr>
            <w:tcW w:w="0" w:type="auto"/>
            <w:tcBorders>
              <w:top w:val="nil"/>
              <w:left w:val="nil"/>
              <w:bottom w:val="single" w:sz="4" w:space="0" w:color="auto"/>
              <w:right w:val="single" w:sz="4" w:space="0" w:color="auto"/>
            </w:tcBorders>
            <w:shd w:val="clear" w:color="auto" w:fill="auto"/>
          </w:tcPr>
          <w:p w14:paraId="1D40F0A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F5D6A0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DBA225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8C4C84A" w14:textId="1B7B9C3C"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044807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F006CC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E5A068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EBA4BE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BFEC059" w14:textId="702576E5"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725F19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5B23732" w14:textId="684F2BDF" w:rsidR="00DE0F84" w:rsidRPr="000835F6" w:rsidRDefault="00DE0F84" w:rsidP="00DE0F84">
            <w:pPr>
              <w:widowControl/>
              <w:jc w:val="center"/>
              <w:rPr>
                <w:rFonts w:eastAsia="等线"/>
                <w:color w:val="000000"/>
                <w:kern w:val="0"/>
                <w:szCs w:val="21"/>
              </w:rPr>
            </w:pPr>
            <w:r w:rsidRPr="008D5809">
              <w:t>L</w:t>
            </w:r>
          </w:p>
        </w:tc>
      </w:tr>
      <w:tr w:rsidR="00DE0F84" w:rsidRPr="000835F6" w14:paraId="062C2CD3"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07B404F" w14:textId="77777777" w:rsidR="00DE0F84" w:rsidRPr="002F7CD5" w:rsidRDefault="00DE0F84" w:rsidP="00DE0F84">
            <w:r w:rsidRPr="002F7CD5">
              <w:rPr>
                <w:rFonts w:hint="eastAsia"/>
              </w:rPr>
              <w:t>新闻传播学研究方法</w:t>
            </w:r>
            <w:r w:rsidRPr="002F7CD5">
              <w:t xml:space="preserve"> </w:t>
            </w:r>
          </w:p>
        </w:tc>
        <w:tc>
          <w:tcPr>
            <w:tcW w:w="0" w:type="auto"/>
            <w:tcBorders>
              <w:top w:val="nil"/>
              <w:left w:val="nil"/>
              <w:bottom w:val="single" w:sz="4" w:space="0" w:color="auto"/>
              <w:right w:val="single" w:sz="4" w:space="0" w:color="auto"/>
            </w:tcBorders>
            <w:shd w:val="clear" w:color="auto" w:fill="auto"/>
          </w:tcPr>
          <w:p w14:paraId="435F12A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15AA080" w14:textId="4052ED71"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7CCC2B8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FAFFDB7" w14:textId="486BE350"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DA53D8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73755E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0E6D57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298BEB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8D9C6C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AAA42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E67FB9A" w14:textId="6DFC570A" w:rsidR="00DE0F84" w:rsidRPr="000835F6" w:rsidRDefault="00DE0F84" w:rsidP="00DE0F84">
            <w:pPr>
              <w:widowControl/>
              <w:jc w:val="center"/>
              <w:rPr>
                <w:rFonts w:eastAsia="等线"/>
                <w:color w:val="000000"/>
                <w:kern w:val="0"/>
                <w:szCs w:val="21"/>
              </w:rPr>
            </w:pPr>
            <w:r w:rsidRPr="008D5809">
              <w:t>L</w:t>
            </w:r>
          </w:p>
        </w:tc>
      </w:tr>
      <w:tr w:rsidR="00DE0F84" w:rsidRPr="000835F6" w14:paraId="22317915"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7C04103" w14:textId="77777777" w:rsidR="00DE0F84" w:rsidRPr="002F7CD5" w:rsidRDefault="00DE0F84" w:rsidP="00DE0F84">
            <w:r w:rsidRPr="002F7CD5">
              <w:rPr>
                <w:rFonts w:hint="eastAsia"/>
              </w:rPr>
              <w:t>传播学概论</w:t>
            </w:r>
            <w:r w:rsidRPr="002F7CD5">
              <w:t xml:space="preserve">B </w:t>
            </w:r>
          </w:p>
        </w:tc>
        <w:tc>
          <w:tcPr>
            <w:tcW w:w="0" w:type="auto"/>
            <w:tcBorders>
              <w:top w:val="nil"/>
              <w:left w:val="nil"/>
              <w:bottom w:val="single" w:sz="4" w:space="0" w:color="auto"/>
              <w:right w:val="single" w:sz="4" w:space="0" w:color="auto"/>
            </w:tcBorders>
            <w:shd w:val="clear" w:color="auto" w:fill="auto"/>
          </w:tcPr>
          <w:p w14:paraId="558B104B" w14:textId="04A418D1"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2FCDEEB" w14:textId="2658B8E8"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A00B6C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8702511" w14:textId="34BA71DA"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214AC8E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D0B1E7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E9B8F9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0DFA88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F524B9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32AD16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CAF0A78" w14:textId="77777777" w:rsidR="00DE0F84" w:rsidRPr="000835F6" w:rsidRDefault="00DE0F84" w:rsidP="00DE0F84">
            <w:pPr>
              <w:widowControl/>
              <w:jc w:val="center"/>
              <w:rPr>
                <w:rFonts w:eastAsia="等线"/>
                <w:color w:val="000000"/>
                <w:kern w:val="0"/>
                <w:szCs w:val="21"/>
              </w:rPr>
            </w:pPr>
          </w:p>
        </w:tc>
      </w:tr>
      <w:tr w:rsidR="00DE0F84" w:rsidRPr="000835F6" w14:paraId="6728FBB3"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EFEEC26" w14:textId="77777777" w:rsidR="00DE0F84" w:rsidRPr="002F7CD5" w:rsidRDefault="00DE0F84" w:rsidP="00DE0F84">
            <w:r w:rsidRPr="002F7CD5">
              <w:rPr>
                <w:rFonts w:hint="eastAsia"/>
              </w:rPr>
              <w:t>数字媒介叙事</w:t>
            </w:r>
          </w:p>
        </w:tc>
        <w:tc>
          <w:tcPr>
            <w:tcW w:w="0" w:type="auto"/>
            <w:tcBorders>
              <w:top w:val="nil"/>
              <w:left w:val="nil"/>
              <w:bottom w:val="single" w:sz="4" w:space="0" w:color="auto"/>
              <w:right w:val="single" w:sz="4" w:space="0" w:color="auto"/>
            </w:tcBorders>
            <w:shd w:val="clear" w:color="auto" w:fill="auto"/>
          </w:tcPr>
          <w:p w14:paraId="74B65F9E" w14:textId="6FAE7C4D"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37F2D3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0F6FB97" w14:textId="13E39A73"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6E1E8A7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4B2394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44BB74C" w14:textId="1DA8E6A6"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7C3D76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F2B100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2131B0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200119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7AF9D0E" w14:textId="77777777" w:rsidR="00DE0F84" w:rsidRPr="000835F6" w:rsidRDefault="00DE0F84" w:rsidP="00DE0F84">
            <w:pPr>
              <w:widowControl/>
              <w:jc w:val="center"/>
              <w:rPr>
                <w:rFonts w:eastAsia="等线"/>
                <w:color w:val="000000"/>
                <w:kern w:val="0"/>
                <w:szCs w:val="21"/>
              </w:rPr>
            </w:pPr>
          </w:p>
        </w:tc>
      </w:tr>
      <w:tr w:rsidR="00DE0F84" w:rsidRPr="000835F6" w14:paraId="1E8F6062"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A4CE529" w14:textId="77777777" w:rsidR="00DE0F84" w:rsidRPr="002F7CD5" w:rsidRDefault="00DE0F84" w:rsidP="00DE0F84">
            <w:r w:rsidRPr="002F7CD5">
              <w:rPr>
                <w:rFonts w:hint="eastAsia"/>
              </w:rPr>
              <w:t>国际传播</w:t>
            </w:r>
          </w:p>
        </w:tc>
        <w:tc>
          <w:tcPr>
            <w:tcW w:w="0" w:type="auto"/>
            <w:tcBorders>
              <w:top w:val="nil"/>
              <w:left w:val="nil"/>
              <w:bottom w:val="single" w:sz="4" w:space="0" w:color="auto"/>
              <w:right w:val="single" w:sz="4" w:space="0" w:color="auto"/>
            </w:tcBorders>
            <w:shd w:val="clear" w:color="auto" w:fill="auto"/>
          </w:tcPr>
          <w:p w14:paraId="6300154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3D5EA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E63D01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63272B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866F20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05ED3F4" w14:textId="73A542F9"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50F5E4F9" w14:textId="26072E0A"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45DFA2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45370C8" w14:textId="7C7DF88A"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301A79B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2BCC2F2" w14:textId="77777777" w:rsidR="00DE0F84" w:rsidRPr="000835F6" w:rsidRDefault="00DE0F84" w:rsidP="00DE0F84">
            <w:pPr>
              <w:widowControl/>
              <w:jc w:val="center"/>
              <w:rPr>
                <w:rFonts w:eastAsia="等线"/>
                <w:color w:val="000000"/>
                <w:kern w:val="0"/>
                <w:szCs w:val="21"/>
              </w:rPr>
            </w:pPr>
          </w:p>
        </w:tc>
      </w:tr>
      <w:tr w:rsidR="00DE0F84" w:rsidRPr="000835F6" w14:paraId="159A1CFD"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D71585B" w14:textId="77777777" w:rsidR="00DE0F84" w:rsidRPr="002F7CD5" w:rsidRDefault="00DE0F84" w:rsidP="00DE0F84">
            <w:r w:rsidRPr="002F7CD5">
              <w:rPr>
                <w:rFonts w:hint="eastAsia"/>
              </w:rPr>
              <w:t>融合新闻学</w:t>
            </w:r>
          </w:p>
        </w:tc>
        <w:tc>
          <w:tcPr>
            <w:tcW w:w="0" w:type="auto"/>
            <w:tcBorders>
              <w:top w:val="nil"/>
              <w:left w:val="nil"/>
              <w:bottom w:val="single" w:sz="4" w:space="0" w:color="auto"/>
              <w:right w:val="single" w:sz="4" w:space="0" w:color="auto"/>
            </w:tcBorders>
            <w:shd w:val="clear" w:color="auto" w:fill="auto"/>
          </w:tcPr>
          <w:p w14:paraId="00579A37" w14:textId="07B4CE35"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3BC3ECE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66400E1" w14:textId="3E577556"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2582B15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1DA759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4DE7FB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6D6897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F6468F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A1C3B6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820A10F" w14:textId="3C3D32EB"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76CF9BD4" w14:textId="77777777" w:rsidR="00DE0F84" w:rsidRPr="000835F6" w:rsidRDefault="00DE0F84" w:rsidP="00DE0F84">
            <w:pPr>
              <w:widowControl/>
              <w:jc w:val="center"/>
              <w:rPr>
                <w:rFonts w:eastAsia="等线"/>
                <w:color w:val="000000"/>
                <w:kern w:val="0"/>
                <w:szCs w:val="21"/>
              </w:rPr>
            </w:pPr>
          </w:p>
        </w:tc>
      </w:tr>
      <w:tr w:rsidR="00DE0F84" w:rsidRPr="000835F6" w14:paraId="607F8156"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456CAE2" w14:textId="77777777" w:rsidR="00DE0F84" w:rsidRPr="002F7CD5" w:rsidRDefault="00DE0F84" w:rsidP="00DE0F84">
            <w:r w:rsidRPr="002F7CD5">
              <w:rPr>
                <w:rFonts w:hint="eastAsia"/>
              </w:rPr>
              <w:t>视听媒体创意与表现</w:t>
            </w:r>
          </w:p>
        </w:tc>
        <w:tc>
          <w:tcPr>
            <w:tcW w:w="0" w:type="auto"/>
            <w:tcBorders>
              <w:top w:val="nil"/>
              <w:left w:val="nil"/>
              <w:bottom w:val="single" w:sz="4" w:space="0" w:color="auto"/>
              <w:right w:val="single" w:sz="4" w:space="0" w:color="auto"/>
            </w:tcBorders>
            <w:shd w:val="clear" w:color="auto" w:fill="auto"/>
          </w:tcPr>
          <w:p w14:paraId="20B22A0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E04086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BC3C697" w14:textId="12D73093"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0A660E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9E053C9" w14:textId="646F2AA7"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0DFB260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6EDC1F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A37E7A5" w14:textId="17C42BCD"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6DBE6B9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D32B17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CCDDC0B" w14:textId="77777777" w:rsidR="00DE0F84" w:rsidRPr="000835F6" w:rsidRDefault="00DE0F84" w:rsidP="00DE0F84">
            <w:pPr>
              <w:widowControl/>
              <w:jc w:val="center"/>
              <w:rPr>
                <w:rFonts w:eastAsia="等线"/>
                <w:color w:val="000000"/>
                <w:kern w:val="0"/>
                <w:szCs w:val="21"/>
              </w:rPr>
            </w:pPr>
          </w:p>
        </w:tc>
      </w:tr>
      <w:tr w:rsidR="00DE0F84" w:rsidRPr="000835F6" w14:paraId="15301985"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1691BD4D" w14:textId="77777777" w:rsidR="00DE0F84" w:rsidRPr="002F7CD5" w:rsidRDefault="00DE0F84" w:rsidP="00DE0F84">
            <w:r w:rsidRPr="002F7CD5">
              <w:rPr>
                <w:rFonts w:hint="eastAsia"/>
              </w:rPr>
              <w:t>新媒体品牌策划与创意</w:t>
            </w:r>
          </w:p>
        </w:tc>
        <w:tc>
          <w:tcPr>
            <w:tcW w:w="0" w:type="auto"/>
            <w:tcBorders>
              <w:top w:val="nil"/>
              <w:left w:val="nil"/>
              <w:bottom w:val="single" w:sz="4" w:space="0" w:color="auto"/>
              <w:right w:val="single" w:sz="4" w:space="0" w:color="auto"/>
            </w:tcBorders>
            <w:shd w:val="clear" w:color="auto" w:fill="auto"/>
          </w:tcPr>
          <w:p w14:paraId="7017EC8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0D970F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0CFE563" w14:textId="5BD116DC"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29FD42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89A465E" w14:textId="7F66E962"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718A3D1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F569D5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8DF8B9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2FB106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4B0EC27" w14:textId="2A145149"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2605881" w14:textId="77777777" w:rsidR="00DE0F84" w:rsidRPr="000835F6" w:rsidRDefault="00DE0F84" w:rsidP="00DE0F84">
            <w:pPr>
              <w:widowControl/>
              <w:jc w:val="center"/>
              <w:rPr>
                <w:rFonts w:eastAsia="等线"/>
                <w:color w:val="000000"/>
                <w:kern w:val="0"/>
                <w:szCs w:val="21"/>
              </w:rPr>
            </w:pPr>
          </w:p>
        </w:tc>
      </w:tr>
      <w:tr w:rsidR="00DE0F84" w:rsidRPr="000835F6" w14:paraId="7FF0E4C9"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14FAFD2" w14:textId="77777777" w:rsidR="00DE0F84" w:rsidRPr="002F7CD5" w:rsidRDefault="00DE0F84" w:rsidP="00DE0F84">
            <w:r w:rsidRPr="002F7CD5">
              <w:t>AIGC辅助数字出版营销</w:t>
            </w:r>
          </w:p>
        </w:tc>
        <w:tc>
          <w:tcPr>
            <w:tcW w:w="0" w:type="auto"/>
            <w:tcBorders>
              <w:top w:val="nil"/>
              <w:left w:val="nil"/>
              <w:bottom w:val="single" w:sz="4" w:space="0" w:color="auto"/>
              <w:right w:val="single" w:sz="4" w:space="0" w:color="auto"/>
            </w:tcBorders>
            <w:shd w:val="clear" w:color="auto" w:fill="auto"/>
          </w:tcPr>
          <w:p w14:paraId="1919077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03F798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E252294" w14:textId="687F1A95"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1AC640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D8544D7" w14:textId="6F2BC7C1"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0CAEDB14" w14:textId="7D9B1A17"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2B17591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9C2BF5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F337EF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599B39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48AE7F2" w14:textId="77777777" w:rsidR="00DE0F84" w:rsidRPr="000835F6" w:rsidRDefault="00DE0F84" w:rsidP="00DE0F84">
            <w:pPr>
              <w:widowControl/>
              <w:jc w:val="center"/>
              <w:rPr>
                <w:rFonts w:eastAsia="等线"/>
                <w:color w:val="000000"/>
                <w:kern w:val="0"/>
                <w:szCs w:val="21"/>
              </w:rPr>
            </w:pPr>
          </w:p>
        </w:tc>
      </w:tr>
      <w:tr w:rsidR="00DE0F84" w:rsidRPr="000835F6" w14:paraId="09B79675"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785E3DC" w14:textId="77777777" w:rsidR="00DE0F84" w:rsidRPr="002F7CD5" w:rsidRDefault="00DE0F84" w:rsidP="00DE0F84">
            <w:r w:rsidRPr="002F7CD5">
              <w:rPr>
                <w:rFonts w:hint="eastAsia"/>
              </w:rPr>
              <w:t>数字多媒体作品创作</w:t>
            </w:r>
          </w:p>
        </w:tc>
        <w:tc>
          <w:tcPr>
            <w:tcW w:w="0" w:type="auto"/>
            <w:tcBorders>
              <w:top w:val="nil"/>
              <w:left w:val="nil"/>
              <w:bottom w:val="single" w:sz="4" w:space="0" w:color="auto"/>
              <w:right w:val="single" w:sz="4" w:space="0" w:color="auto"/>
            </w:tcBorders>
            <w:shd w:val="clear" w:color="auto" w:fill="auto"/>
          </w:tcPr>
          <w:p w14:paraId="46835E0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8BB8DC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E3B1DEE" w14:textId="4244E29C"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0CF7F8F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01817B2" w14:textId="67B6570E"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751BEF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617BF2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80D2891" w14:textId="5936B2DD"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7BD9FDA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4E47AE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C4BF9B5" w14:textId="77777777" w:rsidR="00DE0F84" w:rsidRPr="000835F6" w:rsidRDefault="00DE0F84" w:rsidP="00DE0F84">
            <w:pPr>
              <w:widowControl/>
              <w:jc w:val="center"/>
              <w:rPr>
                <w:rFonts w:eastAsia="等线"/>
                <w:color w:val="000000"/>
                <w:kern w:val="0"/>
                <w:szCs w:val="21"/>
              </w:rPr>
            </w:pPr>
          </w:p>
        </w:tc>
      </w:tr>
      <w:tr w:rsidR="00DE0F84" w:rsidRPr="000835F6" w14:paraId="53B2B73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313CA2A" w14:textId="77777777" w:rsidR="00DE0F84" w:rsidRPr="002F7CD5" w:rsidRDefault="00DE0F84" w:rsidP="00DE0F84">
            <w:r w:rsidRPr="002F7CD5">
              <w:rPr>
                <w:rFonts w:hint="eastAsia"/>
              </w:rPr>
              <w:t>新媒体数据分析与应用</w:t>
            </w:r>
            <w:r w:rsidRPr="002F7CD5">
              <w:t xml:space="preserve"> </w:t>
            </w:r>
          </w:p>
        </w:tc>
        <w:tc>
          <w:tcPr>
            <w:tcW w:w="0" w:type="auto"/>
            <w:tcBorders>
              <w:top w:val="nil"/>
              <w:left w:val="nil"/>
              <w:bottom w:val="single" w:sz="4" w:space="0" w:color="auto"/>
              <w:right w:val="single" w:sz="4" w:space="0" w:color="auto"/>
            </w:tcBorders>
            <w:shd w:val="clear" w:color="auto" w:fill="auto"/>
          </w:tcPr>
          <w:p w14:paraId="093F87E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54E3A54" w14:textId="2278AF04"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520A14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FD8D951" w14:textId="0ADEE10E"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D15EA2B" w14:textId="236C9D32"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CC5431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6ACCB6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E03679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3AAB2E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69EED4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A0101E6" w14:textId="77777777" w:rsidR="00DE0F84" w:rsidRPr="000835F6" w:rsidRDefault="00DE0F84" w:rsidP="00DE0F84">
            <w:pPr>
              <w:widowControl/>
              <w:jc w:val="center"/>
              <w:rPr>
                <w:rFonts w:eastAsia="等线"/>
                <w:color w:val="000000"/>
                <w:kern w:val="0"/>
                <w:szCs w:val="21"/>
              </w:rPr>
            </w:pPr>
          </w:p>
        </w:tc>
      </w:tr>
      <w:tr w:rsidR="00DE0F84" w:rsidRPr="000835F6" w14:paraId="4FD1BBB4"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0A2C5B1B" w14:textId="77777777" w:rsidR="00DE0F84" w:rsidRPr="002F7CD5" w:rsidRDefault="00DE0F84" w:rsidP="00DE0F84">
            <w:r w:rsidRPr="002F7CD5">
              <w:rPr>
                <w:rFonts w:hint="eastAsia"/>
              </w:rPr>
              <w:t>新媒体营销驱动的电子商务</w:t>
            </w:r>
          </w:p>
        </w:tc>
        <w:tc>
          <w:tcPr>
            <w:tcW w:w="0" w:type="auto"/>
            <w:tcBorders>
              <w:top w:val="nil"/>
              <w:left w:val="nil"/>
              <w:bottom w:val="single" w:sz="4" w:space="0" w:color="auto"/>
              <w:right w:val="single" w:sz="4" w:space="0" w:color="auto"/>
            </w:tcBorders>
            <w:shd w:val="clear" w:color="auto" w:fill="auto"/>
          </w:tcPr>
          <w:p w14:paraId="62AFDA45" w14:textId="18D7491B"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F55838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EA297B2" w14:textId="161C3E4B"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EA26B7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801B25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4235B9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B7E961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250B41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D19B7F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EB43275" w14:textId="548E8089"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6200B2A1" w14:textId="77777777" w:rsidR="00DE0F84" w:rsidRPr="000835F6" w:rsidRDefault="00DE0F84" w:rsidP="00DE0F84">
            <w:pPr>
              <w:widowControl/>
              <w:jc w:val="center"/>
              <w:rPr>
                <w:rFonts w:eastAsia="等线"/>
                <w:color w:val="000000"/>
                <w:kern w:val="0"/>
                <w:szCs w:val="21"/>
              </w:rPr>
            </w:pPr>
          </w:p>
        </w:tc>
      </w:tr>
      <w:tr w:rsidR="00DE0F84" w:rsidRPr="000835F6" w14:paraId="29ABEBB7"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3C1AD3D7" w14:textId="77777777" w:rsidR="00DE0F84" w:rsidRPr="002F7CD5" w:rsidRDefault="00DE0F84" w:rsidP="00DE0F84">
            <w:r w:rsidRPr="002F7CD5">
              <w:rPr>
                <w:rFonts w:hint="eastAsia"/>
              </w:rPr>
              <w:t>数字出版产品策划与创意</w:t>
            </w:r>
          </w:p>
        </w:tc>
        <w:tc>
          <w:tcPr>
            <w:tcW w:w="0" w:type="auto"/>
            <w:tcBorders>
              <w:top w:val="nil"/>
              <w:left w:val="nil"/>
              <w:bottom w:val="single" w:sz="4" w:space="0" w:color="auto"/>
              <w:right w:val="single" w:sz="4" w:space="0" w:color="auto"/>
            </w:tcBorders>
            <w:shd w:val="clear" w:color="auto" w:fill="auto"/>
          </w:tcPr>
          <w:p w14:paraId="6C3DA4B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3E4D08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C1FBE67" w14:textId="79E5F7EF"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78D8519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DBE84A4" w14:textId="066588CF"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30F3546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1F8EE0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5D10FE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05C376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CC698D9" w14:textId="003E1FC8"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9E2B7A5" w14:textId="77777777" w:rsidR="00DE0F84" w:rsidRPr="000835F6" w:rsidRDefault="00DE0F84" w:rsidP="00DE0F84">
            <w:pPr>
              <w:widowControl/>
              <w:jc w:val="center"/>
              <w:rPr>
                <w:rFonts w:eastAsia="等线"/>
                <w:color w:val="000000"/>
                <w:kern w:val="0"/>
                <w:szCs w:val="21"/>
              </w:rPr>
            </w:pPr>
          </w:p>
        </w:tc>
      </w:tr>
      <w:tr w:rsidR="00DE0F84" w:rsidRPr="000835F6" w14:paraId="4975152A"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37E9CDA" w14:textId="3889AA10" w:rsidR="00DE0F84" w:rsidRPr="002F7CD5" w:rsidRDefault="00DE0F84" w:rsidP="00DE0F84">
            <w:r w:rsidRPr="00AA332C">
              <w:rPr>
                <w:rFonts w:hint="eastAsia"/>
              </w:rPr>
              <w:t>编辑实务</w:t>
            </w:r>
            <w:r w:rsidRPr="002F7CD5">
              <w:rPr>
                <w:rFonts w:hint="eastAsia"/>
              </w:rPr>
              <w:t>与全媒体传播</w:t>
            </w:r>
          </w:p>
        </w:tc>
        <w:tc>
          <w:tcPr>
            <w:tcW w:w="0" w:type="auto"/>
            <w:tcBorders>
              <w:top w:val="nil"/>
              <w:left w:val="nil"/>
              <w:bottom w:val="single" w:sz="4" w:space="0" w:color="auto"/>
              <w:right w:val="single" w:sz="4" w:space="0" w:color="auto"/>
            </w:tcBorders>
            <w:shd w:val="clear" w:color="auto" w:fill="auto"/>
          </w:tcPr>
          <w:p w14:paraId="6B543B13" w14:textId="6A55E012"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96B269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EB51F4A" w14:textId="7B81F704"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57E33F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9BB17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0F4FBCE" w14:textId="43EE52EF"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216CB6D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2AE7DD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B1E7BF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B87A5C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DEF8959" w14:textId="77777777" w:rsidR="00DE0F84" w:rsidRPr="000835F6" w:rsidRDefault="00DE0F84" w:rsidP="00DE0F84">
            <w:pPr>
              <w:widowControl/>
              <w:jc w:val="center"/>
              <w:rPr>
                <w:rFonts w:eastAsia="等线"/>
                <w:color w:val="000000"/>
                <w:kern w:val="0"/>
                <w:szCs w:val="21"/>
              </w:rPr>
            </w:pPr>
          </w:p>
        </w:tc>
      </w:tr>
      <w:tr w:rsidR="00DE0F84" w:rsidRPr="000835F6" w14:paraId="174FD25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BB9D370" w14:textId="77777777" w:rsidR="00DE0F84" w:rsidRPr="002F7CD5" w:rsidRDefault="00DE0F84" w:rsidP="00DE0F84">
            <w:r w:rsidRPr="002F7CD5">
              <w:rPr>
                <w:rFonts w:hint="eastAsia"/>
              </w:rPr>
              <w:t>传播心理学</w:t>
            </w:r>
            <w:r w:rsidRPr="002F7CD5">
              <w:t xml:space="preserve"> </w:t>
            </w:r>
          </w:p>
        </w:tc>
        <w:tc>
          <w:tcPr>
            <w:tcW w:w="0" w:type="auto"/>
            <w:tcBorders>
              <w:top w:val="nil"/>
              <w:left w:val="nil"/>
              <w:bottom w:val="single" w:sz="4" w:space="0" w:color="auto"/>
              <w:right w:val="single" w:sz="4" w:space="0" w:color="auto"/>
            </w:tcBorders>
            <w:shd w:val="clear" w:color="auto" w:fill="auto"/>
          </w:tcPr>
          <w:p w14:paraId="12F127B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88E2C0A" w14:textId="28F065AE"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13C662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528D7CA" w14:textId="2979894C"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AEB3B8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D564C2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2B560C6" w14:textId="3694EE38"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34E3A2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B1A138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26B402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78A14E1" w14:textId="77777777" w:rsidR="00DE0F84" w:rsidRPr="000835F6" w:rsidRDefault="00DE0F84" w:rsidP="00DE0F84">
            <w:pPr>
              <w:widowControl/>
              <w:jc w:val="center"/>
              <w:rPr>
                <w:rFonts w:eastAsia="等线"/>
                <w:color w:val="000000"/>
                <w:kern w:val="0"/>
                <w:szCs w:val="21"/>
              </w:rPr>
            </w:pPr>
          </w:p>
        </w:tc>
      </w:tr>
      <w:tr w:rsidR="00DE0F84" w:rsidRPr="000835F6" w14:paraId="52E9D3AA"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C45C5FF" w14:textId="77777777" w:rsidR="00DE0F84" w:rsidRPr="002F7CD5" w:rsidRDefault="00DE0F84" w:rsidP="00DE0F84">
            <w:r w:rsidRPr="002F7CD5">
              <w:rPr>
                <w:rFonts w:hint="eastAsia"/>
              </w:rPr>
              <w:t>网络舆情监测与</w:t>
            </w:r>
            <w:proofErr w:type="gramStart"/>
            <w:r w:rsidRPr="002F7CD5">
              <w:rPr>
                <w:rFonts w:hint="eastAsia"/>
              </w:rPr>
              <w:t>研</w:t>
            </w:r>
            <w:proofErr w:type="gramEnd"/>
            <w:r w:rsidRPr="002F7CD5">
              <w:rPr>
                <w:rFonts w:hint="eastAsia"/>
              </w:rPr>
              <w:t>判</w:t>
            </w:r>
            <w:r w:rsidRPr="002F7CD5">
              <w:t xml:space="preserve"> </w:t>
            </w:r>
          </w:p>
        </w:tc>
        <w:tc>
          <w:tcPr>
            <w:tcW w:w="0" w:type="auto"/>
            <w:tcBorders>
              <w:top w:val="nil"/>
              <w:left w:val="nil"/>
              <w:bottom w:val="single" w:sz="4" w:space="0" w:color="auto"/>
              <w:right w:val="single" w:sz="4" w:space="0" w:color="auto"/>
            </w:tcBorders>
            <w:shd w:val="clear" w:color="auto" w:fill="auto"/>
          </w:tcPr>
          <w:p w14:paraId="4BC9B8C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4C28EED" w14:textId="0A83AA5F"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06F1CB6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514F5D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0277D77" w14:textId="782BB1AF"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5605019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91AE30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783A5C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07CC71F" w14:textId="3F4C891A"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5DEFD0B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4260DBC" w14:textId="77777777" w:rsidR="00DE0F84" w:rsidRPr="000835F6" w:rsidRDefault="00DE0F84" w:rsidP="00DE0F84">
            <w:pPr>
              <w:widowControl/>
              <w:jc w:val="center"/>
              <w:rPr>
                <w:rFonts w:eastAsia="等线"/>
                <w:color w:val="000000"/>
                <w:kern w:val="0"/>
                <w:szCs w:val="21"/>
              </w:rPr>
            </w:pPr>
          </w:p>
        </w:tc>
      </w:tr>
      <w:tr w:rsidR="00DE0F84" w:rsidRPr="000835F6" w14:paraId="2E91E641"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F6A0FF3" w14:textId="77777777" w:rsidR="00DE0F84" w:rsidRPr="002F7CD5" w:rsidRDefault="00DE0F84" w:rsidP="00DE0F84">
            <w:r w:rsidRPr="002F7CD5">
              <w:rPr>
                <w:rFonts w:hint="eastAsia"/>
              </w:rPr>
              <w:t>新媒体产品设计与项目运营</w:t>
            </w:r>
            <w:r w:rsidRPr="002F7CD5">
              <w:t xml:space="preserve"> </w:t>
            </w:r>
          </w:p>
        </w:tc>
        <w:tc>
          <w:tcPr>
            <w:tcW w:w="0" w:type="auto"/>
            <w:tcBorders>
              <w:top w:val="nil"/>
              <w:left w:val="nil"/>
              <w:bottom w:val="single" w:sz="4" w:space="0" w:color="auto"/>
              <w:right w:val="single" w:sz="4" w:space="0" w:color="auto"/>
            </w:tcBorders>
            <w:shd w:val="clear" w:color="auto" w:fill="auto"/>
          </w:tcPr>
          <w:p w14:paraId="52F2CC6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79826E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319D240" w14:textId="76346E1A"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0A3A2A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0A41D3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300949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850C47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D8D474C" w14:textId="5470DC79"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FF4E81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1782D52" w14:textId="08C6DFB5"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4A6F6566" w14:textId="77777777" w:rsidR="00DE0F84" w:rsidRPr="000835F6" w:rsidRDefault="00DE0F84" w:rsidP="00DE0F84">
            <w:pPr>
              <w:widowControl/>
              <w:jc w:val="center"/>
              <w:rPr>
                <w:rFonts w:eastAsia="等线"/>
                <w:color w:val="000000"/>
                <w:kern w:val="0"/>
                <w:szCs w:val="21"/>
              </w:rPr>
            </w:pPr>
          </w:p>
        </w:tc>
      </w:tr>
      <w:tr w:rsidR="00DE0F84" w:rsidRPr="000835F6" w14:paraId="1E05D051"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E3B0A2E" w14:textId="77777777" w:rsidR="00DE0F84" w:rsidRPr="002F7CD5" w:rsidRDefault="00DE0F84" w:rsidP="00DE0F84">
            <w:r w:rsidRPr="002F7CD5">
              <w:rPr>
                <w:rFonts w:hint="eastAsia"/>
              </w:rPr>
              <w:t>数字版权与</w:t>
            </w:r>
            <w:r w:rsidRPr="002F7CD5">
              <w:t>IP运营</w:t>
            </w:r>
          </w:p>
        </w:tc>
        <w:tc>
          <w:tcPr>
            <w:tcW w:w="0" w:type="auto"/>
            <w:tcBorders>
              <w:top w:val="nil"/>
              <w:left w:val="nil"/>
              <w:bottom w:val="single" w:sz="4" w:space="0" w:color="auto"/>
              <w:right w:val="single" w:sz="4" w:space="0" w:color="auto"/>
            </w:tcBorders>
            <w:shd w:val="clear" w:color="auto" w:fill="auto"/>
          </w:tcPr>
          <w:p w14:paraId="2A0253E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65908C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0B18D1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67D541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10FAF7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1CAB85A" w14:textId="5080DCBF"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790F2BE9" w14:textId="7AA17BDA"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61473F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9B1C15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353150C" w14:textId="20194CB0"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55B6386" w14:textId="77777777" w:rsidR="00DE0F84" w:rsidRPr="000835F6" w:rsidRDefault="00DE0F84" w:rsidP="00DE0F84">
            <w:pPr>
              <w:widowControl/>
              <w:jc w:val="center"/>
              <w:rPr>
                <w:rFonts w:eastAsia="等线"/>
                <w:color w:val="000000"/>
                <w:kern w:val="0"/>
                <w:szCs w:val="21"/>
              </w:rPr>
            </w:pPr>
          </w:p>
        </w:tc>
      </w:tr>
      <w:tr w:rsidR="00DE0F84" w:rsidRPr="000835F6" w14:paraId="0E6B9DC7"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0157596" w14:textId="77777777" w:rsidR="00DE0F84" w:rsidRPr="002F7CD5" w:rsidRDefault="00DE0F84" w:rsidP="00DE0F84">
            <w:r w:rsidRPr="002F7CD5">
              <w:rPr>
                <w:rFonts w:hint="eastAsia"/>
              </w:rPr>
              <w:t>新</w:t>
            </w:r>
            <w:proofErr w:type="gramStart"/>
            <w:r w:rsidRPr="002F7CD5">
              <w:rPr>
                <w:rFonts w:hint="eastAsia"/>
              </w:rPr>
              <w:t>媒体法规</w:t>
            </w:r>
            <w:proofErr w:type="gramEnd"/>
            <w:r w:rsidRPr="002F7CD5">
              <w:rPr>
                <w:rFonts w:hint="eastAsia"/>
              </w:rPr>
              <w:t>与伦理</w:t>
            </w:r>
          </w:p>
        </w:tc>
        <w:tc>
          <w:tcPr>
            <w:tcW w:w="0" w:type="auto"/>
            <w:tcBorders>
              <w:top w:val="nil"/>
              <w:left w:val="nil"/>
              <w:bottom w:val="single" w:sz="4" w:space="0" w:color="auto"/>
              <w:right w:val="single" w:sz="4" w:space="0" w:color="auto"/>
            </w:tcBorders>
            <w:shd w:val="clear" w:color="auto" w:fill="auto"/>
          </w:tcPr>
          <w:p w14:paraId="324CE43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ADCF5D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9CF1DD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9B9269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F0B168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76BE314" w14:textId="059FC466"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0F34C49" w14:textId="5D3E22F8"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0C2541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A2048A6" w14:textId="33D05A7D"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538FE9C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308A9EC" w14:textId="77777777" w:rsidR="00DE0F84" w:rsidRPr="000835F6" w:rsidRDefault="00DE0F84" w:rsidP="00DE0F84">
            <w:pPr>
              <w:widowControl/>
              <w:jc w:val="center"/>
              <w:rPr>
                <w:rFonts w:eastAsia="等线"/>
                <w:color w:val="000000"/>
                <w:kern w:val="0"/>
                <w:szCs w:val="21"/>
              </w:rPr>
            </w:pPr>
          </w:p>
        </w:tc>
      </w:tr>
      <w:tr w:rsidR="00DE0F84" w:rsidRPr="000835F6" w14:paraId="2746DBEE"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1908301" w14:textId="77777777" w:rsidR="00DE0F84" w:rsidRPr="002F7CD5" w:rsidRDefault="00DE0F84" w:rsidP="00DE0F84">
            <w:r w:rsidRPr="002F7CD5">
              <w:rPr>
                <w:rFonts w:hint="eastAsia"/>
              </w:rPr>
              <w:t>创新营销</w:t>
            </w:r>
          </w:p>
        </w:tc>
        <w:tc>
          <w:tcPr>
            <w:tcW w:w="0" w:type="auto"/>
            <w:tcBorders>
              <w:top w:val="nil"/>
              <w:left w:val="nil"/>
              <w:bottom w:val="single" w:sz="4" w:space="0" w:color="auto"/>
              <w:right w:val="single" w:sz="4" w:space="0" w:color="auto"/>
            </w:tcBorders>
            <w:shd w:val="clear" w:color="auto" w:fill="auto"/>
          </w:tcPr>
          <w:p w14:paraId="2FFEA18B" w14:textId="5B2C3172"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568825B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01BBD9D" w14:textId="4971B98E"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03460B9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137C513" w14:textId="2AE85FF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390313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DBDB8A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261505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A5498A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A7170E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D05EC4B" w14:textId="77777777" w:rsidR="00DE0F84" w:rsidRPr="000835F6" w:rsidRDefault="00DE0F84" w:rsidP="00DE0F84">
            <w:pPr>
              <w:widowControl/>
              <w:jc w:val="center"/>
              <w:rPr>
                <w:rFonts w:eastAsia="等线"/>
                <w:color w:val="000000"/>
                <w:kern w:val="0"/>
                <w:szCs w:val="21"/>
              </w:rPr>
            </w:pPr>
          </w:p>
        </w:tc>
      </w:tr>
      <w:tr w:rsidR="00DE0F84" w:rsidRPr="000835F6" w14:paraId="1F04505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46FF567" w14:textId="77777777" w:rsidR="00DE0F84" w:rsidRPr="002F7CD5" w:rsidRDefault="00DE0F84" w:rsidP="00DE0F84">
            <w:r w:rsidRPr="002F7CD5">
              <w:rPr>
                <w:rFonts w:hint="eastAsia"/>
              </w:rPr>
              <w:t>数据库技术与应用</w:t>
            </w:r>
            <w:r w:rsidRPr="002F7CD5">
              <w:t xml:space="preserve"> </w:t>
            </w:r>
          </w:p>
        </w:tc>
        <w:tc>
          <w:tcPr>
            <w:tcW w:w="0" w:type="auto"/>
            <w:tcBorders>
              <w:top w:val="nil"/>
              <w:left w:val="nil"/>
              <w:bottom w:val="single" w:sz="4" w:space="0" w:color="auto"/>
              <w:right w:val="single" w:sz="4" w:space="0" w:color="auto"/>
            </w:tcBorders>
            <w:shd w:val="clear" w:color="auto" w:fill="auto"/>
          </w:tcPr>
          <w:p w14:paraId="3626563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7C782F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BF7C33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B085F6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B40F77D" w14:textId="2FB574D9"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0663670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E7451A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F6E6DC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A75746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6FEA353" w14:textId="5F506992"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1CC8B30" w14:textId="2AEEDD7B" w:rsidR="00DE0F84" w:rsidRPr="000835F6" w:rsidRDefault="00DE0F84" w:rsidP="00DE0F84">
            <w:pPr>
              <w:widowControl/>
              <w:jc w:val="center"/>
              <w:rPr>
                <w:rFonts w:eastAsia="等线"/>
                <w:color w:val="000000"/>
                <w:kern w:val="0"/>
                <w:szCs w:val="21"/>
              </w:rPr>
            </w:pPr>
            <w:r w:rsidRPr="008D5809">
              <w:t>L</w:t>
            </w:r>
          </w:p>
        </w:tc>
      </w:tr>
      <w:tr w:rsidR="00DE0F84" w:rsidRPr="000835F6" w14:paraId="71FE7B97"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038B9B71" w14:textId="77777777" w:rsidR="00DE0F84" w:rsidRPr="002F7CD5" w:rsidRDefault="00DE0F84" w:rsidP="00DE0F84">
            <w:r w:rsidRPr="002F7CD5">
              <w:rPr>
                <w:rFonts w:hint="eastAsia"/>
              </w:rPr>
              <w:t>数字影像创意与制作</w:t>
            </w:r>
            <w:r w:rsidRPr="002F7CD5">
              <w:t xml:space="preserve"> </w:t>
            </w:r>
          </w:p>
        </w:tc>
        <w:tc>
          <w:tcPr>
            <w:tcW w:w="0" w:type="auto"/>
            <w:tcBorders>
              <w:top w:val="nil"/>
              <w:left w:val="nil"/>
              <w:bottom w:val="single" w:sz="4" w:space="0" w:color="auto"/>
              <w:right w:val="single" w:sz="4" w:space="0" w:color="auto"/>
            </w:tcBorders>
            <w:shd w:val="clear" w:color="auto" w:fill="auto"/>
          </w:tcPr>
          <w:p w14:paraId="1DD6E32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7D4B28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D26FDE" w14:textId="28B3908D"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51A444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BBB4811" w14:textId="0BBD3509"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7AC884F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9A130C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7D8F552" w14:textId="74A85C8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948191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DF75A1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477920" w14:textId="77777777" w:rsidR="00DE0F84" w:rsidRPr="000835F6" w:rsidRDefault="00DE0F84" w:rsidP="00DE0F84">
            <w:pPr>
              <w:widowControl/>
              <w:jc w:val="center"/>
              <w:rPr>
                <w:rFonts w:eastAsia="等线"/>
                <w:color w:val="000000"/>
                <w:kern w:val="0"/>
                <w:szCs w:val="21"/>
              </w:rPr>
            </w:pPr>
          </w:p>
        </w:tc>
      </w:tr>
      <w:tr w:rsidR="00DE0F84" w:rsidRPr="000835F6" w14:paraId="415CBDC8"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AD84E2F" w14:textId="77777777" w:rsidR="00DE0F84" w:rsidRPr="002F7CD5" w:rsidRDefault="00DE0F84" w:rsidP="00DE0F84">
            <w:r w:rsidRPr="002F7CD5">
              <w:rPr>
                <w:rFonts w:hint="eastAsia"/>
              </w:rPr>
              <w:t>外国文学</w:t>
            </w:r>
            <w:r w:rsidRPr="002F7CD5">
              <w:t xml:space="preserve"> </w:t>
            </w:r>
          </w:p>
        </w:tc>
        <w:tc>
          <w:tcPr>
            <w:tcW w:w="0" w:type="auto"/>
            <w:tcBorders>
              <w:top w:val="nil"/>
              <w:left w:val="nil"/>
              <w:bottom w:val="single" w:sz="4" w:space="0" w:color="auto"/>
              <w:right w:val="single" w:sz="4" w:space="0" w:color="auto"/>
            </w:tcBorders>
            <w:shd w:val="clear" w:color="auto" w:fill="auto"/>
          </w:tcPr>
          <w:p w14:paraId="673C4481" w14:textId="79F1B094"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0E1CE42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568829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674C2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6E03CF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38FCBA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E84FCD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EE5AEC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C6E27B6" w14:textId="48101760"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8F645C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AE0139A" w14:textId="2C5D9039" w:rsidR="00DE0F84" w:rsidRPr="000835F6" w:rsidRDefault="00DE0F84" w:rsidP="00DE0F84">
            <w:pPr>
              <w:widowControl/>
              <w:jc w:val="center"/>
              <w:rPr>
                <w:rFonts w:eastAsia="等线"/>
                <w:color w:val="000000"/>
                <w:kern w:val="0"/>
                <w:szCs w:val="21"/>
              </w:rPr>
            </w:pPr>
            <w:r w:rsidRPr="008D5809">
              <w:t>H</w:t>
            </w:r>
          </w:p>
        </w:tc>
      </w:tr>
      <w:tr w:rsidR="00DE0F84" w:rsidRPr="000835F6" w14:paraId="4A2950D1"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1DE97C66" w14:textId="77777777" w:rsidR="00DE0F84" w:rsidRPr="002F7CD5" w:rsidRDefault="00DE0F84" w:rsidP="00DE0F84">
            <w:r w:rsidRPr="002F7CD5">
              <w:rPr>
                <w:rFonts w:hint="eastAsia"/>
              </w:rPr>
              <w:t>网络直播创作与运营</w:t>
            </w:r>
            <w:r w:rsidRPr="002F7CD5">
              <w:t xml:space="preserve"> </w:t>
            </w:r>
          </w:p>
        </w:tc>
        <w:tc>
          <w:tcPr>
            <w:tcW w:w="0" w:type="auto"/>
            <w:tcBorders>
              <w:top w:val="nil"/>
              <w:left w:val="nil"/>
              <w:bottom w:val="single" w:sz="4" w:space="0" w:color="auto"/>
              <w:right w:val="single" w:sz="4" w:space="0" w:color="auto"/>
            </w:tcBorders>
            <w:shd w:val="clear" w:color="auto" w:fill="auto"/>
          </w:tcPr>
          <w:p w14:paraId="2156074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C613D4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9789F8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38C52C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951B075" w14:textId="1C72A616"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6DEB498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66F9AE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2965CDF" w14:textId="755A697D"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4D759F7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4738ADF" w14:textId="288DD5E6"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FA36367" w14:textId="77777777" w:rsidR="00DE0F84" w:rsidRPr="000835F6" w:rsidRDefault="00DE0F84" w:rsidP="00DE0F84">
            <w:pPr>
              <w:widowControl/>
              <w:jc w:val="center"/>
              <w:rPr>
                <w:rFonts w:eastAsia="等线"/>
                <w:color w:val="000000"/>
                <w:kern w:val="0"/>
                <w:szCs w:val="21"/>
              </w:rPr>
            </w:pPr>
          </w:p>
        </w:tc>
      </w:tr>
      <w:tr w:rsidR="00DE0F84" w:rsidRPr="000835F6" w14:paraId="39CEAAB3"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E0E3912" w14:textId="77777777" w:rsidR="00DE0F84" w:rsidRPr="002F7CD5" w:rsidRDefault="00DE0F84" w:rsidP="00DE0F84">
            <w:r w:rsidRPr="002F7CD5">
              <w:rPr>
                <w:rFonts w:hint="eastAsia"/>
              </w:rPr>
              <w:t>中国文化概论</w:t>
            </w:r>
            <w:r w:rsidRPr="002F7CD5">
              <w:t xml:space="preserve">B </w:t>
            </w:r>
          </w:p>
        </w:tc>
        <w:tc>
          <w:tcPr>
            <w:tcW w:w="0" w:type="auto"/>
            <w:tcBorders>
              <w:top w:val="nil"/>
              <w:left w:val="nil"/>
              <w:bottom w:val="single" w:sz="4" w:space="0" w:color="auto"/>
              <w:right w:val="single" w:sz="4" w:space="0" w:color="auto"/>
            </w:tcBorders>
            <w:shd w:val="clear" w:color="auto" w:fill="auto"/>
          </w:tcPr>
          <w:p w14:paraId="72B0248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A7649B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6F63F3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FE38C4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78A3AB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CFB6908" w14:textId="6453AB33"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3F9169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5E5ACE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725E26C" w14:textId="78DBAAC6"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236C02E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1B9390F" w14:textId="1E3379AC" w:rsidR="00DE0F84" w:rsidRPr="000835F6" w:rsidRDefault="00DE0F84" w:rsidP="00DE0F84">
            <w:pPr>
              <w:widowControl/>
              <w:jc w:val="center"/>
              <w:rPr>
                <w:rFonts w:eastAsia="等线"/>
                <w:color w:val="000000"/>
                <w:kern w:val="0"/>
                <w:szCs w:val="21"/>
              </w:rPr>
            </w:pPr>
            <w:r w:rsidRPr="008D5809">
              <w:t>H</w:t>
            </w:r>
          </w:p>
        </w:tc>
      </w:tr>
      <w:tr w:rsidR="00DE0F84" w:rsidRPr="000835F6" w14:paraId="00E00A15"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8775BFD" w14:textId="77777777" w:rsidR="00DE0F84" w:rsidRPr="002F7CD5" w:rsidRDefault="00DE0F84" w:rsidP="00DE0F84">
            <w:r w:rsidRPr="002F7CD5">
              <w:rPr>
                <w:rFonts w:hint="eastAsia"/>
              </w:rPr>
              <w:t>广告摄影</w:t>
            </w:r>
            <w:r w:rsidRPr="002F7CD5">
              <w:t xml:space="preserve"> </w:t>
            </w:r>
          </w:p>
        </w:tc>
        <w:tc>
          <w:tcPr>
            <w:tcW w:w="0" w:type="auto"/>
            <w:tcBorders>
              <w:top w:val="nil"/>
              <w:left w:val="nil"/>
              <w:bottom w:val="single" w:sz="4" w:space="0" w:color="auto"/>
              <w:right w:val="single" w:sz="4" w:space="0" w:color="auto"/>
            </w:tcBorders>
            <w:shd w:val="clear" w:color="auto" w:fill="auto"/>
          </w:tcPr>
          <w:p w14:paraId="2610C3E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C38BB0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76BDF45" w14:textId="37CF8C2F"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6061514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077EA43" w14:textId="3041B29A"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6362BB2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DB34E9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2DBCFC0" w14:textId="636D9B6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05BDD61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ECBD67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CEED14B" w14:textId="77777777" w:rsidR="00DE0F84" w:rsidRPr="000835F6" w:rsidRDefault="00DE0F84" w:rsidP="00DE0F84">
            <w:pPr>
              <w:widowControl/>
              <w:jc w:val="center"/>
              <w:rPr>
                <w:rFonts w:eastAsia="等线"/>
                <w:color w:val="000000"/>
                <w:kern w:val="0"/>
                <w:szCs w:val="21"/>
              </w:rPr>
            </w:pPr>
          </w:p>
        </w:tc>
      </w:tr>
      <w:tr w:rsidR="00DE0F84" w:rsidRPr="000835F6" w14:paraId="24B07379"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DEF8752" w14:textId="77777777" w:rsidR="00DE0F84" w:rsidRPr="002F7CD5" w:rsidRDefault="00DE0F84" w:rsidP="00DE0F84">
            <w:r w:rsidRPr="002F7CD5">
              <w:rPr>
                <w:rFonts w:hint="eastAsia"/>
              </w:rPr>
              <w:lastRenderedPageBreak/>
              <w:t>新媒体语言与文化</w:t>
            </w:r>
          </w:p>
        </w:tc>
        <w:tc>
          <w:tcPr>
            <w:tcW w:w="0" w:type="auto"/>
            <w:tcBorders>
              <w:top w:val="nil"/>
              <w:left w:val="nil"/>
              <w:bottom w:val="single" w:sz="4" w:space="0" w:color="auto"/>
              <w:right w:val="single" w:sz="4" w:space="0" w:color="auto"/>
            </w:tcBorders>
            <w:shd w:val="clear" w:color="auto" w:fill="auto"/>
          </w:tcPr>
          <w:p w14:paraId="59271766" w14:textId="7EEEC57B"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BB99BC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A99084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BDFDC2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60E3CE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B44521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70E688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ECD5FB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7DD79F8" w14:textId="291AF972"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69D096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17F1E0C" w14:textId="0AE04456" w:rsidR="00DE0F84" w:rsidRPr="000835F6" w:rsidRDefault="00DE0F84" w:rsidP="00DE0F84">
            <w:pPr>
              <w:widowControl/>
              <w:jc w:val="center"/>
              <w:rPr>
                <w:rFonts w:eastAsia="等线"/>
                <w:color w:val="000000"/>
                <w:kern w:val="0"/>
                <w:szCs w:val="21"/>
              </w:rPr>
            </w:pPr>
            <w:r w:rsidRPr="008D5809">
              <w:t>L</w:t>
            </w:r>
          </w:p>
        </w:tc>
      </w:tr>
      <w:tr w:rsidR="00DE0F84" w:rsidRPr="000835F6" w14:paraId="1E2FAF38"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A14E7B0" w14:textId="77777777" w:rsidR="00DE0F84" w:rsidRPr="002F7CD5" w:rsidRDefault="00DE0F84" w:rsidP="00DE0F84">
            <w:r w:rsidRPr="002F7CD5">
              <w:rPr>
                <w:rFonts w:hint="eastAsia"/>
              </w:rPr>
              <w:t>广告美术基础</w:t>
            </w:r>
          </w:p>
        </w:tc>
        <w:tc>
          <w:tcPr>
            <w:tcW w:w="0" w:type="auto"/>
            <w:tcBorders>
              <w:top w:val="nil"/>
              <w:left w:val="nil"/>
              <w:bottom w:val="single" w:sz="4" w:space="0" w:color="auto"/>
              <w:right w:val="single" w:sz="4" w:space="0" w:color="auto"/>
            </w:tcBorders>
            <w:shd w:val="clear" w:color="auto" w:fill="auto"/>
          </w:tcPr>
          <w:p w14:paraId="1F09263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D0B558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6DC340A" w14:textId="58AA5A60"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78C55F5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6E7624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5B0FC6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1CFDC60" w14:textId="1A5A0B7D"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7E462A5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4D4034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48FB927" w14:textId="0B77827F"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8BEE3A4" w14:textId="77777777" w:rsidR="00DE0F84" w:rsidRPr="000835F6" w:rsidRDefault="00DE0F84" w:rsidP="00DE0F84">
            <w:pPr>
              <w:widowControl/>
              <w:jc w:val="center"/>
              <w:rPr>
                <w:rFonts w:eastAsia="等线"/>
                <w:color w:val="000000"/>
                <w:kern w:val="0"/>
                <w:szCs w:val="21"/>
              </w:rPr>
            </w:pPr>
          </w:p>
        </w:tc>
      </w:tr>
      <w:tr w:rsidR="00DE0F84" w:rsidRPr="000835F6" w14:paraId="18A08214"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661CA5E" w14:textId="77777777" w:rsidR="00DE0F84" w:rsidRPr="002F7CD5" w:rsidRDefault="00DE0F84" w:rsidP="00DE0F84">
            <w:r w:rsidRPr="002F7CD5">
              <w:rPr>
                <w:rFonts w:hint="eastAsia"/>
              </w:rPr>
              <w:t>媒介公关</w:t>
            </w:r>
            <w:r w:rsidRPr="002F7CD5">
              <w:t xml:space="preserve"> </w:t>
            </w:r>
          </w:p>
        </w:tc>
        <w:tc>
          <w:tcPr>
            <w:tcW w:w="0" w:type="auto"/>
            <w:tcBorders>
              <w:top w:val="nil"/>
              <w:left w:val="nil"/>
              <w:bottom w:val="single" w:sz="4" w:space="0" w:color="auto"/>
              <w:right w:val="single" w:sz="4" w:space="0" w:color="auto"/>
            </w:tcBorders>
            <w:shd w:val="clear" w:color="auto" w:fill="auto"/>
          </w:tcPr>
          <w:p w14:paraId="109D358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A1AD9B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31F8710" w14:textId="02D5EB93"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B8D709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C2438FA" w14:textId="63BB2B09"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34AAA18B" w14:textId="1E6EE0CD"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104195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54D72F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73FCBA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74139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121615A" w14:textId="77777777" w:rsidR="00DE0F84" w:rsidRPr="000835F6" w:rsidRDefault="00DE0F84" w:rsidP="00DE0F84">
            <w:pPr>
              <w:widowControl/>
              <w:jc w:val="center"/>
              <w:rPr>
                <w:rFonts w:eastAsia="等线"/>
                <w:color w:val="000000"/>
                <w:kern w:val="0"/>
                <w:szCs w:val="21"/>
              </w:rPr>
            </w:pPr>
          </w:p>
        </w:tc>
      </w:tr>
      <w:tr w:rsidR="00DE0F84" w:rsidRPr="000835F6" w14:paraId="0545552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0AAFE93" w14:textId="77777777" w:rsidR="00DE0F84" w:rsidRPr="002F7CD5" w:rsidRDefault="00DE0F84" w:rsidP="00DE0F84">
            <w:r w:rsidRPr="002F7CD5">
              <w:rPr>
                <w:rFonts w:hint="eastAsia"/>
              </w:rPr>
              <w:t>动画设计与制作</w:t>
            </w:r>
            <w:r w:rsidRPr="002F7CD5">
              <w:t xml:space="preserve"> </w:t>
            </w:r>
          </w:p>
        </w:tc>
        <w:tc>
          <w:tcPr>
            <w:tcW w:w="0" w:type="auto"/>
            <w:tcBorders>
              <w:top w:val="nil"/>
              <w:left w:val="nil"/>
              <w:bottom w:val="single" w:sz="4" w:space="0" w:color="auto"/>
              <w:right w:val="single" w:sz="4" w:space="0" w:color="auto"/>
            </w:tcBorders>
            <w:shd w:val="clear" w:color="auto" w:fill="auto"/>
          </w:tcPr>
          <w:p w14:paraId="1AF527EB" w14:textId="1EB2CB80"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A09260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C04DB9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16841A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7AADCA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0DF2B8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C96FEB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7B59BCC" w14:textId="4C35BBBA"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3D26D699" w14:textId="446F9A53"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6037E3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F0E5E53" w14:textId="77777777" w:rsidR="00DE0F84" w:rsidRPr="000835F6" w:rsidRDefault="00DE0F84" w:rsidP="00DE0F84">
            <w:pPr>
              <w:widowControl/>
              <w:jc w:val="center"/>
              <w:rPr>
                <w:rFonts w:eastAsia="等线"/>
                <w:color w:val="000000"/>
                <w:kern w:val="0"/>
                <w:szCs w:val="21"/>
              </w:rPr>
            </w:pPr>
          </w:p>
        </w:tc>
      </w:tr>
      <w:tr w:rsidR="00DE0F84" w:rsidRPr="000835F6" w14:paraId="228E32B4"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FE1233E" w14:textId="77777777" w:rsidR="00DE0F84" w:rsidRPr="002F7CD5" w:rsidRDefault="00DE0F84" w:rsidP="00DE0F84">
            <w:r w:rsidRPr="002F7CD5">
              <w:rPr>
                <w:rFonts w:hint="eastAsia"/>
              </w:rPr>
              <w:t>媒介视觉策略与设计</w:t>
            </w:r>
            <w:r w:rsidRPr="002F7CD5">
              <w:t xml:space="preserve"> </w:t>
            </w:r>
          </w:p>
        </w:tc>
        <w:tc>
          <w:tcPr>
            <w:tcW w:w="0" w:type="auto"/>
            <w:tcBorders>
              <w:top w:val="nil"/>
              <w:left w:val="nil"/>
              <w:bottom w:val="single" w:sz="4" w:space="0" w:color="auto"/>
              <w:right w:val="single" w:sz="4" w:space="0" w:color="auto"/>
            </w:tcBorders>
            <w:shd w:val="clear" w:color="auto" w:fill="auto"/>
          </w:tcPr>
          <w:p w14:paraId="0B11EC7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9A8B2F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7E6C0F6" w14:textId="08802E22"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A859AA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28AA0C2" w14:textId="387688DF"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6B45ECC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499278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28EE194" w14:textId="366DA788"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2E70BBC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5E00F3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FB58A79" w14:textId="77777777" w:rsidR="00DE0F84" w:rsidRPr="000835F6" w:rsidRDefault="00DE0F84" w:rsidP="00DE0F84">
            <w:pPr>
              <w:widowControl/>
              <w:jc w:val="center"/>
              <w:rPr>
                <w:rFonts w:eastAsia="等线"/>
                <w:color w:val="000000"/>
                <w:kern w:val="0"/>
                <w:szCs w:val="21"/>
              </w:rPr>
            </w:pPr>
          </w:p>
        </w:tc>
      </w:tr>
      <w:tr w:rsidR="00DE0F84" w:rsidRPr="000835F6" w14:paraId="64C77EF2"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43BE8D9" w14:textId="77777777" w:rsidR="00DE0F84" w:rsidRPr="002F7CD5" w:rsidRDefault="00DE0F84" w:rsidP="00DE0F84">
            <w:r w:rsidRPr="002F7CD5">
              <w:rPr>
                <w:rFonts w:hint="eastAsia"/>
              </w:rPr>
              <w:t>新闻采访与写作</w:t>
            </w:r>
            <w:r w:rsidRPr="002F7CD5">
              <w:t xml:space="preserve"> </w:t>
            </w:r>
          </w:p>
        </w:tc>
        <w:tc>
          <w:tcPr>
            <w:tcW w:w="0" w:type="auto"/>
            <w:tcBorders>
              <w:top w:val="nil"/>
              <w:left w:val="nil"/>
              <w:bottom w:val="single" w:sz="4" w:space="0" w:color="auto"/>
              <w:right w:val="single" w:sz="4" w:space="0" w:color="auto"/>
            </w:tcBorders>
            <w:shd w:val="clear" w:color="auto" w:fill="auto"/>
          </w:tcPr>
          <w:p w14:paraId="4960B54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E176CF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3BB0E9B" w14:textId="27C0E20D"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3A2BF48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34FA213" w14:textId="2DACD7CD"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610988F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5D96D2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13DA58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503C12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C16975E" w14:textId="5ADFAD76"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79B9B7A7" w14:textId="77777777" w:rsidR="00DE0F84" w:rsidRPr="000835F6" w:rsidRDefault="00DE0F84" w:rsidP="00DE0F84">
            <w:pPr>
              <w:widowControl/>
              <w:jc w:val="center"/>
              <w:rPr>
                <w:rFonts w:eastAsia="等线"/>
                <w:color w:val="000000"/>
                <w:kern w:val="0"/>
                <w:szCs w:val="21"/>
              </w:rPr>
            </w:pPr>
          </w:p>
        </w:tc>
      </w:tr>
      <w:tr w:rsidR="00DE0F84" w:rsidRPr="000835F6" w14:paraId="1E87A066"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45DFEBA" w14:textId="77777777" w:rsidR="00DE0F84" w:rsidRPr="002F7CD5" w:rsidRDefault="00DE0F84" w:rsidP="00DE0F84">
            <w:r w:rsidRPr="002F7CD5">
              <w:rPr>
                <w:rFonts w:hint="eastAsia"/>
              </w:rPr>
              <w:t>智能广告法规</w:t>
            </w:r>
          </w:p>
        </w:tc>
        <w:tc>
          <w:tcPr>
            <w:tcW w:w="0" w:type="auto"/>
            <w:tcBorders>
              <w:top w:val="nil"/>
              <w:left w:val="nil"/>
              <w:bottom w:val="single" w:sz="4" w:space="0" w:color="auto"/>
              <w:right w:val="single" w:sz="4" w:space="0" w:color="auto"/>
            </w:tcBorders>
            <w:shd w:val="clear" w:color="auto" w:fill="auto"/>
          </w:tcPr>
          <w:p w14:paraId="3502063B" w14:textId="520E677A"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29B5C50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D553F5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A6CC31B" w14:textId="0DA48479"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985A10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67E4DB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677978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4FE000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F53AD10" w14:textId="7B7ABE91"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6823123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47E5B77" w14:textId="77777777" w:rsidR="00DE0F84" w:rsidRPr="000835F6" w:rsidRDefault="00DE0F84" w:rsidP="00DE0F84">
            <w:pPr>
              <w:widowControl/>
              <w:jc w:val="center"/>
              <w:rPr>
                <w:rFonts w:eastAsia="等线"/>
                <w:color w:val="000000"/>
                <w:kern w:val="0"/>
                <w:szCs w:val="21"/>
              </w:rPr>
            </w:pPr>
          </w:p>
        </w:tc>
      </w:tr>
      <w:tr w:rsidR="00DE0F84" w:rsidRPr="000835F6" w14:paraId="4839F6A6"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4213D6C" w14:textId="77777777" w:rsidR="00DE0F84" w:rsidRPr="002F7CD5" w:rsidRDefault="00DE0F84" w:rsidP="00DE0F84">
            <w:r w:rsidRPr="002F7CD5">
              <w:rPr>
                <w:rFonts w:hint="eastAsia"/>
              </w:rPr>
              <w:t>期刊出版与论文写作</w:t>
            </w:r>
          </w:p>
        </w:tc>
        <w:tc>
          <w:tcPr>
            <w:tcW w:w="0" w:type="auto"/>
            <w:tcBorders>
              <w:top w:val="nil"/>
              <w:left w:val="nil"/>
              <w:bottom w:val="single" w:sz="4" w:space="0" w:color="auto"/>
              <w:right w:val="single" w:sz="4" w:space="0" w:color="auto"/>
            </w:tcBorders>
            <w:shd w:val="clear" w:color="auto" w:fill="auto"/>
          </w:tcPr>
          <w:p w14:paraId="1A3E464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21BF1A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512934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4A8A4B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4C3FAD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D7AD556" w14:textId="2EEDABC0"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3C5705CE" w14:textId="6EE2ADF4"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7186873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0FDA7C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E1AB864" w14:textId="0938553E"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52209D28" w14:textId="77777777" w:rsidR="00DE0F84" w:rsidRPr="000835F6" w:rsidRDefault="00DE0F84" w:rsidP="00DE0F84">
            <w:pPr>
              <w:widowControl/>
              <w:jc w:val="center"/>
              <w:rPr>
                <w:rFonts w:eastAsia="等线"/>
                <w:color w:val="000000"/>
                <w:kern w:val="0"/>
                <w:szCs w:val="21"/>
              </w:rPr>
            </w:pPr>
          </w:p>
        </w:tc>
      </w:tr>
      <w:tr w:rsidR="00DE0F84" w:rsidRPr="000835F6" w14:paraId="50DE295E"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2B82674" w14:textId="77777777" w:rsidR="00DE0F84" w:rsidRPr="002F7CD5" w:rsidRDefault="00DE0F84" w:rsidP="00DE0F84">
            <w:r w:rsidRPr="002F7CD5">
              <w:rPr>
                <w:rFonts w:hint="eastAsia"/>
              </w:rPr>
              <w:t>网页设计与制作</w:t>
            </w:r>
            <w:r w:rsidRPr="002F7CD5">
              <w:t xml:space="preserve"> </w:t>
            </w:r>
          </w:p>
        </w:tc>
        <w:tc>
          <w:tcPr>
            <w:tcW w:w="0" w:type="auto"/>
            <w:tcBorders>
              <w:top w:val="nil"/>
              <w:left w:val="nil"/>
              <w:bottom w:val="single" w:sz="4" w:space="0" w:color="auto"/>
              <w:right w:val="single" w:sz="4" w:space="0" w:color="auto"/>
            </w:tcBorders>
            <w:shd w:val="clear" w:color="auto" w:fill="auto"/>
          </w:tcPr>
          <w:p w14:paraId="1DA81C6A" w14:textId="512AD8B4"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5556D41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F1452E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9BE0146" w14:textId="73C85F88"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943B6A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5C3889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95C448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3BEAF6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55D29D6" w14:textId="6905E50E"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21AE1F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C5B97E0" w14:textId="77777777" w:rsidR="00DE0F84" w:rsidRPr="000835F6" w:rsidRDefault="00DE0F84" w:rsidP="00DE0F84">
            <w:pPr>
              <w:widowControl/>
              <w:jc w:val="center"/>
              <w:rPr>
                <w:rFonts w:eastAsia="等线"/>
                <w:color w:val="000000"/>
                <w:kern w:val="0"/>
                <w:szCs w:val="21"/>
              </w:rPr>
            </w:pPr>
          </w:p>
        </w:tc>
      </w:tr>
      <w:tr w:rsidR="00DE0F84" w:rsidRPr="000835F6" w14:paraId="754B6075"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5E5CF71" w14:textId="77777777" w:rsidR="00DE0F84" w:rsidRPr="002F7CD5" w:rsidRDefault="00DE0F84" w:rsidP="00DE0F84">
            <w:r w:rsidRPr="002F7CD5">
              <w:rPr>
                <w:rFonts w:hint="eastAsia"/>
              </w:rPr>
              <w:t>智能传播与出版技术演进</w:t>
            </w:r>
          </w:p>
        </w:tc>
        <w:tc>
          <w:tcPr>
            <w:tcW w:w="0" w:type="auto"/>
            <w:tcBorders>
              <w:top w:val="nil"/>
              <w:left w:val="nil"/>
              <w:bottom w:val="single" w:sz="4" w:space="0" w:color="auto"/>
              <w:right w:val="single" w:sz="4" w:space="0" w:color="auto"/>
            </w:tcBorders>
            <w:shd w:val="clear" w:color="auto" w:fill="auto"/>
          </w:tcPr>
          <w:p w14:paraId="0C54092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EEFF49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687DD8A" w14:textId="223145A5"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54ABAF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EF29826" w14:textId="57499292"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BC3D98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37CBCD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365C28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1E3710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D741326" w14:textId="3C88DDC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90F9170" w14:textId="77777777" w:rsidR="00DE0F84" w:rsidRPr="000835F6" w:rsidRDefault="00DE0F84" w:rsidP="00DE0F84">
            <w:pPr>
              <w:widowControl/>
              <w:jc w:val="center"/>
              <w:rPr>
                <w:rFonts w:eastAsia="等线"/>
                <w:color w:val="000000"/>
                <w:kern w:val="0"/>
                <w:szCs w:val="21"/>
              </w:rPr>
            </w:pPr>
          </w:p>
        </w:tc>
      </w:tr>
      <w:tr w:rsidR="00DE0F84" w:rsidRPr="000835F6" w14:paraId="33406155"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7C0627C" w14:textId="77777777" w:rsidR="00DE0F84" w:rsidRPr="002F7CD5" w:rsidRDefault="00DE0F84" w:rsidP="00DE0F84">
            <w:r w:rsidRPr="002F7CD5">
              <w:rPr>
                <w:rFonts w:hint="eastAsia"/>
              </w:rPr>
              <w:t>数字媒介伦理与批评</w:t>
            </w:r>
            <w:r w:rsidRPr="002F7CD5">
              <w:t xml:space="preserve"> </w:t>
            </w:r>
          </w:p>
        </w:tc>
        <w:tc>
          <w:tcPr>
            <w:tcW w:w="0" w:type="auto"/>
            <w:tcBorders>
              <w:top w:val="nil"/>
              <w:left w:val="nil"/>
              <w:bottom w:val="single" w:sz="4" w:space="0" w:color="auto"/>
              <w:right w:val="single" w:sz="4" w:space="0" w:color="auto"/>
            </w:tcBorders>
            <w:shd w:val="clear" w:color="auto" w:fill="auto"/>
          </w:tcPr>
          <w:p w14:paraId="5A8F2429" w14:textId="69B01279"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06B0F1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62DAE4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184C9D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E401F56" w14:textId="22C1923C"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5CFF051A" w14:textId="7713DF4F"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3E739A1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3EBA13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195EAD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F601F9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5A8AEA3" w14:textId="77777777" w:rsidR="00DE0F84" w:rsidRPr="000835F6" w:rsidRDefault="00DE0F84" w:rsidP="00DE0F84">
            <w:pPr>
              <w:widowControl/>
              <w:jc w:val="center"/>
              <w:rPr>
                <w:rFonts w:eastAsia="等线"/>
                <w:color w:val="000000"/>
                <w:kern w:val="0"/>
                <w:szCs w:val="21"/>
              </w:rPr>
            </w:pPr>
          </w:p>
        </w:tc>
      </w:tr>
      <w:tr w:rsidR="00DE0F84" w:rsidRPr="000835F6" w14:paraId="728C1B2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7E2C39C" w14:textId="77777777" w:rsidR="00DE0F84" w:rsidRPr="002F7CD5" w:rsidRDefault="00DE0F84" w:rsidP="00DE0F84">
            <w:r w:rsidRPr="002F7CD5">
              <w:rPr>
                <w:rFonts w:hint="eastAsia"/>
              </w:rPr>
              <w:t>数字阅读与评论</w:t>
            </w:r>
          </w:p>
        </w:tc>
        <w:tc>
          <w:tcPr>
            <w:tcW w:w="0" w:type="auto"/>
            <w:tcBorders>
              <w:top w:val="nil"/>
              <w:left w:val="nil"/>
              <w:bottom w:val="single" w:sz="4" w:space="0" w:color="auto"/>
              <w:right w:val="single" w:sz="4" w:space="0" w:color="auto"/>
            </w:tcBorders>
            <w:shd w:val="clear" w:color="auto" w:fill="auto"/>
          </w:tcPr>
          <w:p w14:paraId="6177075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E60B1D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E93C29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9D4F9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F02E57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D29D402" w14:textId="506ADFE5"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08B71909" w14:textId="2F1C3A52"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73482C9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2E43B4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8C4090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39C699B" w14:textId="68F6255E" w:rsidR="00DE0F84" w:rsidRPr="000835F6" w:rsidRDefault="00DE0F84" w:rsidP="00DE0F84">
            <w:pPr>
              <w:widowControl/>
              <w:jc w:val="center"/>
              <w:rPr>
                <w:rFonts w:eastAsia="等线"/>
                <w:color w:val="000000"/>
                <w:kern w:val="0"/>
                <w:szCs w:val="21"/>
              </w:rPr>
            </w:pPr>
            <w:r w:rsidRPr="008D5809">
              <w:t>L</w:t>
            </w:r>
          </w:p>
        </w:tc>
      </w:tr>
      <w:tr w:rsidR="00DE0F84" w:rsidRPr="000835F6" w14:paraId="78FE24A7"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03FB6C36" w14:textId="77777777" w:rsidR="00DE0F84" w:rsidRPr="002F7CD5" w:rsidRDefault="00DE0F84" w:rsidP="00DE0F84">
            <w:r w:rsidRPr="002F7CD5">
              <w:rPr>
                <w:rFonts w:hint="eastAsia"/>
              </w:rPr>
              <w:t>中西文学比较研究</w:t>
            </w:r>
            <w:r w:rsidRPr="002F7CD5">
              <w:t xml:space="preserve"> </w:t>
            </w:r>
          </w:p>
        </w:tc>
        <w:tc>
          <w:tcPr>
            <w:tcW w:w="0" w:type="auto"/>
            <w:tcBorders>
              <w:top w:val="nil"/>
              <w:left w:val="nil"/>
              <w:bottom w:val="single" w:sz="4" w:space="0" w:color="auto"/>
              <w:right w:val="single" w:sz="4" w:space="0" w:color="auto"/>
            </w:tcBorders>
            <w:shd w:val="clear" w:color="auto" w:fill="auto"/>
          </w:tcPr>
          <w:p w14:paraId="5F730598" w14:textId="46046F39"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5AAA77F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8C990E7" w14:textId="332BC303"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47C8DB0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F86EDE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661EC1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5AB36A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45C67B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8043A3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53A1C2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1580680" w14:textId="30E513BF" w:rsidR="00DE0F84" w:rsidRPr="000835F6" w:rsidRDefault="00DE0F84" w:rsidP="00DE0F84">
            <w:pPr>
              <w:widowControl/>
              <w:jc w:val="center"/>
              <w:rPr>
                <w:rFonts w:eastAsia="等线"/>
                <w:color w:val="000000"/>
                <w:kern w:val="0"/>
                <w:szCs w:val="21"/>
              </w:rPr>
            </w:pPr>
            <w:r w:rsidRPr="008D5809">
              <w:t>L</w:t>
            </w:r>
          </w:p>
        </w:tc>
      </w:tr>
      <w:tr w:rsidR="00DE0F84" w:rsidRPr="000835F6" w14:paraId="2B285550"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8D117CC" w14:textId="77777777" w:rsidR="00DE0F84" w:rsidRPr="002F7CD5" w:rsidRDefault="00DE0F84" w:rsidP="00DE0F84">
            <w:r w:rsidRPr="002F7CD5">
              <w:t>AIGC辅助的智能创意与优化</w:t>
            </w:r>
          </w:p>
        </w:tc>
        <w:tc>
          <w:tcPr>
            <w:tcW w:w="0" w:type="auto"/>
            <w:tcBorders>
              <w:top w:val="nil"/>
              <w:left w:val="nil"/>
              <w:bottom w:val="single" w:sz="4" w:space="0" w:color="auto"/>
              <w:right w:val="single" w:sz="4" w:space="0" w:color="auto"/>
            </w:tcBorders>
            <w:shd w:val="clear" w:color="auto" w:fill="auto"/>
          </w:tcPr>
          <w:p w14:paraId="188AD42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0F9133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E61F56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F111A0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E20910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268978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1890128" w14:textId="5F334F1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2FFE5EC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C87E7AA" w14:textId="4E6D205B"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4CF550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0FCBE95" w14:textId="4B7F3373" w:rsidR="00DE0F84" w:rsidRPr="000835F6" w:rsidRDefault="00DE0F84" w:rsidP="00DE0F84">
            <w:pPr>
              <w:widowControl/>
              <w:jc w:val="center"/>
              <w:rPr>
                <w:rFonts w:eastAsia="等线"/>
                <w:color w:val="000000"/>
                <w:kern w:val="0"/>
                <w:szCs w:val="21"/>
              </w:rPr>
            </w:pPr>
            <w:r w:rsidRPr="008D5809">
              <w:t>H</w:t>
            </w:r>
          </w:p>
        </w:tc>
      </w:tr>
      <w:tr w:rsidR="00DE0F84" w:rsidRPr="000835F6" w14:paraId="370CC02B"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55DA937" w14:textId="77777777" w:rsidR="00DE0F84" w:rsidRPr="002F7CD5" w:rsidRDefault="00DE0F84" w:rsidP="00DE0F84">
            <w:r w:rsidRPr="002F7CD5">
              <w:rPr>
                <w:rFonts w:hint="eastAsia"/>
              </w:rPr>
              <w:t>文化产业概论</w:t>
            </w:r>
            <w:r w:rsidRPr="002F7CD5">
              <w:t xml:space="preserve"> </w:t>
            </w:r>
          </w:p>
        </w:tc>
        <w:tc>
          <w:tcPr>
            <w:tcW w:w="0" w:type="auto"/>
            <w:tcBorders>
              <w:top w:val="nil"/>
              <w:left w:val="nil"/>
              <w:bottom w:val="single" w:sz="4" w:space="0" w:color="auto"/>
              <w:right w:val="single" w:sz="4" w:space="0" w:color="auto"/>
            </w:tcBorders>
            <w:shd w:val="clear" w:color="auto" w:fill="auto"/>
          </w:tcPr>
          <w:p w14:paraId="353183F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79F69A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9A5E35F" w14:textId="69E5AE4C"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7C107EF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FE3A033" w14:textId="2B5C8C8D"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7A858FAD" w14:textId="1888C92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70E5E72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EE2384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7951B8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E4D3AC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3D46AA9" w14:textId="77777777" w:rsidR="00DE0F84" w:rsidRPr="000835F6" w:rsidRDefault="00DE0F84" w:rsidP="00DE0F84">
            <w:pPr>
              <w:widowControl/>
              <w:jc w:val="center"/>
              <w:rPr>
                <w:rFonts w:eastAsia="等线"/>
                <w:color w:val="000000"/>
                <w:kern w:val="0"/>
                <w:szCs w:val="21"/>
              </w:rPr>
            </w:pPr>
          </w:p>
        </w:tc>
      </w:tr>
      <w:tr w:rsidR="00DE0F84" w:rsidRPr="000835F6" w14:paraId="504E36E1"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F350550" w14:textId="77777777" w:rsidR="00DE0F84" w:rsidRPr="002F7CD5" w:rsidRDefault="00DE0F84" w:rsidP="00DE0F84">
            <w:r w:rsidRPr="002F7CD5">
              <w:rPr>
                <w:rFonts w:hint="eastAsia"/>
              </w:rPr>
              <w:t>新媒体与跨文化传播</w:t>
            </w:r>
          </w:p>
        </w:tc>
        <w:tc>
          <w:tcPr>
            <w:tcW w:w="0" w:type="auto"/>
            <w:tcBorders>
              <w:top w:val="nil"/>
              <w:left w:val="nil"/>
              <w:bottom w:val="single" w:sz="4" w:space="0" w:color="auto"/>
              <w:right w:val="single" w:sz="4" w:space="0" w:color="auto"/>
            </w:tcBorders>
            <w:shd w:val="clear" w:color="auto" w:fill="auto"/>
          </w:tcPr>
          <w:p w14:paraId="3019CA25" w14:textId="5298AA8A"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686CBF7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EFAF44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C7A27C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554CAE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0F97A1B" w14:textId="45D348C6"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3DCE246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856EE3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9FD7E5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CE37DBA" w14:textId="559BA932"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3E5B5164" w14:textId="77777777" w:rsidR="00DE0F84" w:rsidRPr="000835F6" w:rsidRDefault="00DE0F84" w:rsidP="00DE0F84">
            <w:pPr>
              <w:widowControl/>
              <w:jc w:val="center"/>
              <w:rPr>
                <w:rFonts w:eastAsia="等线"/>
                <w:color w:val="000000"/>
                <w:kern w:val="0"/>
                <w:szCs w:val="21"/>
              </w:rPr>
            </w:pPr>
          </w:p>
        </w:tc>
      </w:tr>
      <w:tr w:rsidR="00DE0F84" w:rsidRPr="000835F6" w14:paraId="5E6FF57E"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39C2F80" w14:textId="77777777" w:rsidR="00DE0F84" w:rsidRPr="002F7CD5" w:rsidRDefault="00DE0F84" w:rsidP="00DE0F84">
            <w:r w:rsidRPr="002F7CD5">
              <w:rPr>
                <w:rFonts w:hint="eastAsia"/>
              </w:rPr>
              <w:t>数字媒体研究</w:t>
            </w:r>
            <w:r w:rsidRPr="002F7CD5">
              <w:t xml:space="preserve"> </w:t>
            </w:r>
          </w:p>
        </w:tc>
        <w:tc>
          <w:tcPr>
            <w:tcW w:w="0" w:type="auto"/>
            <w:tcBorders>
              <w:top w:val="nil"/>
              <w:left w:val="nil"/>
              <w:bottom w:val="single" w:sz="4" w:space="0" w:color="auto"/>
              <w:right w:val="single" w:sz="4" w:space="0" w:color="auto"/>
            </w:tcBorders>
            <w:shd w:val="clear" w:color="auto" w:fill="auto"/>
          </w:tcPr>
          <w:p w14:paraId="79D7329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FBBC23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115794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FDADB2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A166E4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990ED4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7EBE768" w14:textId="4FB6D820"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0194B2F" w14:textId="348E3238"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25663214" w14:textId="4E296C14"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C9BE13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31CAEEF" w14:textId="77777777" w:rsidR="00DE0F84" w:rsidRPr="000835F6" w:rsidRDefault="00DE0F84" w:rsidP="00DE0F84">
            <w:pPr>
              <w:widowControl/>
              <w:jc w:val="center"/>
              <w:rPr>
                <w:rFonts w:eastAsia="等线"/>
                <w:color w:val="000000"/>
                <w:kern w:val="0"/>
                <w:szCs w:val="21"/>
              </w:rPr>
            </w:pPr>
          </w:p>
        </w:tc>
      </w:tr>
      <w:tr w:rsidR="00DE0F84" w:rsidRPr="000835F6" w14:paraId="09BB29BD"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0829C77B" w14:textId="77777777" w:rsidR="00DE0F84" w:rsidRPr="002F7CD5" w:rsidRDefault="00DE0F84" w:rsidP="00DE0F84">
            <w:r w:rsidRPr="002F7CD5">
              <w:rPr>
                <w:rFonts w:hint="eastAsia"/>
              </w:rPr>
              <w:t>新媒体与社会</w:t>
            </w:r>
            <w:r w:rsidRPr="002F7CD5">
              <w:t xml:space="preserve"> </w:t>
            </w:r>
          </w:p>
        </w:tc>
        <w:tc>
          <w:tcPr>
            <w:tcW w:w="0" w:type="auto"/>
            <w:tcBorders>
              <w:top w:val="nil"/>
              <w:left w:val="nil"/>
              <w:bottom w:val="single" w:sz="4" w:space="0" w:color="auto"/>
              <w:right w:val="single" w:sz="4" w:space="0" w:color="auto"/>
            </w:tcBorders>
            <w:shd w:val="clear" w:color="auto" w:fill="auto"/>
          </w:tcPr>
          <w:p w14:paraId="45D671F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EDE874A" w14:textId="26241E06"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9F9001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0847260" w14:textId="52A08F17"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2424C3C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177DA0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tcPr>
          <w:p w14:paraId="5DF4EB01" w14:textId="77777777" w:rsidR="00DE0F84" w:rsidRPr="000835F6" w:rsidRDefault="00DE0F84" w:rsidP="00DE0F84">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tcPr>
          <w:p w14:paraId="17E86DB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AC6C67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6B8EF7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FC87EF4" w14:textId="749E470F" w:rsidR="00DE0F84" w:rsidRPr="000835F6" w:rsidRDefault="00DE0F84" w:rsidP="00DE0F84">
            <w:pPr>
              <w:widowControl/>
              <w:jc w:val="center"/>
              <w:rPr>
                <w:rFonts w:eastAsia="等线"/>
                <w:color w:val="000000"/>
                <w:kern w:val="0"/>
                <w:szCs w:val="21"/>
              </w:rPr>
            </w:pPr>
            <w:r w:rsidRPr="008D5809">
              <w:t>L</w:t>
            </w:r>
          </w:p>
        </w:tc>
      </w:tr>
      <w:tr w:rsidR="00DE0F84" w:rsidRPr="000835F6" w14:paraId="55B19C36"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C3CFBFE" w14:textId="77777777" w:rsidR="00DE0F84" w:rsidRPr="002F7CD5" w:rsidRDefault="00DE0F84" w:rsidP="00DE0F84">
            <w:r w:rsidRPr="002F7CD5">
              <w:rPr>
                <w:rFonts w:hint="eastAsia"/>
              </w:rPr>
              <w:t>数字化营销</w:t>
            </w:r>
            <w:r w:rsidRPr="002F7CD5">
              <w:t xml:space="preserve"> </w:t>
            </w:r>
          </w:p>
        </w:tc>
        <w:tc>
          <w:tcPr>
            <w:tcW w:w="0" w:type="auto"/>
            <w:tcBorders>
              <w:top w:val="nil"/>
              <w:left w:val="nil"/>
              <w:bottom w:val="single" w:sz="4" w:space="0" w:color="auto"/>
              <w:right w:val="single" w:sz="4" w:space="0" w:color="auto"/>
            </w:tcBorders>
            <w:shd w:val="clear" w:color="auto" w:fill="auto"/>
          </w:tcPr>
          <w:p w14:paraId="7A9C3249" w14:textId="77190541"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554213D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2FF88D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031EF1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6ACE07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12B78FE" w14:textId="15EB83BB"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7BCD689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233583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6CBECE7" w14:textId="07294CD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684C393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F3C41B5" w14:textId="77777777" w:rsidR="00DE0F84" w:rsidRPr="000835F6" w:rsidRDefault="00DE0F84" w:rsidP="00DE0F84">
            <w:pPr>
              <w:widowControl/>
              <w:jc w:val="center"/>
              <w:rPr>
                <w:rFonts w:eastAsia="等线"/>
                <w:color w:val="000000"/>
                <w:kern w:val="0"/>
                <w:szCs w:val="21"/>
              </w:rPr>
            </w:pPr>
          </w:p>
        </w:tc>
      </w:tr>
      <w:tr w:rsidR="00DE0F84" w:rsidRPr="000835F6" w14:paraId="0ADA368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19C2AD32" w14:textId="27CCA7C6" w:rsidR="00DE0F84" w:rsidRPr="002F7CD5" w:rsidRDefault="00DE0F84" w:rsidP="00DE0F84">
            <w:proofErr w:type="gramStart"/>
            <w:r w:rsidRPr="002F7CD5">
              <w:rPr>
                <w:rFonts w:hint="eastAsia"/>
              </w:rPr>
              <w:t>数智阅读</w:t>
            </w:r>
            <w:proofErr w:type="gramEnd"/>
            <w:r>
              <w:rPr>
                <w:rFonts w:hint="eastAsia"/>
                <w:bCs/>
                <w:sz w:val="18"/>
                <w:szCs w:val="18"/>
              </w:rPr>
              <w:t>与</w:t>
            </w:r>
            <w:r w:rsidRPr="002F7CD5">
              <w:rPr>
                <w:rFonts w:hint="eastAsia"/>
              </w:rPr>
              <w:t>体验</w:t>
            </w:r>
          </w:p>
        </w:tc>
        <w:tc>
          <w:tcPr>
            <w:tcW w:w="0" w:type="auto"/>
            <w:tcBorders>
              <w:top w:val="nil"/>
              <w:left w:val="nil"/>
              <w:bottom w:val="single" w:sz="4" w:space="0" w:color="auto"/>
              <w:right w:val="single" w:sz="4" w:space="0" w:color="auto"/>
            </w:tcBorders>
            <w:shd w:val="clear" w:color="auto" w:fill="auto"/>
            <w:noWrap/>
          </w:tcPr>
          <w:p w14:paraId="5C7B0804" w14:textId="77777777" w:rsidR="00DE0F84" w:rsidRPr="000835F6" w:rsidRDefault="00DE0F84" w:rsidP="00DE0F84">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tcPr>
          <w:p w14:paraId="76EF6BC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tcPr>
          <w:p w14:paraId="5A068177" w14:textId="5674A406" w:rsidR="00DE0F84" w:rsidRPr="000835F6" w:rsidRDefault="00DE0F84" w:rsidP="00DE0F84">
            <w:pPr>
              <w:widowControl/>
              <w:jc w:val="center"/>
              <w:rPr>
                <w:rFonts w:ascii="等线" w:eastAsia="等线" w:hAnsi="等线" w:cs="宋体"/>
                <w:color w:val="000000"/>
                <w:kern w:val="0"/>
                <w:sz w:val="22"/>
              </w:rPr>
            </w:pPr>
            <w:r w:rsidRPr="008D5809">
              <w:t>H</w:t>
            </w:r>
          </w:p>
        </w:tc>
        <w:tc>
          <w:tcPr>
            <w:tcW w:w="0" w:type="auto"/>
            <w:tcBorders>
              <w:top w:val="nil"/>
              <w:left w:val="nil"/>
              <w:bottom w:val="single" w:sz="4" w:space="0" w:color="auto"/>
              <w:right w:val="single" w:sz="4" w:space="0" w:color="auto"/>
            </w:tcBorders>
            <w:shd w:val="clear" w:color="auto" w:fill="auto"/>
          </w:tcPr>
          <w:p w14:paraId="46A199D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098486A" w14:textId="53C55990"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2D1EECE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672AD4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86DB34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383F07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7AC726C" w14:textId="5509CBEB"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5DAE82BB" w14:textId="77777777" w:rsidR="00DE0F84" w:rsidRPr="000835F6" w:rsidRDefault="00DE0F84" w:rsidP="00DE0F84">
            <w:pPr>
              <w:widowControl/>
              <w:jc w:val="center"/>
              <w:rPr>
                <w:rFonts w:eastAsia="等线"/>
                <w:color w:val="000000"/>
                <w:kern w:val="0"/>
                <w:szCs w:val="21"/>
              </w:rPr>
            </w:pPr>
          </w:p>
        </w:tc>
      </w:tr>
      <w:tr w:rsidR="00DE0F84" w:rsidRPr="000835F6" w14:paraId="395B694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06B60F0" w14:textId="77777777" w:rsidR="00DE0F84" w:rsidRPr="002F7CD5" w:rsidRDefault="00DE0F84" w:rsidP="00DE0F84">
            <w:r w:rsidRPr="002F7CD5">
              <w:rPr>
                <w:rFonts w:hint="eastAsia"/>
              </w:rPr>
              <w:t>受</w:t>
            </w:r>
            <w:proofErr w:type="gramStart"/>
            <w:r w:rsidRPr="002F7CD5">
              <w:rPr>
                <w:rFonts w:hint="eastAsia"/>
              </w:rPr>
              <w:t>众分析</w:t>
            </w:r>
            <w:proofErr w:type="gramEnd"/>
            <w:r w:rsidRPr="002F7CD5">
              <w:t xml:space="preserve"> </w:t>
            </w:r>
          </w:p>
        </w:tc>
        <w:tc>
          <w:tcPr>
            <w:tcW w:w="0" w:type="auto"/>
            <w:tcBorders>
              <w:top w:val="nil"/>
              <w:left w:val="nil"/>
              <w:bottom w:val="single" w:sz="4" w:space="0" w:color="auto"/>
              <w:right w:val="single" w:sz="4" w:space="0" w:color="auto"/>
            </w:tcBorders>
            <w:shd w:val="clear" w:color="auto" w:fill="auto"/>
          </w:tcPr>
          <w:p w14:paraId="6272CD5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93CBA6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9C7F0E9" w14:textId="73E0D1B5"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noWrap/>
          </w:tcPr>
          <w:p w14:paraId="6671FF45" w14:textId="77777777" w:rsidR="00DE0F84" w:rsidRPr="000835F6" w:rsidRDefault="00DE0F84" w:rsidP="00DE0F84">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tcPr>
          <w:p w14:paraId="3E5AF819" w14:textId="12D9F6B5"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42EC9E7D" w14:textId="4EDA2B3C"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0A88FF3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4B3F11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633FE5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3B0BE9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E8CC481" w14:textId="77777777" w:rsidR="00DE0F84" w:rsidRPr="000835F6" w:rsidRDefault="00DE0F84" w:rsidP="00DE0F84">
            <w:pPr>
              <w:widowControl/>
              <w:jc w:val="center"/>
              <w:rPr>
                <w:rFonts w:eastAsia="等线"/>
                <w:color w:val="000000"/>
                <w:kern w:val="0"/>
                <w:szCs w:val="21"/>
              </w:rPr>
            </w:pPr>
          </w:p>
        </w:tc>
      </w:tr>
      <w:tr w:rsidR="00DE0F84" w:rsidRPr="000835F6" w14:paraId="3E5724FC"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02E359B0" w14:textId="77777777" w:rsidR="00DE0F84" w:rsidRPr="002F7CD5" w:rsidRDefault="00DE0F84" w:rsidP="00DE0F84">
            <w:r w:rsidRPr="002F7CD5">
              <w:rPr>
                <w:rFonts w:hint="eastAsia"/>
              </w:rPr>
              <w:t>无人机航拍与后期制作</w:t>
            </w:r>
            <w:r w:rsidRPr="002F7CD5">
              <w:t xml:space="preserve"> </w:t>
            </w:r>
          </w:p>
        </w:tc>
        <w:tc>
          <w:tcPr>
            <w:tcW w:w="0" w:type="auto"/>
            <w:tcBorders>
              <w:top w:val="nil"/>
              <w:left w:val="nil"/>
              <w:bottom w:val="single" w:sz="4" w:space="0" w:color="auto"/>
              <w:right w:val="single" w:sz="4" w:space="0" w:color="auto"/>
            </w:tcBorders>
            <w:shd w:val="clear" w:color="auto" w:fill="auto"/>
          </w:tcPr>
          <w:p w14:paraId="66F4569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tcPr>
          <w:p w14:paraId="46AA5AF6" w14:textId="22B98074" w:rsidR="00DE0F84" w:rsidRPr="000835F6" w:rsidRDefault="00DE0F84" w:rsidP="00DE0F84">
            <w:pPr>
              <w:widowControl/>
              <w:jc w:val="center"/>
              <w:rPr>
                <w:rFonts w:ascii="等线" w:eastAsia="等线" w:hAnsi="等线" w:cs="宋体"/>
                <w:color w:val="000000"/>
                <w:kern w:val="0"/>
                <w:sz w:val="22"/>
              </w:rPr>
            </w:pPr>
            <w:r w:rsidRPr="008D5809">
              <w:t>H</w:t>
            </w:r>
          </w:p>
        </w:tc>
        <w:tc>
          <w:tcPr>
            <w:tcW w:w="0" w:type="auto"/>
            <w:tcBorders>
              <w:top w:val="nil"/>
              <w:left w:val="nil"/>
              <w:bottom w:val="single" w:sz="4" w:space="0" w:color="auto"/>
              <w:right w:val="single" w:sz="4" w:space="0" w:color="auto"/>
            </w:tcBorders>
            <w:shd w:val="clear" w:color="auto" w:fill="auto"/>
          </w:tcPr>
          <w:p w14:paraId="10706F2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463FDB6" w14:textId="4181ABF2"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4B08F5D9" w14:textId="26AE3988"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31CC71A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B30FC1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144ECA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C38AA9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4F686A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09990DD" w14:textId="77777777" w:rsidR="00DE0F84" w:rsidRPr="000835F6" w:rsidRDefault="00DE0F84" w:rsidP="00DE0F84">
            <w:pPr>
              <w:widowControl/>
              <w:jc w:val="center"/>
              <w:rPr>
                <w:rFonts w:eastAsia="等线"/>
                <w:color w:val="000000"/>
                <w:kern w:val="0"/>
                <w:szCs w:val="21"/>
              </w:rPr>
            </w:pPr>
          </w:p>
        </w:tc>
      </w:tr>
      <w:tr w:rsidR="00DE0F84" w:rsidRPr="000835F6" w14:paraId="14115FA7"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3032A1F4" w14:textId="77777777" w:rsidR="00DE0F84" w:rsidRPr="002F7CD5" w:rsidRDefault="00DE0F84" w:rsidP="00DE0F84">
            <w:r w:rsidRPr="002F7CD5">
              <w:rPr>
                <w:rFonts w:hint="eastAsia"/>
              </w:rPr>
              <w:t>计算传播学</w:t>
            </w:r>
          </w:p>
        </w:tc>
        <w:tc>
          <w:tcPr>
            <w:tcW w:w="0" w:type="auto"/>
            <w:tcBorders>
              <w:top w:val="nil"/>
              <w:left w:val="nil"/>
              <w:bottom w:val="single" w:sz="4" w:space="0" w:color="auto"/>
              <w:right w:val="single" w:sz="4" w:space="0" w:color="auto"/>
            </w:tcBorders>
            <w:shd w:val="clear" w:color="auto" w:fill="auto"/>
          </w:tcPr>
          <w:p w14:paraId="217BCF4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tcPr>
          <w:p w14:paraId="25CBB521" w14:textId="77777777" w:rsidR="00DE0F84" w:rsidRPr="000835F6" w:rsidRDefault="00DE0F84" w:rsidP="00DE0F84">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tcPr>
          <w:p w14:paraId="12F080C4" w14:textId="04E1EF5A"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2F88A78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88F0AEF" w14:textId="6AA7F41C"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2A32B1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8B9215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141F15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9D4301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C45662D" w14:textId="484CBAA7"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D6DB04E" w14:textId="77777777" w:rsidR="00DE0F84" w:rsidRPr="000835F6" w:rsidRDefault="00DE0F84" w:rsidP="00DE0F84">
            <w:pPr>
              <w:widowControl/>
              <w:jc w:val="center"/>
              <w:rPr>
                <w:rFonts w:eastAsia="等线"/>
                <w:color w:val="000000"/>
                <w:kern w:val="0"/>
                <w:szCs w:val="21"/>
              </w:rPr>
            </w:pPr>
          </w:p>
        </w:tc>
      </w:tr>
      <w:tr w:rsidR="00DE0F84" w:rsidRPr="000835F6" w14:paraId="3A8D63FF"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798F4FCC" w14:textId="77777777" w:rsidR="00DE0F84" w:rsidRPr="002F7CD5" w:rsidRDefault="00DE0F84" w:rsidP="00DE0F84">
            <w:r w:rsidRPr="002F7CD5">
              <w:rPr>
                <w:rFonts w:hint="eastAsia"/>
              </w:rPr>
              <w:t>媒介素养</w:t>
            </w:r>
            <w:r w:rsidRPr="002F7CD5">
              <w:t xml:space="preserve"> </w:t>
            </w:r>
          </w:p>
        </w:tc>
        <w:tc>
          <w:tcPr>
            <w:tcW w:w="0" w:type="auto"/>
            <w:tcBorders>
              <w:top w:val="nil"/>
              <w:left w:val="nil"/>
              <w:bottom w:val="single" w:sz="4" w:space="0" w:color="auto"/>
              <w:right w:val="single" w:sz="4" w:space="0" w:color="auto"/>
            </w:tcBorders>
            <w:shd w:val="clear" w:color="auto" w:fill="auto"/>
          </w:tcPr>
          <w:p w14:paraId="09F545E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187DEC7" w14:textId="42A16266"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747A37A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FB701AE" w14:textId="4448B2B4"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7AC8203D" w14:textId="33FC8074"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6A89AE8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EFA7B1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A5104B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12E8E6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21A393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312FD54" w14:textId="77777777" w:rsidR="00DE0F84" w:rsidRPr="000835F6" w:rsidRDefault="00DE0F84" w:rsidP="00DE0F84">
            <w:pPr>
              <w:widowControl/>
              <w:jc w:val="center"/>
              <w:rPr>
                <w:rFonts w:eastAsia="等线"/>
                <w:color w:val="000000"/>
                <w:kern w:val="0"/>
                <w:szCs w:val="21"/>
              </w:rPr>
            </w:pPr>
          </w:p>
        </w:tc>
      </w:tr>
      <w:tr w:rsidR="00DE0F84" w:rsidRPr="000835F6" w14:paraId="67E026A9"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D41F771" w14:textId="77777777" w:rsidR="00DE0F84" w:rsidRPr="002F7CD5" w:rsidRDefault="00DE0F84" w:rsidP="00DE0F84">
            <w:r w:rsidRPr="002F7CD5">
              <w:rPr>
                <w:rFonts w:hint="eastAsia"/>
              </w:rPr>
              <w:t>社会科学研究方法</w:t>
            </w:r>
            <w:r w:rsidRPr="002F7CD5">
              <w:t xml:space="preserve"> </w:t>
            </w:r>
          </w:p>
        </w:tc>
        <w:tc>
          <w:tcPr>
            <w:tcW w:w="0" w:type="auto"/>
            <w:tcBorders>
              <w:top w:val="nil"/>
              <w:left w:val="nil"/>
              <w:bottom w:val="single" w:sz="4" w:space="0" w:color="auto"/>
              <w:right w:val="single" w:sz="4" w:space="0" w:color="auto"/>
            </w:tcBorders>
            <w:shd w:val="clear" w:color="auto" w:fill="auto"/>
          </w:tcPr>
          <w:p w14:paraId="46BE80A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5AF91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E11A59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60A765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A6A8AF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462421C" w14:textId="78D8AC8B"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688EE2DE" w14:textId="2B603880"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4CA24F6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9CD7D8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B54C29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DB8DC16" w14:textId="25643E79" w:rsidR="00DE0F84" w:rsidRPr="000835F6" w:rsidRDefault="00DE0F84" w:rsidP="00DE0F84">
            <w:pPr>
              <w:widowControl/>
              <w:jc w:val="center"/>
              <w:rPr>
                <w:rFonts w:eastAsia="等线"/>
                <w:color w:val="000000"/>
                <w:kern w:val="0"/>
                <w:szCs w:val="21"/>
              </w:rPr>
            </w:pPr>
            <w:r w:rsidRPr="008D5809">
              <w:t>M</w:t>
            </w:r>
          </w:p>
        </w:tc>
      </w:tr>
      <w:tr w:rsidR="00DE0F84" w:rsidRPr="000835F6" w14:paraId="73BE84A8"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1D38062D" w14:textId="77777777" w:rsidR="00DE0F84" w:rsidRPr="002F7CD5" w:rsidRDefault="00DE0F84" w:rsidP="00DE0F84">
            <w:r w:rsidRPr="002F7CD5">
              <w:rPr>
                <w:rFonts w:hint="eastAsia"/>
              </w:rPr>
              <w:t>数据新闻</w:t>
            </w:r>
            <w:r w:rsidRPr="002F7CD5">
              <w:t xml:space="preserve"> </w:t>
            </w:r>
          </w:p>
        </w:tc>
        <w:tc>
          <w:tcPr>
            <w:tcW w:w="0" w:type="auto"/>
            <w:tcBorders>
              <w:top w:val="nil"/>
              <w:left w:val="nil"/>
              <w:bottom w:val="single" w:sz="4" w:space="0" w:color="auto"/>
              <w:right w:val="single" w:sz="4" w:space="0" w:color="auto"/>
            </w:tcBorders>
            <w:shd w:val="clear" w:color="auto" w:fill="auto"/>
          </w:tcPr>
          <w:p w14:paraId="0951AB9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D307F06" w14:textId="11BD75BC"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6885C16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E58628E" w14:textId="2C5A759B"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4FC9C3E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A6CE7A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EFFEC1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B1173A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78E3E6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6FC0D5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E98B757" w14:textId="255E79A7" w:rsidR="00DE0F84" w:rsidRPr="000835F6" w:rsidRDefault="00DE0F84" w:rsidP="00DE0F84">
            <w:pPr>
              <w:widowControl/>
              <w:jc w:val="center"/>
              <w:rPr>
                <w:rFonts w:eastAsia="等线"/>
                <w:color w:val="000000"/>
                <w:kern w:val="0"/>
                <w:szCs w:val="21"/>
              </w:rPr>
            </w:pPr>
            <w:r w:rsidRPr="008D5809">
              <w:t>L</w:t>
            </w:r>
          </w:p>
        </w:tc>
      </w:tr>
      <w:tr w:rsidR="00DE0F84" w:rsidRPr="000835F6" w14:paraId="1077CB99"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6EF40B34" w14:textId="77777777" w:rsidR="00DE0F84" w:rsidRPr="002F7CD5" w:rsidRDefault="00DE0F84" w:rsidP="00DE0F84">
            <w:r w:rsidRPr="002F7CD5">
              <w:rPr>
                <w:rFonts w:hint="eastAsia"/>
              </w:rPr>
              <w:t>马列新闻原著选读</w:t>
            </w:r>
            <w:r w:rsidRPr="002F7CD5">
              <w:t xml:space="preserve"> </w:t>
            </w:r>
          </w:p>
        </w:tc>
        <w:tc>
          <w:tcPr>
            <w:tcW w:w="0" w:type="auto"/>
            <w:tcBorders>
              <w:top w:val="nil"/>
              <w:left w:val="nil"/>
              <w:bottom w:val="single" w:sz="4" w:space="0" w:color="auto"/>
              <w:right w:val="single" w:sz="4" w:space="0" w:color="auto"/>
            </w:tcBorders>
            <w:shd w:val="clear" w:color="auto" w:fill="auto"/>
          </w:tcPr>
          <w:p w14:paraId="235EB29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2F53514" w14:textId="346DB3F1"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401EFEC" w14:textId="6F9CE7D5"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295DF84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50B31A3" w14:textId="7176DAED"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697BEC4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223D36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372FDE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D84343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3D3973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75C06A6" w14:textId="77777777" w:rsidR="00DE0F84" w:rsidRPr="000835F6" w:rsidRDefault="00DE0F84" w:rsidP="00DE0F84">
            <w:pPr>
              <w:widowControl/>
              <w:jc w:val="center"/>
              <w:rPr>
                <w:rFonts w:eastAsia="等线"/>
                <w:color w:val="000000"/>
                <w:kern w:val="0"/>
                <w:szCs w:val="21"/>
              </w:rPr>
            </w:pPr>
          </w:p>
        </w:tc>
      </w:tr>
      <w:tr w:rsidR="00DE0F84" w:rsidRPr="000835F6" w14:paraId="68CE2EE6"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5ECA7663" w14:textId="77777777" w:rsidR="00DE0F84" w:rsidRPr="002F7CD5" w:rsidRDefault="00DE0F84" w:rsidP="00DE0F84">
            <w:proofErr w:type="gramStart"/>
            <w:r w:rsidRPr="002F7CD5">
              <w:rPr>
                <w:rFonts w:hint="eastAsia"/>
              </w:rPr>
              <w:t>融媒体</w:t>
            </w:r>
            <w:proofErr w:type="gramEnd"/>
            <w:r w:rsidRPr="002F7CD5">
              <w:rPr>
                <w:rFonts w:hint="eastAsia"/>
              </w:rPr>
              <w:t>运营实践</w:t>
            </w:r>
          </w:p>
        </w:tc>
        <w:tc>
          <w:tcPr>
            <w:tcW w:w="0" w:type="auto"/>
            <w:tcBorders>
              <w:top w:val="nil"/>
              <w:left w:val="nil"/>
              <w:bottom w:val="single" w:sz="4" w:space="0" w:color="auto"/>
              <w:right w:val="single" w:sz="4" w:space="0" w:color="auto"/>
            </w:tcBorders>
            <w:shd w:val="clear" w:color="auto" w:fill="auto"/>
          </w:tcPr>
          <w:p w14:paraId="182C8A96" w14:textId="77B99C5F"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7FCD4F1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noWrap/>
          </w:tcPr>
          <w:p w14:paraId="025F3052" w14:textId="77777777" w:rsidR="00DE0F84" w:rsidRPr="000835F6" w:rsidRDefault="00DE0F84" w:rsidP="00DE0F84">
            <w:pPr>
              <w:widowControl/>
              <w:jc w:val="center"/>
              <w:rPr>
                <w:rFonts w:ascii="等线" w:eastAsia="等线" w:hAnsi="等线" w:cs="宋体"/>
                <w:color w:val="000000"/>
                <w:kern w:val="0"/>
                <w:sz w:val="22"/>
              </w:rPr>
            </w:pPr>
          </w:p>
        </w:tc>
        <w:tc>
          <w:tcPr>
            <w:tcW w:w="0" w:type="auto"/>
            <w:tcBorders>
              <w:top w:val="nil"/>
              <w:left w:val="nil"/>
              <w:bottom w:val="single" w:sz="4" w:space="0" w:color="auto"/>
              <w:right w:val="single" w:sz="4" w:space="0" w:color="auto"/>
            </w:tcBorders>
            <w:shd w:val="clear" w:color="auto" w:fill="auto"/>
          </w:tcPr>
          <w:p w14:paraId="18CD780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D8388C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A22328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CF9136C" w14:textId="26B0E678"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2A6B00C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609DDE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392102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58274F8" w14:textId="6B864A1B" w:rsidR="00DE0F84" w:rsidRPr="000835F6" w:rsidRDefault="00DE0F84" w:rsidP="00DE0F84">
            <w:pPr>
              <w:widowControl/>
              <w:jc w:val="center"/>
              <w:rPr>
                <w:rFonts w:eastAsia="等线"/>
                <w:color w:val="000000"/>
                <w:kern w:val="0"/>
                <w:szCs w:val="21"/>
              </w:rPr>
            </w:pPr>
            <w:r w:rsidRPr="008D5809">
              <w:t>L</w:t>
            </w:r>
          </w:p>
        </w:tc>
      </w:tr>
      <w:tr w:rsidR="00DE0F84" w:rsidRPr="000835F6" w14:paraId="49474947"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8EA2178" w14:textId="77777777" w:rsidR="00DE0F84" w:rsidRPr="002F7CD5" w:rsidRDefault="00DE0F84" w:rsidP="00DE0F84">
            <w:r w:rsidRPr="002F7CD5">
              <w:rPr>
                <w:rFonts w:hint="eastAsia"/>
              </w:rPr>
              <w:t>毕业实习</w:t>
            </w:r>
            <w:r w:rsidRPr="002F7CD5">
              <w:t xml:space="preserve"> </w:t>
            </w:r>
          </w:p>
        </w:tc>
        <w:tc>
          <w:tcPr>
            <w:tcW w:w="0" w:type="auto"/>
            <w:tcBorders>
              <w:top w:val="nil"/>
              <w:left w:val="nil"/>
              <w:bottom w:val="single" w:sz="4" w:space="0" w:color="auto"/>
              <w:right w:val="single" w:sz="4" w:space="0" w:color="auto"/>
            </w:tcBorders>
            <w:shd w:val="clear" w:color="auto" w:fill="auto"/>
          </w:tcPr>
          <w:p w14:paraId="5912D25B"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21CDE2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8824F2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A22BF9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21BECF3" w14:textId="19D5D6B6"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145E06D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63A04E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2ADC0497" w14:textId="3B9AC2FC"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55A8DE8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A6D1045" w14:textId="3B37003C"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5516083F" w14:textId="77777777" w:rsidR="00DE0F84" w:rsidRPr="000835F6" w:rsidRDefault="00DE0F84" w:rsidP="00DE0F84">
            <w:pPr>
              <w:widowControl/>
              <w:jc w:val="center"/>
              <w:rPr>
                <w:rFonts w:eastAsia="等线"/>
                <w:color w:val="000000"/>
                <w:kern w:val="0"/>
                <w:szCs w:val="21"/>
              </w:rPr>
            </w:pPr>
          </w:p>
        </w:tc>
      </w:tr>
      <w:tr w:rsidR="00DE0F84" w:rsidRPr="000835F6" w14:paraId="7F5FD7ED"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4ED31451" w14:textId="77777777" w:rsidR="00DE0F84" w:rsidRPr="002F7CD5" w:rsidRDefault="00DE0F84" w:rsidP="00DE0F84">
            <w:r w:rsidRPr="002F7CD5">
              <w:rPr>
                <w:rFonts w:hint="eastAsia"/>
              </w:rPr>
              <w:t>网络语言与文化传播实践</w:t>
            </w:r>
          </w:p>
        </w:tc>
        <w:tc>
          <w:tcPr>
            <w:tcW w:w="0" w:type="auto"/>
            <w:tcBorders>
              <w:top w:val="nil"/>
              <w:left w:val="nil"/>
              <w:bottom w:val="single" w:sz="4" w:space="0" w:color="auto"/>
              <w:right w:val="single" w:sz="4" w:space="0" w:color="auto"/>
            </w:tcBorders>
            <w:shd w:val="clear" w:color="auto" w:fill="auto"/>
          </w:tcPr>
          <w:p w14:paraId="12BF340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C3AD64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83AC89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22F2E0A"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7060AE6" w14:textId="4810CA99"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3DDD0E8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482CC9F"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8F0D478" w14:textId="47393064"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1A13B7DE"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018182F0" w14:textId="780239E0"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6088E902" w14:textId="77777777" w:rsidR="00DE0F84" w:rsidRPr="000835F6" w:rsidRDefault="00DE0F84" w:rsidP="00DE0F84">
            <w:pPr>
              <w:widowControl/>
              <w:jc w:val="center"/>
              <w:rPr>
                <w:rFonts w:eastAsia="等线"/>
                <w:color w:val="000000"/>
                <w:kern w:val="0"/>
                <w:szCs w:val="21"/>
              </w:rPr>
            </w:pPr>
          </w:p>
        </w:tc>
      </w:tr>
      <w:tr w:rsidR="00DE0F84" w:rsidRPr="000835F6" w14:paraId="26F551E0"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1AEBA17A" w14:textId="77777777" w:rsidR="00DE0F84" w:rsidRPr="002F7CD5" w:rsidRDefault="00DE0F84" w:rsidP="00DE0F84">
            <w:r w:rsidRPr="002F7CD5">
              <w:rPr>
                <w:rFonts w:hint="eastAsia"/>
              </w:rPr>
              <w:t>数字出版创新创业实践</w:t>
            </w:r>
          </w:p>
        </w:tc>
        <w:tc>
          <w:tcPr>
            <w:tcW w:w="0" w:type="auto"/>
            <w:tcBorders>
              <w:top w:val="nil"/>
              <w:left w:val="nil"/>
              <w:bottom w:val="single" w:sz="4" w:space="0" w:color="auto"/>
              <w:right w:val="single" w:sz="4" w:space="0" w:color="auto"/>
            </w:tcBorders>
            <w:shd w:val="clear" w:color="auto" w:fill="auto"/>
          </w:tcPr>
          <w:p w14:paraId="5C9E7AE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6DD782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95795F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021BD4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9668F9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E9EEB5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1B6785D" w14:textId="08734682"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10345DE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4024F43" w14:textId="49648DB7"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27A7A4F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65707996" w14:textId="319D90EE" w:rsidR="00DE0F84" w:rsidRPr="000835F6" w:rsidRDefault="00DE0F84" w:rsidP="00DE0F84">
            <w:pPr>
              <w:widowControl/>
              <w:jc w:val="center"/>
              <w:rPr>
                <w:rFonts w:eastAsia="等线"/>
                <w:color w:val="000000"/>
                <w:kern w:val="0"/>
                <w:szCs w:val="21"/>
              </w:rPr>
            </w:pPr>
            <w:r w:rsidRPr="008D5809">
              <w:t>L</w:t>
            </w:r>
          </w:p>
        </w:tc>
      </w:tr>
      <w:tr w:rsidR="00DE0F84" w:rsidRPr="000835F6" w14:paraId="429A0805"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C52C4CF" w14:textId="77777777" w:rsidR="00DE0F84" w:rsidRPr="002F7CD5" w:rsidRDefault="00DE0F84" w:rsidP="00DE0F84">
            <w:r w:rsidRPr="002F7CD5">
              <w:rPr>
                <w:rFonts w:hint="eastAsia"/>
              </w:rPr>
              <w:t>新媒体运营创新创业实践</w:t>
            </w:r>
            <w:r w:rsidRPr="002F7CD5">
              <w:t xml:space="preserve"> </w:t>
            </w:r>
          </w:p>
        </w:tc>
        <w:tc>
          <w:tcPr>
            <w:tcW w:w="0" w:type="auto"/>
            <w:tcBorders>
              <w:top w:val="nil"/>
              <w:left w:val="nil"/>
              <w:bottom w:val="single" w:sz="4" w:space="0" w:color="auto"/>
              <w:right w:val="single" w:sz="4" w:space="0" w:color="auto"/>
            </w:tcBorders>
            <w:shd w:val="clear" w:color="auto" w:fill="auto"/>
          </w:tcPr>
          <w:p w14:paraId="7E550925"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F4CC961"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FD6484E" w14:textId="04CDC013"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3AA0CFC6"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64FA6F0"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8C40E0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45A9E93"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3822F43" w14:textId="644E4290"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645C1094"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AF4E5B1" w14:textId="295C67DB"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601C8EAA" w14:textId="77777777" w:rsidR="00DE0F84" w:rsidRPr="000835F6" w:rsidRDefault="00DE0F84" w:rsidP="00DE0F84">
            <w:pPr>
              <w:widowControl/>
              <w:jc w:val="center"/>
              <w:rPr>
                <w:rFonts w:eastAsia="等线"/>
                <w:color w:val="000000"/>
                <w:kern w:val="0"/>
                <w:szCs w:val="21"/>
              </w:rPr>
            </w:pPr>
          </w:p>
        </w:tc>
      </w:tr>
      <w:tr w:rsidR="00DE0F84" w:rsidRPr="000835F6" w14:paraId="00B63BA1" w14:textId="77777777" w:rsidTr="000E4B41">
        <w:trPr>
          <w:trHeight w:val="320"/>
        </w:trPr>
        <w:tc>
          <w:tcPr>
            <w:tcW w:w="0" w:type="auto"/>
            <w:tcBorders>
              <w:top w:val="nil"/>
              <w:left w:val="single" w:sz="4" w:space="0" w:color="auto"/>
              <w:bottom w:val="single" w:sz="4" w:space="0" w:color="auto"/>
              <w:right w:val="single" w:sz="4" w:space="0" w:color="auto"/>
            </w:tcBorders>
            <w:shd w:val="clear" w:color="auto" w:fill="auto"/>
          </w:tcPr>
          <w:p w14:paraId="2A326FC0" w14:textId="77777777" w:rsidR="00DE0F84" w:rsidRDefault="00DE0F84" w:rsidP="00DE0F84">
            <w:r w:rsidRPr="002F7CD5">
              <w:rPr>
                <w:rFonts w:hint="eastAsia"/>
              </w:rPr>
              <w:t>毕业论文</w:t>
            </w:r>
            <w:r w:rsidRPr="002F7CD5">
              <w:t xml:space="preserve"> </w:t>
            </w:r>
          </w:p>
        </w:tc>
        <w:tc>
          <w:tcPr>
            <w:tcW w:w="0" w:type="auto"/>
            <w:tcBorders>
              <w:top w:val="nil"/>
              <w:left w:val="nil"/>
              <w:bottom w:val="single" w:sz="4" w:space="0" w:color="auto"/>
              <w:right w:val="single" w:sz="4" w:space="0" w:color="auto"/>
            </w:tcBorders>
            <w:shd w:val="clear" w:color="auto" w:fill="auto"/>
          </w:tcPr>
          <w:p w14:paraId="6BF5DA9C"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51D085E9"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7AE2392"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7E976F67"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299BAAE" w14:textId="5908F25B" w:rsidR="00DE0F84" w:rsidRPr="000835F6" w:rsidRDefault="00DE0F84" w:rsidP="00DE0F84">
            <w:pPr>
              <w:widowControl/>
              <w:jc w:val="center"/>
              <w:rPr>
                <w:rFonts w:eastAsia="等线"/>
                <w:color w:val="000000"/>
                <w:kern w:val="0"/>
                <w:szCs w:val="21"/>
              </w:rPr>
            </w:pPr>
            <w:r w:rsidRPr="008D5809">
              <w:t>L</w:t>
            </w:r>
          </w:p>
        </w:tc>
        <w:tc>
          <w:tcPr>
            <w:tcW w:w="0" w:type="auto"/>
            <w:tcBorders>
              <w:top w:val="nil"/>
              <w:left w:val="nil"/>
              <w:bottom w:val="single" w:sz="4" w:space="0" w:color="auto"/>
              <w:right w:val="single" w:sz="4" w:space="0" w:color="auto"/>
            </w:tcBorders>
            <w:shd w:val="clear" w:color="auto" w:fill="auto"/>
          </w:tcPr>
          <w:p w14:paraId="2E9B6D3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1BB9C62D"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40F4751A" w14:textId="474676EF" w:rsidR="00DE0F84" w:rsidRPr="000835F6" w:rsidRDefault="00DE0F84" w:rsidP="00DE0F84">
            <w:pPr>
              <w:widowControl/>
              <w:jc w:val="center"/>
              <w:rPr>
                <w:rFonts w:eastAsia="等线"/>
                <w:color w:val="000000"/>
                <w:kern w:val="0"/>
                <w:szCs w:val="21"/>
              </w:rPr>
            </w:pPr>
            <w:r w:rsidRPr="008D5809">
              <w:t>M</w:t>
            </w:r>
          </w:p>
        </w:tc>
        <w:tc>
          <w:tcPr>
            <w:tcW w:w="0" w:type="auto"/>
            <w:tcBorders>
              <w:top w:val="nil"/>
              <w:left w:val="nil"/>
              <w:bottom w:val="single" w:sz="4" w:space="0" w:color="auto"/>
              <w:right w:val="single" w:sz="4" w:space="0" w:color="auto"/>
            </w:tcBorders>
            <w:shd w:val="clear" w:color="auto" w:fill="auto"/>
          </w:tcPr>
          <w:p w14:paraId="7D3D4E98" w14:textId="77777777" w:rsidR="00DE0F84" w:rsidRPr="000835F6" w:rsidRDefault="00DE0F84" w:rsidP="00DE0F84">
            <w:pPr>
              <w:widowControl/>
              <w:jc w:val="center"/>
              <w:rPr>
                <w:rFonts w:eastAsia="等线"/>
                <w:color w:val="000000"/>
                <w:kern w:val="0"/>
                <w:szCs w:val="21"/>
              </w:rPr>
            </w:pPr>
          </w:p>
        </w:tc>
        <w:tc>
          <w:tcPr>
            <w:tcW w:w="0" w:type="auto"/>
            <w:tcBorders>
              <w:top w:val="nil"/>
              <w:left w:val="nil"/>
              <w:bottom w:val="single" w:sz="4" w:space="0" w:color="auto"/>
              <w:right w:val="single" w:sz="4" w:space="0" w:color="auto"/>
            </w:tcBorders>
            <w:shd w:val="clear" w:color="auto" w:fill="auto"/>
          </w:tcPr>
          <w:p w14:paraId="33FD097E" w14:textId="754D7B8C" w:rsidR="00DE0F84" w:rsidRPr="000835F6" w:rsidRDefault="00DE0F84" w:rsidP="00DE0F84">
            <w:pPr>
              <w:widowControl/>
              <w:jc w:val="center"/>
              <w:rPr>
                <w:rFonts w:eastAsia="等线"/>
                <w:color w:val="000000"/>
                <w:kern w:val="0"/>
                <w:szCs w:val="21"/>
              </w:rPr>
            </w:pPr>
            <w:r w:rsidRPr="008D5809">
              <w:t>H</w:t>
            </w:r>
          </w:p>
        </w:tc>
        <w:tc>
          <w:tcPr>
            <w:tcW w:w="0" w:type="auto"/>
            <w:tcBorders>
              <w:top w:val="nil"/>
              <w:left w:val="nil"/>
              <w:bottom w:val="single" w:sz="4" w:space="0" w:color="auto"/>
              <w:right w:val="single" w:sz="4" w:space="0" w:color="auto"/>
            </w:tcBorders>
            <w:shd w:val="clear" w:color="auto" w:fill="auto"/>
          </w:tcPr>
          <w:p w14:paraId="0D61EC63" w14:textId="77777777" w:rsidR="00DE0F84" w:rsidRPr="000835F6" w:rsidRDefault="00DE0F84" w:rsidP="00DE0F84">
            <w:pPr>
              <w:widowControl/>
              <w:jc w:val="center"/>
              <w:rPr>
                <w:rFonts w:eastAsia="等线"/>
                <w:color w:val="000000"/>
                <w:kern w:val="0"/>
                <w:szCs w:val="21"/>
              </w:rPr>
            </w:pPr>
          </w:p>
        </w:tc>
      </w:tr>
      <w:tr w:rsidR="00101708" w:rsidRPr="000835F6" w14:paraId="6350BD60" w14:textId="77777777" w:rsidTr="00A3239C">
        <w:trPr>
          <w:trHeight w:val="282"/>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8FFAB05" w14:textId="77777777" w:rsidR="00101708" w:rsidRPr="000835F6" w:rsidRDefault="00101708" w:rsidP="00A3239C">
            <w:pPr>
              <w:widowControl/>
              <w:rPr>
                <w:rFonts w:ascii="宋体" w:hAnsi="宋体" w:cs="宋体"/>
                <w:color w:val="000000"/>
                <w:kern w:val="0"/>
                <w:szCs w:val="21"/>
              </w:rPr>
            </w:pPr>
            <w:r w:rsidRPr="000835F6">
              <w:rPr>
                <w:rFonts w:ascii="宋体" w:hAnsi="宋体" w:cs="宋体" w:hint="eastAsia"/>
                <w:color w:val="000000"/>
                <w:kern w:val="0"/>
                <w:szCs w:val="21"/>
              </w:rPr>
              <w:t>备注：表中用“</w:t>
            </w:r>
            <w:r w:rsidRPr="000835F6">
              <w:rPr>
                <w:color w:val="000000"/>
                <w:kern w:val="0"/>
                <w:szCs w:val="21"/>
              </w:rPr>
              <w:t>H</w:t>
            </w:r>
            <w:r w:rsidRPr="000835F6">
              <w:rPr>
                <w:rFonts w:ascii="宋体" w:hAnsi="宋体" w:cs="宋体" w:hint="eastAsia"/>
                <w:color w:val="000000"/>
                <w:kern w:val="0"/>
                <w:szCs w:val="21"/>
              </w:rPr>
              <w:t>”、“</w:t>
            </w:r>
            <w:r w:rsidRPr="000835F6">
              <w:rPr>
                <w:color w:val="000000"/>
                <w:kern w:val="0"/>
                <w:szCs w:val="21"/>
              </w:rPr>
              <w:t>M</w:t>
            </w:r>
            <w:r w:rsidRPr="000835F6">
              <w:rPr>
                <w:rFonts w:ascii="宋体" w:hAnsi="宋体" w:cs="宋体" w:hint="eastAsia"/>
                <w:color w:val="000000"/>
                <w:kern w:val="0"/>
                <w:szCs w:val="21"/>
              </w:rPr>
              <w:t>”、“</w:t>
            </w:r>
            <w:r w:rsidRPr="000835F6">
              <w:rPr>
                <w:color w:val="000000"/>
                <w:kern w:val="0"/>
                <w:szCs w:val="21"/>
              </w:rPr>
              <w:t>L</w:t>
            </w:r>
            <w:r w:rsidRPr="000835F6">
              <w:rPr>
                <w:rFonts w:ascii="宋体" w:hAnsi="宋体" w:cs="宋体" w:hint="eastAsia"/>
                <w:color w:val="000000"/>
                <w:kern w:val="0"/>
                <w:szCs w:val="21"/>
              </w:rPr>
              <w:t>”分别表示该课程对指标点的支撑强度为“高”、“中”、“低”。</w:t>
            </w:r>
          </w:p>
        </w:tc>
      </w:tr>
    </w:tbl>
    <w:p w14:paraId="2B7DEE8F" w14:textId="77777777" w:rsidR="00101708" w:rsidRPr="000835F6" w:rsidRDefault="00101708" w:rsidP="00101708">
      <w:pPr>
        <w:adjustRightInd w:val="0"/>
        <w:snapToGrid w:val="0"/>
        <w:rPr>
          <w:rFonts w:hAnsi="宋体"/>
        </w:rPr>
      </w:pPr>
    </w:p>
    <w:p w14:paraId="19359FE5" w14:textId="77777777" w:rsidR="00101708" w:rsidRDefault="00101708" w:rsidP="00101708">
      <w:pPr>
        <w:pStyle w:val="af4"/>
        <w:tabs>
          <w:tab w:val="left" w:pos="426"/>
        </w:tabs>
        <w:ind w:firstLineChars="0" w:firstLine="0"/>
        <w:rPr>
          <w:rFonts w:ascii="Times New Roman" w:hAnsi="Times New Roman"/>
          <w:b/>
          <w:szCs w:val="21"/>
        </w:rPr>
      </w:pPr>
      <w:r>
        <w:rPr>
          <w:rFonts w:ascii="Times New Roman" w:hAnsi="宋体" w:hint="eastAsia"/>
          <w:b/>
          <w:szCs w:val="21"/>
        </w:rPr>
        <w:t>三、</w:t>
      </w:r>
      <w:r>
        <w:rPr>
          <w:rFonts w:ascii="Times New Roman" w:hAnsi="宋体"/>
          <w:b/>
          <w:szCs w:val="21"/>
        </w:rPr>
        <w:t>专业核心课程</w:t>
      </w:r>
    </w:p>
    <w:p w14:paraId="3943D3A8" w14:textId="77777777" w:rsidR="00101708" w:rsidRDefault="00101708" w:rsidP="00101708">
      <w:pPr>
        <w:rPr>
          <w:b/>
          <w:szCs w:val="21"/>
        </w:rPr>
      </w:pPr>
      <w:proofErr w:type="gramStart"/>
      <w:r>
        <w:rPr>
          <w:rFonts w:hint="eastAsia"/>
          <w:b/>
        </w:rPr>
        <w:t>III</w:t>
      </w:r>
      <w:r>
        <w:rPr>
          <w:b/>
          <w:szCs w:val="21"/>
        </w:rPr>
        <w:t xml:space="preserve">  Core</w:t>
      </w:r>
      <w:proofErr w:type="gramEnd"/>
      <w:r>
        <w:rPr>
          <w:b/>
          <w:szCs w:val="21"/>
        </w:rPr>
        <w:t xml:space="preserve"> Courses</w:t>
      </w:r>
    </w:p>
    <w:p w14:paraId="7A1BA819" w14:textId="77777777" w:rsidR="00101708" w:rsidRDefault="00101708" w:rsidP="00101708">
      <w:pPr>
        <w:pStyle w:val="ab"/>
        <w:spacing w:beforeAutospacing="0" w:afterAutospacing="0" w:line="400" w:lineRule="atLeast"/>
        <w:ind w:left="420" w:hanging="420"/>
        <w:jc w:val="both"/>
        <w:rPr>
          <w:color w:val="000000" w:themeColor="text1"/>
        </w:rPr>
      </w:pPr>
      <w:r>
        <w:rPr>
          <w:rFonts w:hint="eastAsia"/>
          <w:b/>
          <w:bCs/>
          <w:color w:val="000000" w:themeColor="text1"/>
          <w:sz w:val="21"/>
          <w:szCs w:val="21"/>
        </w:rPr>
        <w:t>（一）</w:t>
      </w:r>
      <w:r>
        <w:rPr>
          <w:rFonts w:hint="eastAsia"/>
          <w:color w:val="000000" w:themeColor="text1"/>
        </w:rPr>
        <w:t xml:space="preserve"> </w:t>
      </w:r>
      <w:r>
        <w:rPr>
          <w:rFonts w:hint="eastAsia"/>
          <w:b/>
          <w:bCs/>
          <w:color w:val="000000" w:themeColor="text1"/>
          <w:sz w:val="21"/>
          <w:szCs w:val="21"/>
        </w:rPr>
        <w:t>专业核心课程</w:t>
      </w:r>
      <w:r>
        <w:rPr>
          <w:rFonts w:hint="eastAsia"/>
          <w:color w:val="000000" w:themeColor="text1"/>
        </w:rPr>
        <w:t xml:space="preserve"> </w:t>
      </w:r>
    </w:p>
    <w:p w14:paraId="120CBFA5" w14:textId="6C724F41" w:rsidR="00101708" w:rsidRPr="00037515" w:rsidRDefault="004A3589" w:rsidP="00101708">
      <w:pPr>
        <w:pStyle w:val="ab"/>
        <w:spacing w:beforeAutospacing="0" w:afterAutospacing="0" w:line="450" w:lineRule="atLeast"/>
        <w:ind w:firstLine="480"/>
        <w:rPr>
          <w:color w:val="000000" w:themeColor="text1"/>
          <w:sz w:val="21"/>
          <w:szCs w:val="21"/>
        </w:rPr>
      </w:pPr>
      <w:r w:rsidRPr="00037515">
        <w:rPr>
          <w:rFonts w:hint="eastAsia"/>
          <w:color w:val="000000" w:themeColor="text1"/>
          <w:sz w:val="21"/>
          <w:szCs w:val="21"/>
        </w:rPr>
        <w:t>网络与新媒体概论与实务，新媒体产品设计与项目运营，新媒体数据分析与应用，新闻传播学研究方法</w:t>
      </w:r>
    </w:p>
    <w:p w14:paraId="0E20DA76" w14:textId="77777777" w:rsidR="00101708" w:rsidRDefault="004A3589" w:rsidP="00101708">
      <w:pPr>
        <w:pStyle w:val="ab"/>
        <w:spacing w:beforeAutospacing="0" w:afterAutospacing="0" w:line="450" w:lineRule="atLeast"/>
        <w:ind w:firstLine="480"/>
        <w:jc w:val="both"/>
        <w:rPr>
          <w:color w:val="000000" w:themeColor="text1"/>
        </w:rPr>
      </w:pPr>
      <w:r w:rsidRPr="004A3589">
        <w:rPr>
          <w:color w:val="000000" w:themeColor="text1"/>
          <w:sz w:val="21"/>
          <w:szCs w:val="21"/>
        </w:rPr>
        <w:t xml:space="preserve">Introduction and Practice of Network and New </w:t>
      </w:r>
      <w:proofErr w:type="gramStart"/>
      <w:r w:rsidRPr="004A3589">
        <w:rPr>
          <w:color w:val="000000" w:themeColor="text1"/>
          <w:sz w:val="21"/>
          <w:szCs w:val="21"/>
        </w:rPr>
        <w:t>Media</w:t>
      </w:r>
      <w:r>
        <w:rPr>
          <w:color w:val="000000" w:themeColor="text1"/>
          <w:sz w:val="21"/>
          <w:szCs w:val="21"/>
        </w:rPr>
        <w:t xml:space="preserve">, </w:t>
      </w:r>
      <w:r w:rsidRPr="004A3589">
        <w:rPr>
          <w:rFonts w:hint="eastAsia"/>
          <w:color w:val="000000" w:themeColor="text1"/>
          <w:sz w:val="21"/>
          <w:szCs w:val="21"/>
        </w:rPr>
        <w:t xml:space="preserve"> </w:t>
      </w:r>
      <w:r w:rsidRPr="004A3589">
        <w:rPr>
          <w:color w:val="000000" w:themeColor="text1"/>
          <w:sz w:val="21"/>
          <w:szCs w:val="21"/>
        </w:rPr>
        <w:t>New</w:t>
      </w:r>
      <w:proofErr w:type="gramEnd"/>
      <w:r w:rsidRPr="004A3589">
        <w:rPr>
          <w:color w:val="000000" w:themeColor="text1"/>
          <w:sz w:val="21"/>
          <w:szCs w:val="21"/>
        </w:rPr>
        <w:t xml:space="preserve"> Media Product Design and Developing</w:t>
      </w:r>
      <w:r w:rsidRPr="004A3589">
        <w:rPr>
          <w:rFonts w:hint="eastAsia"/>
          <w:color w:val="000000" w:themeColor="text1"/>
          <w:sz w:val="21"/>
          <w:szCs w:val="21"/>
        </w:rPr>
        <w:t xml:space="preserve"> </w:t>
      </w:r>
      <w:r w:rsidR="003243B1">
        <w:rPr>
          <w:color w:val="000000" w:themeColor="text1"/>
          <w:sz w:val="21"/>
          <w:szCs w:val="21"/>
        </w:rPr>
        <w:t xml:space="preserve">, </w:t>
      </w:r>
      <w:r w:rsidR="003243B1" w:rsidRPr="003243B1">
        <w:rPr>
          <w:color w:val="000000" w:themeColor="text1"/>
          <w:sz w:val="21"/>
          <w:szCs w:val="21"/>
        </w:rPr>
        <w:lastRenderedPageBreak/>
        <w:t>New Media Data Mining and Analysis</w:t>
      </w:r>
      <w:r w:rsidR="003243B1">
        <w:rPr>
          <w:color w:val="000000" w:themeColor="text1"/>
          <w:sz w:val="21"/>
          <w:szCs w:val="21"/>
        </w:rPr>
        <w:t>,</w:t>
      </w:r>
      <w:r w:rsidR="003243B1" w:rsidRPr="003243B1">
        <w:rPr>
          <w:color w:val="000000" w:themeColor="text1"/>
          <w:sz w:val="21"/>
          <w:szCs w:val="21"/>
        </w:rPr>
        <w:t xml:space="preserve"> </w:t>
      </w:r>
      <w:r w:rsidR="00101708">
        <w:rPr>
          <w:rFonts w:hint="eastAsia"/>
          <w:color w:val="000000" w:themeColor="text1"/>
          <w:sz w:val="21"/>
          <w:szCs w:val="21"/>
        </w:rPr>
        <w:t xml:space="preserve">Research Methods of Journalism and </w:t>
      </w:r>
      <w:r w:rsidR="00101708">
        <w:rPr>
          <w:color w:val="000000" w:themeColor="text1"/>
          <w:sz w:val="21"/>
          <w:szCs w:val="21"/>
        </w:rPr>
        <w:t>Communication,</w:t>
      </w:r>
      <w:r w:rsidR="00101708">
        <w:rPr>
          <w:rFonts w:hint="eastAsia"/>
          <w:color w:val="000000" w:themeColor="text1"/>
        </w:rPr>
        <w:t xml:space="preserve"> </w:t>
      </w:r>
    </w:p>
    <w:p w14:paraId="1D699937" w14:textId="77777777" w:rsidR="00101708" w:rsidRDefault="00101708" w:rsidP="00101708">
      <w:pPr>
        <w:pStyle w:val="ab"/>
        <w:spacing w:beforeAutospacing="0" w:afterAutospacing="0" w:line="400" w:lineRule="atLeast"/>
        <w:ind w:left="420" w:hanging="420"/>
        <w:jc w:val="both"/>
        <w:rPr>
          <w:color w:val="000000" w:themeColor="text1"/>
        </w:rPr>
      </w:pPr>
      <w:r>
        <w:rPr>
          <w:rFonts w:hint="eastAsia"/>
          <w:b/>
          <w:bCs/>
          <w:color w:val="000000" w:themeColor="text1"/>
          <w:sz w:val="21"/>
          <w:szCs w:val="21"/>
        </w:rPr>
        <w:t>（二）</w:t>
      </w:r>
      <w:r>
        <w:rPr>
          <w:rFonts w:hint="eastAsia"/>
          <w:color w:val="000000" w:themeColor="text1"/>
        </w:rPr>
        <w:t xml:space="preserve"> </w:t>
      </w:r>
      <w:r>
        <w:rPr>
          <w:rFonts w:hint="eastAsia"/>
          <w:b/>
          <w:bCs/>
          <w:color w:val="000000" w:themeColor="text1"/>
          <w:sz w:val="21"/>
          <w:szCs w:val="21"/>
        </w:rPr>
        <w:t>专业特色课程</w:t>
      </w:r>
      <w:r>
        <w:rPr>
          <w:rFonts w:hint="eastAsia"/>
          <w:color w:val="000000" w:themeColor="text1"/>
        </w:rPr>
        <w:t xml:space="preserve"> </w:t>
      </w:r>
    </w:p>
    <w:p w14:paraId="77279D3B" w14:textId="77777777" w:rsidR="003243B1" w:rsidRDefault="003243B1" w:rsidP="00101708">
      <w:pPr>
        <w:pStyle w:val="ab"/>
        <w:spacing w:beforeAutospacing="0" w:afterAutospacing="0" w:line="450" w:lineRule="atLeast"/>
        <w:ind w:firstLine="480"/>
        <w:rPr>
          <w:color w:val="000000" w:themeColor="text1"/>
          <w:sz w:val="21"/>
          <w:szCs w:val="21"/>
        </w:rPr>
      </w:pPr>
      <w:r w:rsidRPr="003243B1">
        <w:rPr>
          <w:rFonts w:hint="eastAsia"/>
          <w:color w:val="000000" w:themeColor="text1"/>
          <w:sz w:val="21"/>
          <w:szCs w:val="21"/>
        </w:rPr>
        <w:t>网络舆情监测与</w:t>
      </w:r>
      <w:proofErr w:type="gramStart"/>
      <w:r w:rsidRPr="003243B1">
        <w:rPr>
          <w:rFonts w:hint="eastAsia"/>
          <w:color w:val="000000" w:themeColor="text1"/>
          <w:sz w:val="21"/>
          <w:szCs w:val="21"/>
        </w:rPr>
        <w:t>研</w:t>
      </w:r>
      <w:proofErr w:type="gramEnd"/>
      <w:r w:rsidRPr="003243B1">
        <w:rPr>
          <w:rFonts w:hint="eastAsia"/>
          <w:color w:val="000000" w:themeColor="text1"/>
          <w:sz w:val="21"/>
          <w:szCs w:val="21"/>
        </w:rPr>
        <w:t>判，网络直播创作与运营，视听媒体创意与表现，新媒体品牌策划与创意，</w:t>
      </w:r>
      <w:r w:rsidRPr="003243B1">
        <w:rPr>
          <w:color w:val="000000" w:themeColor="text1"/>
          <w:sz w:val="21"/>
          <w:szCs w:val="21"/>
        </w:rPr>
        <w:t>AIGC</w:t>
      </w:r>
      <w:r w:rsidRPr="003243B1">
        <w:rPr>
          <w:color w:val="000000" w:themeColor="text1"/>
          <w:sz w:val="21"/>
          <w:szCs w:val="21"/>
        </w:rPr>
        <w:t>辅助数字出版营销，数字版权与</w:t>
      </w:r>
      <w:r w:rsidRPr="003243B1">
        <w:rPr>
          <w:color w:val="000000" w:themeColor="text1"/>
          <w:sz w:val="21"/>
          <w:szCs w:val="21"/>
        </w:rPr>
        <w:t>IP</w:t>
      </w:r>
      <w:r w:rsidRPr="003243B1">
        <w:rPr>
          <w:color w:val="000000" w:themeColor="text1"/>
          <w:sz w:val="21"/>
          <w:szCs w:val="21"/>
        </w:rPr>
        <w:t>运营</w:t>
      </w:r>
    </w:p>
    <w:p w14:paraId="45C7E0DC" w14:textId="77777777" w:rsidR="003243B1" w:rsidRDefault="003243B1" w:rsidP="00101708">
      <w:pPr>
        <w:pStyle w:val="ab"/>
        <w:spacing w:beforeAutospacing="0" w:afterAutospacing="0" w:line="450" w:lineRule="atLeast"/>
        <w:ind w:firstLine="480"/>
        <w:rPr>
          <w:color w:val="000000" w:themeColor="text1"/>
          <w:sz w:val="21"/>
          <w:szCs w:val="21"/>
        </w:rPr>
      </w:pPr>
      <w:r w:rsidRPr="003243B1">
        <w:rPr>
          <w:color w:val="000000" w:themeColor="text1"/>
          <w:sz w:val="21"/>
          <w:szCs w:val="21"/>
        </w:rPr>
        <w:t>Network Public Opinion Detection</w:t>
      </w:r>
      <w:r>
        <w:rPr>
          <w:color w:val="000000" w:themeColor="text1"/>
          <w:sz w:val="21"/>
          <w:szCs w:val="21"/>
        </w:rPr>
        <w:t xml:space="preserve">, </w:t>
      </w:r>
      <w:proofErr w:type="gramStart"/>
      <w:r w:rsidRPr="003243B1">
        <w:rPr>
          <w:color w:val="000000" w:themeColor="text1"/>
          <w:sz w:val="21"/>
          <w:szCs w:val="21"/>
        </w:rPr>
        <w:t>Online</w:t>
      </w:r>
      <w:proofErr w:type="gramEnd"/>
      <w:r w:rsidRPr="003243B1">
        <w:rPr>
          <w:color w:val="000000" w:themeColor="text1"/>
          <w:sz w:val="21"/>
          <w:szCs w:val="21"/>
        </w:rPr>
        <w:t xml:space="preserve"> live streaming creation and operation</w:t>
      </w:r>
      <w:r>
        <w:rPr>
          <w:color w:val="000000" w:themeColor="text1"/>
          <w:sz w:val="21"/>
          <w:szCs w:val="21"/>
        </w:rPr>
        <w:t xml:space="preserve">, </w:t>
      </w:r>
      <w:r w:rsidRPr="003243B1">
        <w:rPr>
          <w:color w:val="000000" w:themeColor="text1"/>
          <w:sz w:val="21"/>
          <w:szCs w:val="21"/>
        </w:rPr>
        <w:t>Creative and Expressive Audio-Visual Media</w:t>
      </w:r>
      <w:r>
        <w:rPr>
          <w:color w:val="000000" w:themeColor="text1"/>
          <w:sz w:val="21"/>
          <w:szCs w:val="21"/>
        </w:rPr>
        <w:t xml:space="preserve">, </w:t>
      </w:r>
      <w:r w:rsidRPr="003243B1">
        <w:rPr>
          <w:color w:val="000000" w:themeColor="text1"/>
          <w:sz w:val="21"/>
          <w:szCs w:val="21"/>
        </w:rPr>
        <w:t>New media brand planning and copywriting</w:t>
      </w:r>
      <w:r>
        <w:rPr>
          <w:color w:val="000000" w:themeColor="text1"/>
          <w:sz w:val="21"/>
          <w:szCs w:val="21"/>
        </w:rPr>
        <w:t xml:space="preserve">, </w:t>
      </w:r>
      <w:r w:rsidRPr="003243B1">
        <w:rPr>
          <w:color w:val="000000" w:themeColor="text1"/>
          <w:sz w:val="21"/>
          <w:szCs w:val="21"/>
        </w:rPr>
        <w:t>AIGC Assisted Digital Publishing Marketing</w:t>
      </w:r>
      <w:r>
        <w:rPr>
          <w:color w:val="000000" w:themeColor="text1"/>
          <w:sz w:val="21"/>
          <w:szCs w:val="21"/>
        </w:rPr>
        <w:t xml:space="preserve">, </w:t>
      </w:r>
      <w:r w:rsidRPr="003243B1">
        <w:rPr>
          <w:color w:val="000000" w:themeColor="text1"/>
          <w:sz w:val="21"/>
          <w:szCs w:val="21"/>
        </w:rPr>
        <w:t>Digital Copyright and IP Operation</w:t>
      </w:r>
    </w:p>
    <w:p w14:paraId="200A3EA7" w14:textId="77777777" w:rsidR="004B6539" w:rsidRDefault="004B6539" w:rsidP="00A3239C">
      <w:pPr>
        <w:widowControl/>
        <w:jc w:val="left"/>
        <w:rPr>
          <w:bCs/>
        </w:rPr>
        <w:sectPr w:rsidR="004B6539">
          <w:pgSz w:w="11906" w:h="16838"/>
          <w:pgMar w:top="1418" w:right="1134" w:bottom="1134" w:left="1418" w:header="851" w:footer="992" w:gutter="0"/>
          <w:pgNumType w:start="32"/>
          <w:cols w:space="425"/>
          <w:docGrid w:type="linesAndChars" w:linePitch="312"/>
        </w:sectPr>
      </w:pPr>
    </w:p>
    <w:p w14:paraId="44124145" w14:textId="77777777" w:rsidR="004B6539" w:rsidRDefault="004B6539" w:rsidP="00A3239C">
      <w:pPr>
        <w:widowControl/>
        <w:jc w:val="left"/>
        <w:rPr>
          <w:bCs/>
        </w:rPr>
      </w:pPr>
    </w:p>
    <w:p w14:paraId="0B5EBB2D" w14:textId="77777777" w:rsidR="009A70F8" w:rsidRDefault="00F53D0C" w:rsidP="00A3239C">
      <w:pPr>
        <w:widowControl/>
        <w:jc w:val="left"/>
        <w:rPr>
          <w:bCs/>
        </w:rPr>
      </w:pPr>
      <w:r>
        <w:rPr>
          <w:rFonts w:hint="eastAsia"/>
          <w:bCs/>
        </w:rPr>
        <w:t>四、 教学建议进程表</w:t>
      </w:r>
    </w:p>
    <w:p w14:paraId="4C3F6F49" w14:textId="50B91BEE" w:rsidR="009A70F8" w:rsidRDefault="00F53D0C">
      <w:pPr>
        <w:rPr>
          <w:bCs/>
        </w:rPr>
      </w:pPr>
      <w:r>
        <w:rPr>
          <w:rFonts w:hint="eastAsia"/>
          <w:bCs/>
        </w:rPr>
        <w:t>Ⅳ  Course Schedule</w:t>
      </w:r>
    </w:p>
    <w:tbl>
      <w:tblPr>
        <w:tblW w:w="14189" w:type="dxa"/>
        <w:tblInd w:w="100" w:type="dxa"/>
        <w:tblLayout w:type="fixed"/>
        <w:tblLook w:val="04A0" w:firstRow="1" w:lastRow="0" w:firstColumn="1" w:lastColumn="0" w:noHBand="0" w:noVBand="1"/>
      </w:tblPr>
      <w:tblGrid>
        <w:gridCol w:w="1588"/>
        <w:gridCol w:w="1284"/>
        <w:gridCol w:w="77"/>
        <w:gridCol w:w="3836"/>
        <w:gridCol w:w="600"/>
        <w:gridCol w:w="23"/>
        <w:gridCol w:w="759"/>
        <w:gridCol w:w="804"/>
        <w:gridCol w:w="664"/>
        <w:gridCol w:w="750"/>
        <w:gridCol w:w="782"/>
        <w:gridCol w:w="718"/>
        <w:gridCol w:w="1007"/>
        <w:gridCol w:w="1297"/>
      </w:tblGrid>
      <w:tr w:rsidR="00C83B18" w14:paraId="67ED7867" w14:textId="77777777" w:rsidTr="00C83B18">
        <w:trPr>
          <w:trHeight w:val="620"/>
        </w:trPr>
        <w:tc>
          <w:tcPr>
            <w:tcW w:w="14189" w:type="dxa"/>
            <w:gridSpan w:val="14"/>
            <w:tcBorders>
              <w:top w:val="single" w:sz="4" w:space="0" w:color="auto"/>
              <w:left w:val="single" w:sz="4" w:space="0" w:color="000000"/>
              <w:bottom w:val="single" w:sz="4" w:space="0" w:color="000000"/>
              <w:right w:val="single" w:sz="4" w:space="0" w:color="000000"/>
            </w:tcBorders>
            <w:shd w:val="clear" w:color="auto" w:fill="auto"/>
            <w:vAlign w:val="center"/>
          </w:tcPr>
          <w:p w14:paraId="5DA6ED61" w14:textId="77777777" w:rsidR="00C83B18" w:rsidRPr="00C83B18" w:rsidRDefault="00C83B18" w:rsidP="00CD6D04">
            <w:pPr>
              <w:widowControl/>
              <w:jc w:val="left"/>
              <w:textAlignment w:val="center"/>
              <w:rPr>
                <w:rFonts w:ascii="宋体" w:hAnsi="宋体" w:cs="宋体"/>
                <w:bCs/>
                <w:kern w:val="0"/>
                <w:sz w:val="18"/>
                <w:szCs w:val="18"/>
                <w:lang w:bidi="ar"/>
              </w:rPr>
            </w:pPr>
            <w:r w:rsidRPr="00C83B18">
              <w:rPr>
                <w:rFonts w:ascii="宋体" w:hAnsi="宋体" w:cs="宋体" w:hint="eastAsia"/>
                <w:bCs/>
                <w:kern w:val="0"/>
                <w:sz w:val="18"/>
                <w:szCs w:val="18"/>
                <w:lang w:bidi="ar"/>
              </w:rPr>
              <w:t>（一）通识教育必修课程</w:t>
            </w:r>
            <w:r w:rsidRPr="00C83B18">
              <w:rPr>
                <w:rFonts w:ascii="宋体" w:hAnsi="宋体" w:cs="宋体" w:hint="eastAsia"/>
                <w:bCs/>
                <w:kern w:val="0"/>
                <w:sz w:val="18"/>
                <w:szCs w:val="18"/>
                <w:lang w:bidi="ar"/>
              </w:rPr>
              <w:br/>
              <w:t>1 General Education Compulsory Courses</w:t>
            </w:r>
          </w:p>
        </w:tc>
      </w:tr>
      <w:tr w:rsidR="00C83B18" w14:paraId="16DB5151" w14:textId="77777777" w:rsidTr="00CD6D04">
        <w:trPr>
          <w:trHeight w:val="45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10347"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开课单位</w:t>
            </w:r>
            <w:r>
              <w:rPr>
                <w:rFonts w:ascii="宋体" w:hAnsi="宋体" w:cs="宋体" w:hint="eastAsia"/>
                <w:color w:val="000000"/>
                <w:kern w:val="0"/>
                <w:sz w:val="18"/>
                <w:szCs w:val="18"/>
                <w:lang w:bidi="ar"/>
              </w:rPr>
              <w:br/>
              <w:t>Course college</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5777F0" w14:textId="2E6F179A"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课程编号</w:t>
            </w:r>
            <w:r>
              <w:rPr>
                <w:rFonts w:ascii="宋体" w:hAnsi="宋体" w:cs="宋体" w:hint="eastAsia"/>
                <w:color w:val="000000"/>
                <w:kern w:val="0"/>
                <w:sz w:val="18"/>
                <w:szCs w:val="18"/>
                <w:lang w:bidi="ar"/>
              </w:rPr>
              <w:t>Course Number</w:t>
            </w:r>
          </w:p>
        </w:tc>
        <w:tc>
          <w:tcPr>
            <w:tcW w:w="3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A0EE0D"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w:t>
            </w:r>
            <w:r>
              <w:rPr>
                <w:color w:val="000000"/>
                <w:kern w:val="0"/>
                <w:sz w:val="18"/>
                <w:szCs w:val="18"/>
                <w:lang w:bidi="ar"/>
              </w:rPr>
              <w:t xml:space="preserve"> </w:t>
            </w:r>
            <w:r>
              <w:rPr>
                <w:rFonts w:ascii="宋体" w:hAnsi="宋体" w:cs="宋体" w:hint="eastAsia"/>
                <w:color w:val="000000"/>
                <w:kern w:val="0"/>
                <w:sz w:val="18"/>
                <w:szCs w:val="18"/>
                <w:lang w:bidi="ar"/>
              </w:rPr>
              <w:t>程</w:t>
            </w:r>
            <w:r>
              <w:rPr>
                <w:color w:val="000000"/>
                <w:kern w:val="0"/>
                <w:sz w:val="18"/>
                <w:szCs w:val="18"/>
                <w:lang w:bidi="ar"/>
              </w:rPr>
              <w:t xml:space="preserve"> </w:t>
            </w:r>
            <w:r>
              <w:rPr>
                <w:rFonts w:ascii="宋体" w:hAnsi="宋体" w:cs="宋体" w:hint="eastAsia"/>
                <w:color w:val="000000"/>
                <w:kern w:val="0"/>
                <w:sz w:val="18"/>
                <w:szCs w:val="18"/>
                <w:lang w:bidi="ar"/>
              </w:rPr>
              <w:t>名</w:t>
            </w:r>
            <w:r>
              <w:rPr>
                <w:color w:val="000000"/>
                <w:kern w:val="0"/>
                <w:sz w:val="18"/>
                <w:szCs w:val="18"/>
                <w:lang w:bidi="ar"/>
              </w:rPr>
              <w:t xml:space="preserve"> </w:t>
            </w:r>
            <w:r>
              <w:rPr>
                <w:rFonts w:ascii="宋体" w:hAnsi="宋体" w:cs="宋体" w:hint="eastAsia"/>
                <w:color w:val="000000"/>
                <w:kern w:val="0"/>
                <w:sz w:val="18"/>
                <w:szCs w:val="18"/>
                <w:lang w:bidi="ar"/>
              </w:rPr>
              <w:t>称</w:t>
            </w:r>
            <w:r>
              <w:rPr>
                <w:rFonts w:ascii="宋体" w:hAnsi="宋体" w:cs="宋体" w:hint="eastAsia"/>
                <w:color w:val="000000"/>
                <w:kern w:val="0"/>
                <w:sz w:val="18"/>
                <w:szCs w:val="18"/>
                <w:lang w:bidi="ar"/>
              </w:rPr>
              <w:br/>
            </w:r>
            <w:r>
              <w:rPr>
                <w:color w:val="000000"/>
                <w:kern w:val="0"/>
                <w:sz w:val="18"/>
                <w:szCs w:val="18"/>
                <w:lang w:bidi="ar"/>
              </w:rPr>
              <w:t>Course Title</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96DF2"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学分</w:t>
            </w:r>
            <w:proofErr w:type="spellStart"/>
            <w:r>
              <w:rPr>
                <w:rFonts w:ascii="宋体" w:hAnsi="宋体" w:cs="宋体" w:hint="eastAsia"/>
                <w:color w:val="000000"/>
                <w:kern w:val="0"/>
                <w:sz w:val="18"/>
                <w:szCs w:val="18"/>
                <w:lang w:bidi="ar"/>
              </w:rPr>
              <w:t>Crs</w:t>
            </w:r>
            <w:proofErr w:type="spellEnd"/>
          </w:p>
        </w:tc>
        <w:tc>
          <w:tcPr>
            <w:tcW w:w="45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5BB542"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学时分配</w:t>
            </w:r>
            <w:r>
              <w:rPr>
                <w:rFonts w:ascii="宋体" w:hAnsi="宋体" w:cs="宋体" w:hint="eastAsia"/>
                <w:color w:val="000000"/>
                <w:kern w:val="0"/>
                <w:sz w:val="18"/>
                <w:szCs w:val="18"/>
                <w:lang w:bidi="ar"/>
              </w:rPr>
              <w:br/>
              <w:t xml:space="preserve"> Including</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455E60"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建议</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修读学期</w:t>
            </w:r>
            <w:r>
              <w:rPr>
                <w:rFonts w:ascii="宋体" w:hAnsi="宋体" w:cs="宋体" w:hint="eastAsia"/>
                <w:color w:val="000000"/>
                <w:kern w:val="0"/>
                <w:sz w:val="18"/>
                <w:szCs w:val="18"/>
                <w:lang w:bidi="ar"/>
              </w:rPr>
              <w:t>Suggested Term</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424198"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先修课程</w:t>
            </w:r>
            <w:r>
              <w:rPr>
                <w:rFonts w:ascii="宋体" w:hAnsi="宋体" w:cs="宋体" w:hint="eastAsia"/>
                <w:color w:val="000000"/>
                <w:kern w:val="0"/>
                <w:sz w:val="18"/>
                <w:szCs w:val="18"/>
                <w:lang w:bidi="ar"/>
              </w:rPr>
              <w:t>Prerequisite Course</w:t>
            </w:r>
          </w:p>
        </w:tc>
      </w:tr>
      <w:tr w:rsidR="00C83B18" w14:paraId="7987F089" w14:textId="77777777" w:rsidTr="00CD6D04">
        <w:trPr>
          <w:trHeight w:val="70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B55E2" w14:textId="77777777" w:rsidR="00C83B18" w:rsidRDefault="00C83B18" w:rsidP="00CD6D0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AA78D" w14:textId="77777777" w:rsidR="00C83B18" w:rsidRDefault="00C83B18" w:rsidP="00CD6D04">
            <w:pPr>
              <w:jc w:val="center"/>
              <w:rPr>
                <w:rFonts w:ascii="宋体" w:hAnsi="宋体" w:cs="宋体"/>
                <w:color w:val="000000"/>
                <w:sz w:val="18"/>
                <w:szCs w:val="18"/>
              </w:rPr>
            </w:pPr>
          </w:p>
        </w:tc>
        <w:tc>
          <w:tcPr>
            <w:tcW w:w="3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AAE28" w14:textId="77777777" w:rsidR="00C83B18" w:rsidRDefault="00C83B18" w:rsidP="00CD6D04">
            <w:pPr>
              <w:jc w:val="center"/>
              <w:rPr>
                <w:rFonts w:ascii="宋体" w:hAnsi="宋体" w:cs="宋体"/>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7F797" w14:textId="77777777" w:rsidR="00C83B18" w:rsidRDefault="00C83B18" w:rsidP="00CD6D0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24B80"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总学时</w:t>
            </w:r>
            <w:r>
              <w:rPr>
                <w:rFonts w:ascii="宋体" w:hAnsi="宋体" w:cs="宋体" w:hint="eastAsia"/>
                <w:color w:val="000000"/>
                <w:kern w:val="0"/>
                <w:sz w:val="18"/>
                <w:szCs w:val="18"/>
                <w:lang w:bidi="ar"/>
              </w:rPr>
              <w:t>Tot hrs.</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39B4"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理论</w:t>
            </w:r>
            <w:r>
              <w:rPr>
                <w:rFonts w:ascii="宋体" w:hAnsi="宋体" w:cs="宋体" w:hint="eastAsia"/>
                <w:color w:val="000000"/>
                <w:kern w:val="0"/>
                <w:sz w:val="18"/>
                <w:szCs w:val="18"/>
                <w:lang w:bidi="ar"/>
              </w:rPr>
              <w:t>Theory</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7DD1"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w:t>
            </w:r>
            <w:r>
              <w:rPr>
                <w:rFonts w:ascii="宋体" w:hAnsi="宋体" w:cs="宋体" w:hint="eastAsia"/>
                <w:color w:val="000000"/>
                <w:kern w:val="0"/>
                <w:sz w:val="18"/>
                <w:szCs w:val="18"/>
                <w:lang w:bidi="ar"/>
              </w:rPr>
              <w:t>Exp.</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8315"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上机</w:t>
            </w:r>
            <w:proofErr w:type="spellStart"/>
            <w:r>
              <w:rPr>
                <w:rFonts w:ascii="宋体" w:hAnsi="宋体" w:cs="宋体" w:hint="eastAsia"/>
                <w:color w:val="000000"/>
                <w:kern w:val="0"/>
                <w:sz w:val="18"/>
                <w:szCs w:val="18"/>
                <w:lang w:bidi="ar"/>
              </w:rPr>
              <w:t>Ope</w:t>
            </w:r>
            <w:proofErr w:type="spellEnd"/>
            <w:r>
              <w:rPr>
                <w:rFonts w:ascii="宋体" w:hAnsi="宋体" w:cs="宋体" w:hint="eastAsia"/>
                <w:color w:val="000000"/>
                <w:kern w:val="0"/>
                <w:sz w:val="18"/>
                <w:szCs w:val="18"/>
                <w:lang w:bidi="ar"/>
              </w:rPr>
              <w:t>-ration</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9365"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实践</w:t>
            </w:r>
            <w:proofErr w:type="spellStart"/>
            <w:r>
              <w:rPr>
                <w:rFonts w:ascii="宋体" w:hAnsi="宋体" w:cs="宋体" w:hint="eastAsia"/>
                <w:color w:val="000000"/>
                <w:kern w:val="0"/>
                <w:sz w:val="18"/>
                <w:szCs w:val="18"/>
                <w:lang w:bidi="ar"/>
              </w:rPr>
              <w:t>Prac</w:t>
            </w:r>
            <w:proofErr w:type="spellEnd"/>
            <w:r>
              <w:rPr>
                <w:rFonts w:ascii="宋体" w:hAnsi="宋体" w:cs="宋体" w:hint="eastAsia"/>
                <w:color w:val="000000"/>
                <w:kern w:val="0"/>
                <w:sz w:val="18"/>
                <w:szCs w:val="18"/>
                <w:lang w:bidi="ar"/>
              </w:rPr>
              <w:t>-tice</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7091"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课外</w:t>
            </w:r>
            <w:r>
              <w:rPr>
                <w:rFonts w:ascii="宋体" w:hAnsi="宋体" w:cs="宋体" w:hint="eastAsia"/>
                <w:color w:val="000000"/>
                <w:kern w:val="0"/>
                <w:sz w:val="18"/>
                <w:szCs w:val="18"/>
                <w:lang w:bidi="ar"/>
              </w:rPr>
              <w:t>Extra-cur</w:t>
            </w:r>
          </w:p>
        </w:tc>
        <w:tc>
          <w:tcPr>
            <w:tcW w:w="1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B5394" w14:textId="77777777" w:rsidR="00C83B18" w:rsidRDefault="00C83B18" w:rsidP="00CD6D0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213A2" w14:textId="77777777" w:rsidR="00C83B18" w:rsidRDefault="00C83B18" w:rsidP="00CD6D04">
            <w:pPr>
              <w:jc w:val="center"/>
              <w:rPr>
                <w:rFonts w:ascii="宋体" w:hAnsi="宋体" w:cs="宋体"/>
                <w:color w:val="000000"/>
                <w:sz w:val="18"/>
                <w:szCs w:val="18"/>
              </w:rPr>
            </w:pPr>
          </w:p>
        </w:tc>
      </w:tr>
      <w:tr w:rsidR="00C83B18" w14:paraId="43101343"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2CC13D"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FE13CF" w14:textId="105E79E3" w:rsidR="00C83B18" w:rsidRDefault="000E2D48" w:rsidP="00CD6D04">
            <w:pPr>
              <w:jc w:val="center"/>
              <w:rPr>
                <w:rFonts w:ascii="宋体" w:hAnsi="宋体" w:cs="宋体"/>
                <w:color w:val="000000"/>
                <w:sz w:val="18"/>
                <w:szCs w:val="18"/>
              </w:rPr>
            </w:pPr>
            <w:r w:rsidRPr="000E2D48">
              <w:rPr>
                <w:rFonts w:ascii="宋体" w:hAnsi="宋体" w:cs="宋体"/>
                <w:color w:val="000000"/>
                <w:sz w:val="18"/>
                <w:szCs w:val="18"/>
              </w:rPr>
              <w:t>10211124005</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AD17" w14:textId="77777777" w:rsidR="00C83B18" w:rsidRDefault="00C83B18" w:rsidP="00CD6D0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中国近现代史纲要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0A5F"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9DAF23"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9646"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DCFC"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9C6C"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8BDC"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72B5" w14:textId="77777777" w:rsidR="00C83B18" w:rsidRDefault="00C83B18" w:rsidP="00CD6D0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3FED" w14:textId="77777777" w:rsidR="00C83B18" w:rsidRDefault="00C83B18" w:rsidP="00CD6D04">
            <w:pPr>
              <w:jc w:val="center"/>
              <w:rPr>
                <w:rFonts w:ascii="宋体" w:hAnsi="宋体" w:cs="宋体"/>
                <w:color w:val="000000"/>
                <w:sz w:val="18"/>
                <w:szCs w:val="18"/>
              </w:rPr>
            </w:pPr>
            <w:r>
              <w:rPr>
                <w:rFonts w:ascii="宋体" w:hAnsi="宋体" w:cs="宋体" w:hint="eastAsia"/>
                <w:color w:val="000000"/>
                <w:sz w:val="18"/>
                <w:szCs w:val="18"/>
              </w:rPr>
              <w:t>1</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884D72" w14:textId="77777777" w:rsidR="00C83B18" w:rsidRDefault="00C83B18" w:rsidP="00CD6D04">
            <w:pPr>
              <w:jc w:val="center"/>
              <w:rPr>
                <w:rFonts w:ascii="宋体" w:hAnsi="宋体" w:cs="宋体"/>
                <w:color w:val="000000"/>
                <w:sz w:val="18"/>
                <w:szCs w:val="18"/>
              </w:rPr>
            </w:pPr>
          </w:p>
        </w:tc>
      </w:tr>
      <w:tr w:rsidR="00C83B18" w14:paraId="6E713FA7" w14:textId="77777777" w:rsidTr="00CD6D04">
        <w:trPr>
          <w:trHeight w:val="45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FCD20" w14:textId="77777777" w:rsidR="00C83B18" w:rsidRDefault="00C83B18" w:rsidP="00CD6D0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D3206" w14:textId="77777777" w:rsidR="00C83B18" w:rsidRDefault="00C83B18" w:rsidP="00CD6D0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CB26" w14:textId="77777777" w:rsidR="00C83B18" w:rsidRDefault="00C83B18" w:rsidP="00CD6D0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Outline of Contemporary and Modern Chinese History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248C5" w14:textId="77777777" w:rsidR="00C83B18" w:rsidRDefault="00C83B18" w:rsidP="00CD6D0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E90D8" w14:textId="77777777" w:rsidR="00C83B18" w:rsidRDefault="00C83B18" w:rsidP="00CD6D0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A228" w14:textId="77777777" w:rsidR="00C83B18" w:rsidRDefault="00C83B18" w:rsidP="00CD6D0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C3C2" w14:textId="77777777" w:rsidR="00C83B18" w:rsidRDefault="00C83B18" w:rsidP="00CD6D0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69A2F" w14:textId="77777777" w:rsidR="00C83B18" w:rsidRDefault="00C83B18" w:rsidP="00CD6D0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B31A" w14:textId="77777777" w:rsidR="00C83B18" w:rsidRDefault="00C83B18" w:rsidP="00CD6D0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9E7F" w14:textId="77777777" w:rsidR="00C83B18" w:rsidRDefault="00C83B18" w:rsidP="00CD6D0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54DE" w14:textId="77777777" w:rsidR="00C83B18" w:rsidRDefault="00C83B18" w:rsidP="00CD6D0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19440" w14:textId="77777777" w:rsidR="00C83B18" w:rsidRDefault="00C83B18" w:rsidP="00CD6D04">
            <w:pPr>
              <w:jc w:val="center"/>
              <w:rPr>
                <w:rFonts w:ascii="宋体" w:hAnsi="宋体" w:cs="宋体"/>
                <w:color w:val="000000"/>
                <w:sz w:val="18"/>
                <w:szCs w:val="18"/>
              </w:rPr>
            </w:pPr>
          </w:p>
        </w:tc>
      </w:tr>
      <w:tr w:rsidR="00FE0094" w14:paraId="35A5CA52" w14:textId="77777777" w:rsidTr="00460977">
        <w:trPr>
          <w:trHeight w:val="45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511CF395" w14:textId="6A86A6CE"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5EB974D1" w14:textId="4ABA1955" w:rsidR="00FE0094" w:rsidRPr="000E2D48" w:rsidRDefault="00FE0094" w:rsidP="00FE0094">
            <w:pPr>
              <w:jc w:val="center"/>
              <w:rPr>
                <w:rFonts w:ascii="宋体" w:hAnsi="宋体" w:cs="宋体"/>
                <w:color w:val="000000"/>
                <w:sz w:val="18"/>
                <w:szCs w:val="18"/>
              </w:rPr>
            </w:pPr>
            <w:r w:rsidRPr="000E2D48">
              <w:rPr>
                <w:rFonts w:ascii="宋体" w:hAnsi="宋体" w:cs="宋体"/>
                <w:color w:val="000000"/>
                <w:sz w:val="18"/>
                <w:szCs w:val="18"/>
              </w:rPr>
              <w:t>10211124001</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36007" w14:textId="606AAC51" w:rsidR="00FE0094" w:rsidRDefault="00FE0094" w:rsidP="00FE009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思想道德与法治</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A7CF" w14:textId="7761827A"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DA40B" w14:textId="72D78777"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E66D" w14:textId="5174D7E4"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D8CA" w14:textId="0A8B22D1"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7429" w14:textId="16C36F5D"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FF3E6" w14:textId="6294088B"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C8CB" w14:textId="64189A74" w:rsidR="00FE0094" w:rsidRDefault="00FE0094" w:rsidP="00FE0094">
            <w:pPr>
              <w:widowControl/>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18E5" w14:textId="1EEA4BCE" w:rsidR="00FE0094" w:rsidRDefault="00FE0094" w:rsidP="00FE0094">
            <w:pPr>
              <w:jc w:val="center"/>
              <w:rPr>
                <w:rFonts w:ascii="宋体" w:hAnsi="宋体" w:cs="宋体"/>
                <w:color w:val="000000"/>
                <w:sz w:val="18"/>
                <w:szCs w:val="18"/>
              </w:rPr>
            </w:pPr>
            <w:r>
              <w:rPr>
                <w:rFonts w:ascii="宋体" w:hAnsi="宋体" w:cs="宋体"/>
                <w:color w:val="000000"/>
                <w:sz w:val="18"/>
                <w:szCs w:val="18"/>
              </w:rPr>
              <w:t>2</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DA7D" w14:textId="77777777" w:rsidR="00FE0094" w:rsidRDefault="00FE0094" w:rsidP="00FE0094">
            <w:pPr>
              <w:jc w:val="center"/>
              <w:rPr>
                <w:rFonts w:ascii="宋体" w:hAnsi="宋体" w:cs="宋体"/>
                <w:color w:val="000000"/>
                <w:sz w:val="18"/>
                <w:szCs w:val="18"/>
              </w:rPr>
            </w:pPr>
          </w:p>
        </w:tc>
      </w:tr>
      <w:tr w:rsidR="00FE0094" w14:paraId="3AFDFFF1" w14:textId="77777777" w:rsidTr="00460977">
        <w:trPr>
          <w:trHeight w:val="450"/>
        </w:trPr>
        <w:tc>
          <w:tcPr>
            <w:tcW w:w="1588" w:type="dxa"/>
            <w:vMerge/>
            <w:tcBorders>
              <w:left w:val="single" w:sz="4" w:space="0" w:color="000000"/>
              <w:bottom w:val="single" w:sz="4" w:space="0" w:color="000000"/>
              <w:right w:val="single" w:sz="4" w:space="0" w:color="000000"/>
            </w:tcBorders>
            <w:shd w:val="clear" w:color="auto" w:fill="auto"/>
            <w:vAlign w:val="center"/>
          </w:tcPr>
          <w:p w14:paraId="3E13724E"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0B14F873" w14:textId="77777777" w:rsidR="00FE0094" w:rsidRPr="000E2D48"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0CA6" w14:textId="1D6AD463" w:rsidR="00FE0094" w:rsidRDefault="00FE0094" w:rsidP="00FE0094">
            <w:pPr>
              <w:widowControl/>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Morality and the rule of law</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10FA"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E040A"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DB677"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F456"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3971"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98B7"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27733" w14:textId="77777777" w:rsidR="00FE0094" w:rsidRDefault="00FE0094" w:rsidP="00FE0094">
            <w:pPr>
              <w:widowControl/>
              <w:jc w:val="center"/>
              <w:textAlignment w:val="center"/>
              <w:rPr>
                <w:rFonts w:ascii="宋体" w:hAnsi="宋体" w:cs="宋体" w:hint="eastAsia"/>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3CDC0"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8F9A5" w14:textId="77777777" w:rsidR="00FE0094" w:rsidRDefault="00FE0094" w:rsidP="00FE0094">
            <w:pPr>
              <w:jc w:val="center"/>
              <w:rPr>
                <w:rFonts w:ascii="宋体" w:hAnsi="宋体" w:cs="宋体"/>
                <w:color w:val="000000"/>
                <w:sz w:val="18"/>
                <w:szCs w:val="18"/>
              </w:rPr>
            </w:pPr>
          </w:p>
        </w:tc>
      </w:tr>
      <w:tr w:rsidR="00FE0094" w14:paraId="2786859A" w14:textId="77777777" w:rsidTr="00CD6D04">
        <w:trPr>
          <w:trHeight w:val="45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3D2C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DA8997" w14:textId="1F71E546" w:rsidR="00FE0094" w:rsidRDefault="00FE0094" w:rsidP="00FE0094">
            <w:pPr>
              <w:jc w:val="center"/>
              <w:rPr>
                <w:rFonts w:ascii="宋体" w:hAnsi="宋体" w:cs="宋体"/>
                <w:color w:val="000000"/>
                <w:sz w:val="18"/>
                <w:szCs w:val="18"/>
              </w:rPr>
            </w:pPr>
            <w:r w:rsidRPr="000E2D48">
              <w:rPr>
                <w:rFonts w:ascii="宋体" w:hAnsi="宋体" w:cs="宋体"/>
                <w:color w:val="000000"/>
                <w:sz w:val="18"/>
                <w:szCs w:val="18"/>
              </w:rPr>
              <w:t>10211124002</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4983"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F08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6DE90E"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686D"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C2C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8904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BAAD"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523E"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F4BB" w14:textId="7CBB08B4" w:rsidR="00FE0094" w:rsidRDefault="00FE0094" w:rsidP="00FE0094">
            <w:pPr>
              <w:jc w:val="center"/>
              <w:rPr>
                <w:rFonts w:ascii="宋体" w:hAnsi="宋体" w:cs="宋体"/>
                <w:color w:val="000000"/>
                <w:sz w:val="18"/>
                <w:szCs w:val="18"/>
              </w:rPr>
            </w:pPr>
            <w:r>
              <w:rPr>
                <w:rFonts w:ascii="宋体" w:hAnsi="宋体" w:cs="宋体"/>
                <w:color w:val="000000"/>
                <w:sz w:val="18"/>
                <w:szCs w:val="18"/>
              </w:rPr>
              <w:t>3</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518C76" w14:textId="77777777" w:rsidR="00FE0094" w:rsidRDefault="00FE0094" w:rsidP="00FE0094">
            <w:pPr>
              <w:jc w:val="center"/>
              <w:rPr>
                <w:rFonts w:ascii="宋体" w:hAnsi="宋体" w:cs="宋体"/>
                <w:color w:val="000000"/>
                <w:sz w:val="18"/>
                <w:szCs w:val="18"/>
              </w:rPr>
            </w:pPr>
          </w:p>
        </w:tc>
      </w:tr>
      <w:tr w:rsidR="00FE0094" w14:paraId="0B58D58A" w14:textId="77777777" w:rsidTr="00CD6D04">
        <w:trPr>
          <w:trHeight w:val="67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02CA6"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DD5FD"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72426"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Introduction to Mao Zedong Thought and Socialism with Chinese Characteristics</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AC75"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ED880"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71BA"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D480"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E380"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9DC2"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009C6"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3B2CB"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EE2A0" w14:textId="77777777" w:rsidR="00FE0094" w:rsidRDefault="00FE0094" w:rsidP="00FE0094">
            <w:pPr>
              <w:jc w:val="center"/>
              <w:rPr>
                <w:rFonts w:ascii="宋体" w:hAnsi="宋体" w:cs="宋体"/>
                <w:color w:val="000000"/>
                <w:sz w:val="18"/>
                <w:szCs w:val="18"/>
              </w:rPr>
            </w:pPr>
          </w:p>
        </w:tc>
      </w:tr>
      <w:tr w:rsidR="00FE0094" w14:paraId="6F3B9169" w14:textId="77777777" w:rsidTr="00CD6D04">
        <w:trPr>
          <w:trHeight w:val="45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4D88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F4E673" w14:textId="4D5EC9D3" w:rsidR="00FE0094" w:rsidRDefault="00FE0094" w:rsidP="00FE0094">
            <w:pPr>
              <w:jc w:val="center"/>
              <w:rPr>
                <w:rFonts w:ascii="宋体" w:hAnsi="宋体" w:cs="宋体"/>
                <w:color w:val="000000"/>
                <w:sz w:val="18"/>
                <w:szCs w:val="18"/>
              </w:rPr>
            </w:pPr>
            <w:r w:rsidRPr="000E2D48">
              <w:rPr>
                <w:rFonts w:ascii="宋体" w:hAnsi="宋体" w:cs="宋体"/>
                <w:color w:val="000000"/>
                <w:sz w:val="18"/>
                <w:szCs w:val="18"/>
              </w:rPr>
              <w:t>10211124003</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B753"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习近平新时代中国特色社会主义思想概论</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B40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A732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14304"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4B6D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128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352F" w14:textId="77777777" w:rsidR="00FE0094" w:rsidRDefault="00FE0094" w:rsidP="00FE0094">
            <w:pPr>
              <w:widowControl/>
              <w:jc w:val="center"/>
              <w:textAlignment w:val="center"/>
              <w:rPr>
                <w:color w:val="000000"/>
                <w:sz w:val="18"/>
                <w:szCs w:val="18"/>
              </w:rPr>
            </w:pPr>
            <w:r>
              <w:rPr>
                <w:color w:val="000000"/>
                <w:kern w:val="0"/>
                <w:sz w:val="18"/>
                <w:szCs w:val="18"/>
                <w:lang w:bidi="ar"/>
              </w:rPr>
              <w:t>12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525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E6FD" w14:textId="2EC6568C" w:rsidR="00FE0094" w:rsidRDefault="00FE0094" w:rsidP="00FE0094">
            <w:pPr>
              <w:jc w:val="center"/>
              <w:rPr>
                <w:rFonts w:ascii="宋体" w:hAnsi="宋体" w:cs="宋体"/>
                <w:color w:val="000000"/>
                <w:sz w:val="18"/>
                <w:szCs w:val="18"/>
              </w:rPr>
            </w:pPr>
            <w:r>
              <w:rPr>
                <w:rFonts w:ascii="宋体" w:hAnsi="宋体" w:cs="宋体"/>
                <w:color w:val="000000"/>
                <w:sz w:val="18"/>
                <w:szCs w:val="18"/>
              </w:rPr>
              <w:t>4</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E85CC3" w14:textId="77777777" w:rsidR="00FE0094" w:rsidRDefault="00FE0094" w:rsidP="00FE0094">
            <w:pPr>
              <w:jc w:val="center"/>
              <w:rPr>
                <w:rFonts w:ascii="宋体" w:hAnsi="宋体" w:cs="宋体"/>
                <w:color w:val="000000"/>
                <w:sz w:val="18"/>
                <w:szCs w:val="18"/>
              </w:rPr>
            </w:pPr>
          </w:p>
        </w:tc>
      </w:tr>
      <w:tr w:rsidR="00FE0094" w14:paraId="715E6456" w14:textId="77777777" w:rsidTr="00CD6D04">
        <w:trPr>
          <w:trHeight w:val="67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64AA0"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9C21B"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4174"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Xi Jinping Thought on Socialism with Chinese Characteristics for a New Era</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C918"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868247"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8820"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2585"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1664"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C135"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0804"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3B60"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19503" w14:textId="77777777" w:rsidR="00FE0094" w:rsidRDefault="00FE0094" w:rsidP="00FE0094">
            <w:pPr>
              <w:jc w:val="center"/>
              <w:rPr>
                <w:rFonts w:ascii="宋体" w:hAnsi="宋体" w:cs="宋体"/>
                <w:color w:val="000000"/>
                <w:sz w:val="18"/>
                <w:szCs w:val="18"/>
              </w:rPr>
            </w:pPr>
          </w:p>
        </w:tc>
      </w:tr>
      <w:tr w:rsidR="00FE0094" w14:paraId="1F45CF08"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C25B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7EA0E4" w14:textId="59F17A49" w:rsidR="00FE0094" w:rsidRDefault="00FE0094" w:rsidP="00FE0094">
            <w:pPr>
              <w:jc w:val="center"/>
              <w:rPr>
                <w:rFonts w:ascii="宋体" w:hAnsi="宋体" w:cs="宋体"/>
                <w:color w:val="000000"/>
                <w:sz w:val="18"/>
                <w:szCs w:val="18"/>
              </w:rPr>
            </w:pPr>
            <w:r w:rsidRPr="000E2D48">
              <w:rPr>
                <w:rFonts w:ascii="宋体" w:hAnsi="宋体" w:cs="宋体"/>
                <w:color w:val="000000"/>
                <w:sz w:val="18"/>
                <w:szCs w:val="18"/>
              </w:rPr>
              <w:t>10211124004</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F709"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马克思主义基本原理</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F48E"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DAEC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9F54"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1D79"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A17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463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AD92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313F" w14:textId="0C55F155" w:rsidR="00FE0094" w:rsidRDefault="00FE0094" w:rsidP="00FE0094">
            <w:pPr>
              <w:jc w:val="center"/>
              <w:rPr>
                <w:rFonts w:ascii="宋体" w:hAnsi="宋体" w:cs="宋体"/>
                <w:color w:val="000000"/>
                <w:sz w:val="18"/>
                <w:szCs w:val="18"/>
              </w:rPr>
            </w:pPr>
            <w:r>
              <w:rPr>
                <w:rFonts w:ascii="宋体" w:hAnsi="宋体" w:cs="宋体"/>
                <w:color w:val="000000"/>
                <w:sz w:val="18"/>
                <w:szCs w:val="18"/>
              </w:rPr>
              <w:t>3</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700391" w14:textId="77777777" w:rsidR="00FE0094" w:rsidRDefault="00FE0094" w:rsidP="00FE0094">
            <w:pPr>
              <w:jc w:val="center"/>
              <w:rPr>
                <w:rFonts w:ascii="宋体" w:hAnsi="宋体" w:cs="宋体"/>
                <w:color w:val="000000"/>
                <w:sz w:val="18"/>
                <w:szCs w:val="18"/>
              </w:rPr>
            </w:pPr>
          </w:p>
        </w:tc>
      </w:tr>
      <w:tr w:rsidR="00FE0094" w14:paraId="272EEE2D"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43B66"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079B90"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9F2D"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Marxism Philosophy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8693"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16762"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D3FF"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BCB9"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CBF0"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A202"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0F40"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F300"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81E4A" w14:textId="77777777" w:rsidR="00FE0094" w:rsidRDefault="00FE0094" w:rsidP="00FE0094">
            <w:pPr>
              <w:jc w:val="center"/>
              <w:rPr>
                <w:rFonts w:ascii="宋体" w:hAnsi="宋体" w:cs="宋体"/>
                <w:color w:val="000000"/>
                <w:sz w:val="18"/>
                <w:szCs w:val="18"/>
              </w:rPr>
            </w:pPr>
          </w:p>
        </w:tc>
      </w:tr>
      <w:tr w:rsidR="00FE0094" w14:paraId="18B1844B"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740066" w14:textId="067102AE"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4030E8" w14:textId="5E9404B1" w:rsidR="00FE0094" w:rsidRDefault="00FE0094" w:rsidP="00FE0094">
            <w:pPr>
              <w:jc w:val="center"/>
              <w:rPr>
                <w:rFonts w:ascii="宋体" w:hAnsi="宋体" w:cs="宋体"/>
                <w:color w:val="000000"/>
                <w:sz w:val="18"/>
                <w:szCs w:val="18"/>
              </w:rPr>
            </w:pPr>
            <w:r w:rsidRPr="000E2D48">
              <w:rPr>
                <w:rFonts w:ascii="宋体" w:hAnsi="宋体" w:cs="宋体"/>
                <w:color w:val="000000"/>
                <w:sz w:val="18"/>
                <w:szCs w:val="18"/>
              </w:rPr>
              <w:t>10218116001</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04AD" w14:textId="3400FB2E"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5D3B" w14:textId="323A1009" w:rsidR="00FE0094" w:rsidRDefault="00FE0094" w:rsidP="00FE00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E67FD" w14:textId="3000F572" w:rsidR="00FE0094" w:rsidRDefault="00FE0094" w:rsidP="00FE00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40A9" w14:textId="22D75956" w:rsidR="00FE0094" w:rsidRDefault="00FE0094" w:rsidP="00FE0094">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4EAA" w14:textId="6F4C8F81"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9D3B" w14:textId="5C29E533"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D998" w14:textId="24CE7CF3"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6B1F" w14:textId="22FA774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4200" w14:textId="23A985F1" w:rsidR="00FE0094" w:rsidRDefault="00FE0094" w:rsidP="00FE0094">
            <w:pPr>
              <w:jc w:val="center"/>
              <w:rPr>
                <w:rFonts w:ascii="宋体" w:hAnsi="宋体" w:cs="宋体"/>
                <w:color w:val="000000"/>
                <w:sz w:val="18"/>
                <w:szCs w:val="18"/>
              </w:rPr>
            </w:pPr>
            <w:r>
              <w:rPr>
                <w:rFonts w:ascii="宋体" w:hAnsi="宋体" w:cs="宋体"/>
                <w:color w:val="000000"/>
                <w:sz w:val="18"/>
                <w:szCs w:val="18"/>
              </w:rPr>
              <w:t>1</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DED9D" w14:textId="77777777" w:rsidR="00FE0094" w:rsidRDefault="00FE0094" w:rsidP="00FE0094">
            <w:pPr>
              <w:jc w:val="center"/>
              <w:rPr>
                <w:rFonts w:ascii="宋体" w:hAnsi="宋体" w:cs="宋体"/>
                <w:color w:val="000000"/>
                <w:sz w:val="18"/>
                <w:szCs w:val="18"/>
              </w:rPr>
            </w:pPr>
          </w:p>
        </w:tc>
      </w:tr>
      <w:tr w:rsidR="00FE0094" w14:paraId="0523D433"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CE638"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8DC4A"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FD18" w14:textId="4A567B39"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3F15"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C1FFC3"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D4D9"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7029"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9AF3"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561B"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5780"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8F8E"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C346B" w14:textId="77777777" w:rsidR="00FE0094" w:rsidRDefault="00FE0094" w:rsidP="00FE0094">
            <w:pPr>
              <w:jc w:val="center"/>
              <w:rPr>
                <w:rFonts w:ascii="宋体" w:hAnsi="宋体" w:cs="宋体"/>
                <w:color w:val="000000"/>
                <w:sz w:val="18"/>
                <w:szCs w:val="18"/>
              </w:rPr>
            </w:pPr>
          </w:p>
        </w:tc>
      </w:tr>
      <w:tr w:rsidR="00FE0094" w14:paraId="4D684CBB" w14:textId="77777777" w:rsidTr="000463E6">
        <w:trPr>
          <w:trHeight w:val="27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749153A6" w14:textId="681918B1"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0643051D" w14:textId="7A6E9CB3" w:rsidR="00FE0094" w:rsidRDefault="00FE0094" w:rsidP="00FE0094">
            <w:pPr>
              <w:widowControl/>
              <w:jc w:val="center"/>
              <w:textAlignment w:val="center"/>
              <w:rPr>
                <w:rFonts w:ascii="宋体" w:hAnsi="宋体" w:cs="宋体"/>
                <w:color w:val="000000"/>
                <w:kern w:val="0"/>
                <w:sz w:val="18"/>
                <w:szCs w:val="18"/>
                <w:lang w:bidi="ar"/>
              </w:rPr>
            </w:pPr>
            <w:r w:rsidRPr="000E2D48">
              <w:rPr>
                <w:rFonts w:ascii="宋体" w:hAnsi="宋体" w:cs="宋体"/>
                <w:color w:val="000000"/>
                <w:kern w:val="0"/>
                <w:sz w:val="18"/>
                <w:szCs w:val="18"/>
                <w:lang w:bidi="ar"/>
              </w:rPr>
              <w:t>1021811600</w:t>
            </w:r>
            <w:r>
              <w:rPr>
                <w:rFonts w:ascii="宋体" w:hAnsi="宋体" w:cs="宋体"/>
                <w:color w:val="000000"/>
                <w:kern w:val="0"/>
                <w:sz w:val="18"/>
                <w:szCs w:val="18"/>
                <w:lang w:bidi="ar"/>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DC1C" w14:textId="25D52A80"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0F51" w14:textId="7DCC2F10"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C548B" w14:textId="14659E11"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4223A" w14:textId="7EE37F1D"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DAB7" w14:textId="0E775D3D"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A1E8" w14:textId="14409A32"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0BD6" w14:textId="0D682A03"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E052" w14:textId="70207141"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5984" w14:textId="1AF02CF6" w:rsidR="00FE0094" w:rsidRDefault="00FE0094" w:rsidP="00FE0094">
            <w:pPr>
              <w:jc w:val="center"/>
              <w:rPr>
                <w:rFonts w:ascii="宋体" w:hAnsi="宋体" w:cs="宋体"/>
                <w:color w:val="000000"/>
                <w:sz w:val="18"/>
                <w:szCs w:val="18"/>
              </w:rPr>
            </w:pPr>
            <w:r>
              <w:rPr>
                <w:rFonts w:ascii="宋体" w:hAnsi="宋体" w:cs="宋体"/>
                <w:color w:val="000000"/>
                <w:sz w:val="18"/>
                <w:szCs w:val="18"/>
              </w:rPr>
              <w:t>2</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11D8" w14:textId="77777777" w:rsidR="00FE0094" w:rsidRDefault="00FE0094" w:rsidP="00FE0094">
            <w:pPr>
              <w:jc w:val="center"/>
              <w:rPr>
                <w:rFonts w:ascii="宋体" w:hAnsi="宋体" w:cs="宋体"/>
                <w:color w:val="000000"/>
                <w:sz w:val="18"/>
                <w:szCs w:val="18"/>
              </w:rPr>
            </w:pPr>
          </w:p>
        </w:tc>
      </w:tr>
      <w:tr w:rsidR="00FE0094" w14:paraId="74A8F8D0" w14:textId="77777777" w:rsidTr="000463E6">
        <w:trPr>
          <w:trHeight w:val="270"/>
        </w:trPr>
        <w:tc>
          <w:tcPr>
            <w:tcW w:w="1588" w:type="dxa"/>
            <w:vMerge/>
            <w:tcBorders>
              <w:left w:val="single" w:sz="4" w:space="0" w:color="000000"/>
              <w:bottom w:val="single" w:sz="4" w:space="0" w:color="000000"/>
              <w:right w:val="single" w:sz="4" w:space="0" w:color="000000"/>
            </w:tcBorders>
            <w:shd w:val="clear" w:color="auto" w:fill="auto"/>
            <w:vAlign w:val="center"/>
          </w:tcPr>
          <w:p w14:paraId="0DDAF4A7"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23E85C0C"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06BD" w14:textId="1D90AF31"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F33FC"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A34A6"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7F94"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F7E1"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4588"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6798"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0F5B"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E76F"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94AD7" w14:textId="77777777" w:rsidR="00FE0094" w:rsidRDefault="00FE0094" w:rsidP="00FE0094">
            <w:pPr>
              <w:jc w:val="center"/>
              <w:rPr>
                <w:rFonts w:ascii="宋体" w:hAnsi="宋体" w:cs="宋体"/>
                <w:color w:val="000000"/>
                <w:sz w:val="18"/>
                <w:szCs w:val="18"/>
              </w:rPr>
            </w:pPr>
          </w:p>
        </w:tc>
      </w:tr>
      <w:tr w:rsidR="00FE0094" w14:paraId="60A92175" w14:textId="77777777" w:rsidTr="0047274A">
        <w:trPr>
          <w:trHeight w:val="27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7393FDBD" w14:textId="22446132"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0F7A2670" w14:textId="425071F0" w:rsidR="00FE0094" w:rsidRDefault="00FE0094" w:rsidP="00FE0094">
            <w:pPr>
              <w:widowControl/>
              <w:jc w:val="center"/>
              <w:textAlignment w:val="center"/>
              <w:rPr>
                <w:rFonts w:ascii="宋体" w:hAnsi="宋体" w:cs="宋体"/>
                <w:color w:val="000000"/>
                <w:kern w:val="0"/>
                <w:sz w:val="18"/>
                <w:szCs w:val="18"/>
                <w:lang w:bidi="ar"/>
              </w:rPr>
            </w:pPr>
            <w:r w:rsidRPr="000E2D48">
              <w:rPr>
                <w:rFonts w:ascii="宋体" w:hAnsi="宋体" w:cs="宋体"/>
                <w:color w:val="000000"/>
                <w:kern w:val="0"/>
                <w:sz w:val="18"/>
                <w:szCs w:val="18"/>
                <w:lang w:bidi="ar"/>
              </w:rPr>
              <w:t>1021811600</w:t>
            </w:r>
            <w:r>
              <w:rPr>
                <w:rFonts w:ascii="宋体" w:hAnsi="宋体" w:cs="宋体"/>
                <w:color w:val="000000"/>
                <w:kern w:val="0"/>
                <w:sz w:val="18"/>
                <w:szCs w:val="18"/>
                <w:lang w:bidi="ar"/>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4405" w14:textId="34518079"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498A" w14:textId="35BA7C79"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0DED2" w14:textId="21A9249D"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CDCC" w14:textId="5BD63D29"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DBBB" w14:textId="4A5BD869"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7FDA" w14:textId="408A06A4"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D61E" w14:textId="0A2D9AE5"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038E" w14:textId="129C0A74"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4370" w14:textId="24AB147A" w:rsidR="00FE0094" w:rsidRDefault="00FE0094" w:rsidP="00FE0094">
            <w:pPr>
              <w:jc w:val="center"/>
              <w:rPr>
                <w:rFonts w:ascii="宋体" w:hAnsi="宋体" w:cs="宋体"/>
                <w:color w:val="000000"/>
                <w:sz w:val="18"/>
                <w:szCs w:val="18"/>
              </w:rPr>
            </w:pPr>
            <w:r>
              <w:rPr>
                <w:rFonts w:ascii="宋体" w:hAnsi="宋体" w:cs="宋体"/>
                <w:color w:val="000000"/>
                <w:sz w:val="18"/>
                <w:szCs w:val="18"/>
              </w:rPr>
              <w:t>3</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0C42" w14:textId="77777777" w:rsidR="00FE0094" w:rsidRDefault="00FE0094" w:rsidP="00FE0094">
            <w:pPr>
              <w:jc w:val="center"/>
              <w:rPr>
                <w:rFonts w:ascii="宋体" w:hAnsi="宋体" w:cs="宋体"/>
                <w:color w:val="000000"/>
                <w:sz w:val="18"/>
                <w:szCs w:val="18"/>
              </w:rPr>
            </w:pPr>
          </w:p>
        </w:tc>
      </w:tr>
      <w:tr w:rsidR="00FE0094" w14:paraId="021A9AF2" w14:textId="77777777" w:rsidTr="0047274A">
        <w:trPr>
          <w:trHeight w:val="270"/>
        </w:trPr>
        <w:tc>
          <w:tcPr>
            <w:tcW w:w="1588" w:type="dxa"/>
            <w:vMerge/>
            <w:tcBorders>
              <w:left w:val="single" w:sz="4" w:space="0" w:color="000000"/>
              <w:bottom w:val="single" w:sz="4" w:space="0" w:color="000000"/>
              <w:right w:val="single" w:sz="4" w:space="0" w:color="000000"/>
            </w:tcBorders>
            <w:shd w:val="clear" w:color="auto" w:fill="auto"/>
            <w:vAlign w:val="center"/>
          </w:tcPr>
          <w:p w14:paraId="51C4663B"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7692C843"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A294" w14:textId="3097AB46"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0BDE"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F7001E"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48C8"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D7E2"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A78E"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E419"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9A66"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3D0E"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219F" w14:textId="77777777" w:rsidR="00FE0094" w:rsidRDefault="00FE0094" w:rsidP="00FE0094">
            <w:pPr>
              <w:jc w:val="center"/>
              <w:rPr>
                <w:rFonts w:ascii="宋体" w:hAnsi="宋体" w:cs="宋体"/>
                <w:color w:val="000000"/>
                <w:sz w:val="18"/>
                <w:szCs w:val="18"/>
              </w:rPr>
            </w:pPr>
          </w:p>
        </w:tc>
      </w:tr>
      <w:tr w:rsidR="00FE0094" w14:paraId="57B5481D" w14:textId="77777777" w:rsidTr="007D255A">
        <w:trPr>
          <w:trHeight w:val="27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093223B2" w14:textId="22848222"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63901AA9" w14:textId="3DC8E503" w:rsidR="00FE0094" w:rsidRDefault="00FE0094" w:rsidP="00FE0094">
            <w:pPr>
              <w:widowControl/>
              <w:jc w:val="center"/>
              <w:textAlignment w:val="center"/>
              <w:rPr>
                <w:rFonts w:ascii="宋体" w:hAnsi="宋体" w:cs="宋体"/>
                <w:color w:val="000000"/>
                <w:kern w:val="0"/>
                <w:sz w:val="18"/>
                <w:szCs w:val="18"/>
                <w:lang w:bidi="ar"/>
              </w:rPr>
            </w:pPr>
            <w:r w:rsidRPr="000E2D48">
              <w:rPr>
                <w:rFonts w:ascii="宋体" w:hAnsi="宋体" w:cs="宋体"/>
                <w:color w:val="000000"/>
                <w:kern w:val="0"/>
                <w:sz w:val="18"/>
                <w:szCs w:val="18"/>
                <w:lang w:bidi="ar"/>
              </w:rPr>
              <w:t>1021811600</w:t>
            </w:r>
            <w:r>
              <w:rPr>
                <w:rFonts w:ascii="宋体" w:hAnsi="宋体" w:cs="宋体"/>
                <w:color w:val="000000"/>
                <w:kern w:val="0"/>
                <w:sz w:val="18"/>
                <w:szCs w:val="18"/>
                <w:lang w:bidi="ar"/>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ABAC" w14:textId="50812898"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BD01" w14:textId="05FF2BAF"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088D6" w14:textId="0409E974"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396E" w14:textId="10017AEF"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19F1" w14:textId="4B08B7FD"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5D218" w14:textId="28874EEF"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CE9E" w14:textId="69EC017C"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4C73" w14:textId="1E01EA02"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DBCD" w14:textId="14AB10EE" w:rsidR="00FE0094" w:rsidRDefault="00FE0094" w:rsidP="00FE0094">
            <w:pPr>
              <w:jc w:val="center"/>
              <w:rPr>
                <w:rFonts w:ascii="宋体" w:hAnsi="宋体" w:cs="宋体"/>
                <w:color w:val="000000"/>
                <w:sz w:val="18"/>
                <w:szCs w:val="18"/>
              </w:rPr>
            </w:pPr>
            <w:r>
              <w:rPr>
                <w:rFonts w:ascii="宋体" w:hAnsi="宋体" w:cs="宋体"/>
                <w:color w:val="000000"/>
                <w:sz w:val="18"/>
                <w:szCs w:val="18"/>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2369" w14:textId="77777777" w:rsidR="00FE0094" w:rsidRDefault="00FE0094" w:rsidP="00FE0094">
            <w:pPr>
              <w:jc w:val="center"/>
              <w:rPr>
                <w:rFonts w:ascii="宋体" w:hAnsi="宋体" w:cs="宋体"/>
                <w:color w:val="000000"/>
                <w:sz w:val="18"/>
                <w:szCs w:val="18"/>
              </w:rPr>
            </w:pPr>
          </w:p>
        </w:tc>
      </w:tr>
      <w:tr w:rsidR="00FE0094" w14:paraId="0F31703A" w14:textId="77777777" w:rsidTr="007D255A">
        <w:trPr>
          <w:trHeight w:val="270"/>
        </w:trPr>
        <w:tc>
          <w:tcPr>
            <w:tcW w:w="1588" w:type="dxa"/>
            <w:vMerge/>
            <w:tcBorders>
              <w:left w:val="single" w:sz="4" w:space="0" w:color="000000"/>
              <w:bottom w:val="single" w:sz="4" w:space="0" w:color="000000"/>
              <w:right w:val="single" w:sz="4" w:space="0" w:color="000000"/>
            </w:tcBorders>
            <w:shd w:val="clear" w:color="auto" w:fill="auto"/>
            <w:vAlign w:val="center"/>
          </w:tcPr>
          <w:p w14:paraId="1C61204B"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5520A27B"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1C3A" w14:textId="70B38126"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CB37"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1D744"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4730"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BD19"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A5EEA"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3A81"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5EAD"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D756"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B278" w14:textId="77777777" w:rsidR="00FE0094" w:rsidRDefault="00FE0094" w:rsidP="00FE0094">
            <w:pPr>
              <w:jc w:val="center"/>
              <w:rPr>
                <w:rFonts w:ascii="宋体" w:hAnsi="宋体" w:cs="宋体"/>
                <w:color w:val="000000"/>
                <w:sz w:val="18"/>
                <w:szCs w:val="18"/>
              </w:rPr>
            </w:pPr>
          </w:p>
        </w:tc>
      </w:tr>
      <w:tr w:rsidR="00FE0094" w14:paraId="5BD204C4" w14:textId="77777777" w:rsidTr="00297A0B">
        <w:trPr>
          <w:trHeight w:val="27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0DF517E1" w14:textId="0FBCDF44"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0EA1D102" w14:textId="54DD72E4" w:rsidR="00FE0094" w:rsidRDefault="00FE0094" w:rsidP="00FE0094">
            <w:pPr>
              <w:widowControl/>
              <w:jc w:val="center"/>
              <w:textAlignment w:val="center"/>
              <w:rPr>
                <w:rFonts w:ascii="宋体" w:hAnsi="宋体" w:cs="宋体"/>
                <w:color w:val="000000"/>
                <w:kern w:val="0"/>
                <w:sz w:val="18"/>
                <w:szCs w:val="18"/>
                <w:lang w:bidi="ar"/>
              </w:rPr>
            </w:pPr>
            <w:r w:rsidRPr="000E2D48">
              <w:rPr>
                <w:rFonts w:ascii="宋体" w:hAnsi="宋体" w:cs="宋体"/>
                <w:color w:val="000000"/>
                <w:kern w:val="0"/>
                <w:sz w:val="18"/>
                <w:szCs w:val="18"/>
                <w:lang w:bidi="ar"/>
              </w:rPr>
              <w:t>1021811600</w:t>
            </w:r>
            <w:r>
              <w:rPr>
                <w:rFonts w:ascii="宋体" w:hAnsi="宋体" w:cs="宋体"/>
                <w:color w:val="000000"/>
                <w:kern w:val="0"/>
                <w:sz w:val="18"/>
                <w:szCs w:val="18"/>
                <w:lang w:bidi="ar"/>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EB07" w14:textId="5BCDE36E"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5950" w14:textId="049AE7DA"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32FF2" w14:textId="3D792E0A"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479B" w14:textId="5C156A75"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E658" w14:textId="6CC77CCD"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77A24" w14:textId="3C0BB145"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56516" w14:textId="279C7404"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C4B3" w14:textId="381B9006"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DA58" w14:textId="1DBBCCDB" w:rsidR="00FE0094" w:rsidRDefault="00FE0094" w:rsidP="00FE0094">
            <w:pPr>
              <w:jc w:val="center"/>
              <w:rPr>
                <w:rFonts w:ascii="宋体" w:hAnsi="宋体" w:cs="宋体"/>
                <w:color w:val="000000"/>
                <w:sz w:val="18"/>
                <w:szCs w:val="18"/>
              </w:rPr>
            </w:pPr>
            <w:r>
              <w:rPr>
                <w:rFonts w:ascii="宋体" w:hAnsi="宋体" w:cs="宋体"/>
                <w:color w:val="000000"/>
                <w:sz w:val="18"/>
                <w:szCs w:val="18"/>
              </w:rPr>
              <w:t>5</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6192" w14:textId="77777777" w:rsidR="00FE0094" w:rsidRDefault="00FE0094" w:rsidP="00FE0094">
            <w:pPr>
              <w:jc w:val="center"/>
              <w:rPr>
                <w:rFonts w:ascii="宋体" w:hAnsi="宋体" w:cs="宋体"/>
                <w:color w:val="000000"/>
                <w:sz w:val="18"/>
                <w:szCs w:val="18"/>
              </w:rPr>
            </w:pPr>
          </w:p>
        </w:tc>
      </w:tr>
      <w:tr w:rsidR="00FE0094" w14:paraId="4DE90D52" w14:textId="77777777" w:rsidTr="00297A0B">
        <w:trPr>
          <w:trHeight w:val="270"/>
        </w:trPr>
        <w:tc>
          <w:tcPr>
            <w:tcW w:w="1588" w:type="dxa"/>
            <w:vMerge/>
            <w:tcBorders>
              <w:left w:val="single" w:sz="4" w:space="0" w:color="000000"/>
              <w:bottom w:val="single" w:sz="4" w:space="0" w:color="000000"/>
              <w:right w:val="single" w:sz="4" w:space="0" w:color="000000"/>
            </w:tcBorders>
            <w:shd w:val="clear" w:color="auto" w:fill="auto"/>
            <w:vAlign w:val="center"/>
          </w:tcPr>
          <w:p w14:paraId="1EDB485F"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5D743309"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C7E5" w14:textId="5177965E"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7E0C"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5374BE"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6375"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4F74"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E7B6"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1167"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5F8D"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9AD6"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CBE6" w14:textId="77777777" w:rsidR="00FE0094" w:rsidRDefault="00FE0094" w:rsidP="00FE0094">
            <w:pPr>
              <w:jc w:val="center"/>
              <w:rPr>
                <w:rFonts w:ascii="宋体" w:hAnsi="宋体" w:cs="宋体"/>
                <w:color w:val="000000"/>
                <w:sz w:val="18"/>
                <w:szCs w:val="18"/>
              </w:rPr>
            </w:pPr>
          </w:p>
        </w:tc>
      </w:tr>
      <w:tr w:rsidR="00FE0094" w14:paraId="309F1826" w14:textId="77777777" w:rsidTr="00FA7C06">
        <w:trPr>
          <w:trHeight w:val="27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15A26023" w14:textId="0C0009CE"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114EE141" w14:textId="715CDFA8" w:rsidR="00FE0094" w:rsidRDefault="00FE0094" w:rsidP="00FE0094">
            <w:pPr>
              <w:widowControl/>
              <w:jc w:val="center"/>
              <w:textAlignment w:val="center"/>
              <w:rPr>
                <w:rFonts w:ascii="宋体" w:hAnsi="宋体" w:cs="宋体"/>
                <w:color w:val="000000"/>
                <w:kern w:val="0"/>
                <w:sz w:val="18"/>
                <w:szCs w:val="18"/>
                <w:lang w:bidi="ar"/>
              </w:rPr>
            </w:pPr>
            <w:r w:rsidRPr="000E2D48">
              <w:rPr>
                <w:rFonts w:ascii="宋体" w:hAnsi="宋体" w:cs="宋体"/>
                <w:color w:val="000000"/>
                <w:kern w:val="0"/>
                <w:sz w:val="18"/>
                <w:szCs w:val="18"/>
                <w:lang w:bidi="ar"/>
              </w:rPr>
              <w:t>1021811600</w:t>
            </w:r>
            <w:r>
              <w:rPr>
                <w:rFonts w:ascii="宋体" w:hAnsi="宋体" w:cs="宋体"/>
                <w:color w:val="000000"/>
                <w:kern w:val="0"/>
                <w:sz w:val="18"/>
                <w:szCs w:val="18"/>
                <w:lang w:bidi="ar"/>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397B" w14:textId="7884D79C"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E65E" w14:textId="1B506938"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B9750" w14:textId="1DF12345"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B8F2" w14:textId="297CD8BF"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F06E" w14:textId="0079786C"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A7F8" w14:textId="4F0D75D7"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A03E" w14:textId="526E9232"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71D7" w14:textId="76EB6C57"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471B" w14:textId="6F14170E" w:rsidR="00FE0094" w:rsidRDefault="00FE0094" w:rsidP="00FE0094">
            <w:pPr>
              <w:jc w:val="center"/>
              <w:rPr>
                <w:rFonts w:ascii="宋体" w:hAnsi="宋体" w:cs="宋体"/>
                <w:color w:val="000000"/>
                <w:sz w:val="18"/>
                <w:szCs w:val="18"/>
              </w:rPr>
            </w:pPr>
            <w:r>
              <w:rPr>
                <w:rFonts w:ascii="宋体" w:hAnsi="宋体" w:cs="宋体"/>
                <w:color w:val="000000"/>
                <w:sz w:val="18"/>
                <w:szCs w:val="18"/>
              </w:rPr>
              <w:t>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B657" w14:textId="77777777" w:rsidR="00FE0094" w:rsidRDefault="00FE0094" w:rsidP="00FE0094">
            <w:pPr>
              <w:jc w:val="center"/>
              <w:rPr>
                <w:rFonts w:ascii="宋体" w:hAnsi="宋体" w:cs="宋体"/>
                <w:color w:val="000000"/>
                <w:sz w:val="18"/>
                <w:szCs w:val="18"/>
              </w:rPr>
            </w:pPr>
          </w:p>
        </w:tc>
      </w:tr>
      <w:tr w:rsidR="00FE0094" w14:paraId="20C1C74D" w14:textId="77777777" w:rsidTr="00FA7C06">
        <w:trPr>
          <w:trHeight w:val="270"/>
        </w:trPr>
        <w:tc>
          <w:tcPr>
            <w:tcW w:w="1588" w:type="dxa"/>
            <w:vMerge/>
            <w:tcBorders>
              <w:left w:val="single" w:sz="4" w:space="0" w:color="000000"/>
              <w:bottom w:val="single" w:sz="4" w:space="0" w:color="000000"/>
              <w:right w:val="single" w:sz="4" w:space="0" w:color="000000"/>
            </w:tcBorders>
            <w:shd w:val="clear" w:color="auto" w:fill="auto"/>
            <w:vAlign w:val="center"/>
          </w:tcPr>
          <w:p w14:paraId="4D96C5EE"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2C34123B"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C21F2" w14:textId="11B35193"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29D0"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3F5CB"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2F6F"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D821F"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E670"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FDE1"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5425"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B3C8"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F42A" w14:textId="77777777" w:rsidR="00FE0094" w:rsidRDefault="00FE0094" w:rsidP="00FE0094">
            <w:pPr>
              <w:jc w:val="center"/>
              <w:rPr>
                <w:rFonts w:ascii="宋体" w:hAnsi="宋体" w:cs="宋体"/>
                <w:color w:val="000000"/>
                <w:sz w:val="18"/>
                <w:szCs w:val="18"/>
              </w:rPr>
            </w:pPr>
          </w:p>
        </w:tc>
      </w:tr>
      <w:tr w:rsidR="00FE0094" w14:paraId="08695437" w14:textId="77777777" w:rsidTr="008B230E">
        <w:trPr>
          <w:trHeight w:val="27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65753AAE" w14:textId="5E70BDE0"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5D5900B2" w14:textId="1B05AD7D" w:rsidR="00FE0094" w:rsidRDefault="00FE0094" w:rsidP="00FE0094">
            <w:pPr>
              <w:widowControl/>
              <w:jc w:val="center"/>
              <w:textAlignment w:val="center"/>
              <w:rPr>
                <w:rFonts w:ascii="宋体" w:hAnsi="宋体" w:cs="宋体"/>
                <w:color w:val="000000"/>
                <w:kern w:val="0"/>
                <w:sz w:val="18"/>
                <w:szCs w:val="18"/>
                <w:lang w:bidi="ar"/>
              </w:rPr>
            </w:pPr>
            <w:r w:rsidRPr="000E2D48">
              <w:rPr>
                <w:rFonts w:ascii="宋体" w:hAnsi="宋体" w:cs="宋体"/>
                <w:color w:val="000000"/>
                <w:kern w:val="0"/>
                <w:sz w:val="18"/>
                <w:szCs w:val="18"/>
                <w:lang w:bidi="ar"/>
              </w:rPr>
              <w:t>1021811600</w:t>
            </w:r>
            <w:r>
              <w:rPr>
                <w:rFonts w:ascii="宋体" w:hAnsi="宋体" w:cs="宋体"/>
                <w:color w:val="000000"/>
                <w:kern w:val="0"/>
                <w:sz w:val="18"/>
                <w:szCs w:val="18"/>
                <w:lang w:bidi="ar"/>
              </w:rPr>
              <w:t>7</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A48D" w14:textId="26311F28"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80AD" w14:textId="458500C5"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24351" w14:textId="0547363D"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456E" w14:textId="051BEC75"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5FFC" w14:textId="1FA2C47A"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03EB" w14:textId="42583843"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F8C9" w14:textId="4D73482B"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E328" w14:textId="5AA46DB0"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287B" w14:textId="5D7081A7" w:rsidR="00FE0094" w:rsidRDefault="00FE0094" w:rsidP="00FE0094">
            <w:pPr>
              <w:jc w:val="center"/>
              <w:rPr>
                <w:rFonts w:ascii="宋体" w:hAnsi="宋体" w:cs="宋体"/>
                <w:color w:val="000000"/>
                <w:sz w:val="18"/>
                <w:szCs w:val="18"/>
              </w:rPr>
            </w:pPr>
            <w:r>
              <w:rPr>
                <w:rFonts w:ascii="宋体" w:hAnsi="宋体" w:cs="宋体"/>
                <w:color w:val="000000"/>
                <w:sz w:val="18"/>
                <w:szCs w:val="18"/>
              </w:rPr>
              <w:t>7</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E44E" w14:textId="77777777" w:rsidR="00FE0094" w:rsidRDefault="00FE0094" w:rsidP="00FE0094">
            <w:pPr>
              <w:jc w:val="center"/>
              <w:rPr>
                <w:rFonts w:ascii="宋体" w:hAnsi="宋体" w:cs="宋体"/>
                <w:color w:val="000000"/>
                <w:sz w:val="18"/>
                <w:szCs w:val="18"/>
              </w:rPr>
            </w:pPr>
          </w:p>
        </w:tc>
      </w:tr>
      <w:tr w:rsidR="00FE0094" w14:paraId="4A441493" w14:textId="77777777" w:rsidTr="008B230E">
        <w:trPr>
          <w:trHeight w:val="270"/>
        </w:trPr>
        <w:tc>
          <w:tcPr>
            <w:tcW w:w="1588" w:type="dxa"/>
            <w:vMerge/>
            <w:tcBorders>
              <w:left w:val="single" w:sz="4" w:space="0" w:color="000000"/>
              <w:bottom w:val="single" w:sz="4" w:space="0" w:color="000000"/>
              <w:right w:val="single" w:sz="4" w:space="0" w:color="000000"/>
            </w:tcBorders>
            <w:shd w:val="clear" w:color="auto" w:fill="auto"/>
            <w:vAlign w:val="center"/>
          </w:tcPr>
          <w:p w14:paraId="02D96A8D"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69D950B4"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ED0C" w14:textId="320D78F1"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C62B"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4A2D2D"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CAC0"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F274"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29A7"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B984"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F298"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6B96"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466F" w14:textId="77777777" w:rsidR="00FE0094" w:rsidRDefault="00FE0094" w:rsidP="00FE0094">
            <w:pPr>
              <w:jc w:val="center"/>
              <w:rPr>
                <w:rFonts w:ascii="宋体" w:hAnsi="宋体" w:cs="宋体"/>
                <w:color w:val="000000"/>
                <w:sz w:val="18"/>
                <w:szCs w:val="18"/>
              </w:rPr>
            </w:pPr>
          </w:p>
        </w:tc>
      </w:tr>
      <w:tr w:rsidR="00FE0094" w14:paraId="0771866C" w14:textId="77777777" w:rsidTr="00CC1C07">
        <w:trPr>
          <w:trHeight w:val="27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279E1952" w14:textId="16580D02"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马克思主义学院</w:t>
            </w:r>
          </w:p>
        </w:tc>
        <w:tc>
          <w:tcPr>
            <w:tcW w:w="1361" w:type="dxa"/>
            <w:gridSpan w:val="2"/>
            <w:vMerge w:val="restart"/>
            <w:tcBorders>
              <w:top w:val="single" w:sz="4" w:space="0" w:color="000000"/>
              <w:left w:val="single" w:sz="4" w:space="0" w:color="000000"/>
              <w:right w:val="single" w:sz="4" w:space="0" w:color="000000"/>
            </w:tcBorders>
            <w:shd w:val="clear" w:color="auto" w:fill="auto"/>
            <w:vAlign w:val="center"/>
          </w:tcPr>
          <w:p w14:paraId="773E24FE" w14:textId="1867FC44" w:rsidR="00FE0094" w:rsidRDefault="00FE0094" w:rsidP="00FE0094">
            <w:pPr>
              <w:widowControl/>
              <w:jc w:val="center"/>
              <w:textAlignment w:val="center"/>
              <w:rPr>
                <w:rFonts w:ascii="宋体" w:hAnsi="宋体" w:cs="宋体"/>
                <w:color w:val="000000"/>
                <w:kern w:val="0"/>
                <w:sz w:val="18"/>
                <w:szCs w:val="18"/>
                <w:lang w:bidi="ar"/>
              </w:rPr>
            </w:pPr>
            <w:r w:rsidRPr="000E2D48">
              <w:rPr>
                <w:rFonts w:ascii="宋体" w:hAnsi="宋体" w:cs="宋体"/>
                <w:color w:val="000000"/>
                <w:kern w:val="0"/>
                <w:sz w:val="18"/>
                <w:szCs w:val="18"/>
                <w:lang w:bidi="ar"/>
              </w:rPr>
              <w:t>1021811600</w:t>
            </w:r>
            <w:r>
              <w:rPr>
                <w:rFonts w:ascii="宋体" w:hAnsi="宋体" w:cs="宋体"/>
                <w:color w:val="000000"/>
                <w:kern w:val="0"/>
                <w:sz w:val="18"/>
                <w:szCs w:val="18"/>
                <w:lang w:bidi="ar"/>
              </w:rPr>
              <w:t>8</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2C0C" w14:textId="4AF7D334"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形势与政策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C80ED" w14:textId="206E44B0"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ascii="宋体" w:hAnsi="宋体" w:cs="宋体" w:hint="eastAsia"/>
                <w:color w:val="000000"/>
                <w:kern w:val="0"/>
                <w:sz w:val="18"/>
                <w:szCs w:val="18"/>
                <w:lang w:bidi="ar"/>
              </w:rPr>
              <w:t>.</w:t>
            </w:r>
            <w:r>
              <w:rPr>
                <w:rFonts w:ascii="宋体" w:hAnsi="宋体" w:cs="宋体"/>
                <w:color w:val="000000"/>
                <w:kern w:val="0"/>
                <w:sz w:val="18"/>
                <w:szCs w:val="18"/>
                <w:lang w:bidi="ar"/>
              </w:rPr>
              <w:t>25</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B099F" w14:textId="332FEF98"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E69D" w14:textId="2526B4B9"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8</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E44F" w14:textId="1C9A5B32"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8B47" w14:textId="68A94AAE"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282B" w14:textId="41A2D3EC"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B963" w14:textId="1EA8CEFE" w:rsidR="00FE0094" w:rsidRDefault="00FE0094" w:rsidP="00FE009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D48B" w14:textId="43F127AC" w:rsidR="00FE0094" w:rsidRDefault="00FE0094" w:rsidP="00FE0094">
            <w:pPr>
              <w:jc w:val="center"/>
              <w:rPr>
                <w:rFonts w:ascii="宋体" w:hAnsi="宋体" w:cs="宋体"/>
                <w:color w:val="000000"/>
                <w:sz w:val="18"/>
                <w:szCs w:val="18"/>
              </w:rPr>
            </w:pPr>
            <w:r>
              <w:rPr>
                <w:rFonts w:ascii="宋体" w:hAnsi="宋体" w:cs="宋体"/>
                <w:color w:val="000000"/>
                <w:sz w:val="18"/>
                <w:szCs w:val="18"/>
              </w:rPr>
              <w:t>8</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C092" w14:textId="77777777" w:rsidR="00FE0094" w:rsidRDefault="00FE0094" w:rsidP="00FE0094">
            <w:pPr>
              <w:jc w:val="center"/>
              <w:rPr>
                <w:rFonts w:ascii="宋体" w:hAnsi="宋体" w:cs="宋体"/>
                <w:color w:val="000000"/>
                <w:sz w:val="18"/>
                <w:szCs w:val="18"/>
              </w:rPr>
            </w:pPr>
          </w:p>
        </w:tc>
      </w:tr>
      <w:tr w:rsidR="00FE0094" w14:paraId="13818B36" w14:textId="77777777" w:rsidTr="00CC1C07">
        <w:trPr>
          <w:trHeight w:val="270"/>
        </w:trPr>
        <w:tc>
          <w:tcPr>
            <w:tcW w:w="1588" w:type="dxa"/>
            <w:vMerge/>
            <w:tcBorders>
              <w:left w:val="single" w:sz="4" w:space="0" w:color="000000"/>
              <w:bottom w:val="single" w:sz="4" w:space="0" w:color="000000"/>
              <w:right w:val="single" w:sz="4" w:space="0" w:color="000000"/>
            </w:tcBorders>
            <w:shd w:val="clear" w:color="auto" w:fill="auto"/>
            <w:vAlign w:val="center"/>
          </w:tcPr>
          <w:p w14:paraId="50740161"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361" w:type="dxa"/>
            <w:gridSpan w:val="2"/>
            <w:vMerge/>
            <w:tcBorders>
              <w:left w:val="single" w:sz="4" w:space="0" w:color="000000"/>
              <w:bottom w:val="single" w:sz="4" w:space="0" w:color="000000"/>
              <w:right w:val="single" w:sz="4" w:space="0" w:color="000000"/>
            </w:tcBorders>
            <w:shd w:val="clear" w:color="auto" w:fill="auto"/>
            <w:vAlign w:val="center"/>
          </w:tcPr>
          <w:p w14:paraId="0D65C9AC"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8063" w14:textId="6A34CC08" w:rsidR="00FE0094" w:rsidRDefault="00FE0094" w:rsidP="00FE009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Situation &amp; Policy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1295"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DDB5F1"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DA42"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EB9E"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FDD6"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FB19"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A768" w14:textId="77777777" w:rsidR="00FE0094" w:rsidRDefault="00FE0094" w:rsidP="00FE0094">
            <w:pPr>
              <w:widowControl/>
              <w:jc w:val="center"/>
              <w:textAlignment w:val="center"/>
              <w:rPr>
                <w:rFonts w:ascii="宋体" w:hAnsi="宋体" w:cs="宋体"/>
                <w:color w:val="000000"/>
                <w:kern w:val="0"/>
                <w:sz w:val="18"/>
                <w:szCs w:val="18"/>
                <w:lang w:bidi="ar"/>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F288" w14:textId="77777777" w:rsidR="00FE0094" w:rsidRDefault="00FE0094" w:rsidP="00FE0094">
            <w:pPr>
              <w:jc w:val="center"/>
              <w:rPr>
                <w:rFonts w:ascii="宋体" w:hAnsi="宋体" w:cs="宋体"/>
                <w:color w:val="000000"/>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3CA0" w14:textId="77777777" w:rsidR="00FE0094" w:rsidRDefault="00FE0094" w:rsidP="00FE0094">
            <w:pPr>
              <w:jc w:val="center"/>
              <w:rPr>
                <w:rFonts w:ascii="宋体" w:hAnsi="宋体" w:cs="宋体"/>
                <w:color w:val="000000"/>
                <w:sz w:val="18"/>
                <w:szCs w:val="18"/>
              </w:rPr>
            </w:pPr>
          </w:p>
        </w:tc>
      </w:tr>
      <w:tr w:rsidR="00FE0094" w14:paraId="4C6877C6"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906E8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外语学院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C641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4030001210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B1A8"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大学英语</w:t>
            </w:r>
            <w:r>
              <w:rPr>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31B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39EA9"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A6BD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73A7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E07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0311E"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229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DAC4"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1</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E557DC" w14:textId="77777777" w:rsidR="00FE0094" w:rsidRDefault="00FE0094" w:rsidP="00FE0094">
            <w:pPr>
              <w:jc w:val="center"/>
              <w:rPr>
                <w:rFonts w:ascii="宋体" w:hAnsi="宋体" w:cs="宋体"/>
                <w:color w:val="000000"/>
                <w:sz w:val="18"/>
                <w:szCs w:val="18"/>
              </w:rPr>
            </w:pPr>
          </w:p>
        </w:tc>
      </w:tr>
      <w:tr w:rsidR="00FE0094" w14:paraId="51840A89"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7D3A6"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F76A6"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794FE"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College English </w:t>
            </w:r>
            <w:r>
              <w:rPr>
                <w:rFonts w:ascii="宋体" w:hAnsi="宋体" w:cs="宋体" w:hint="eastAsia"/>
                <w:color w:val="000000"/>
                <w:kern w:val="0"/>
                <w:sz w:val="18"/>
                <w:szCs w:val="18"/>
                <w:lang w:bidi="ar"/>
              </w:rPr>
              <w:t>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DA8C"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6BF384"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F3CF"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B1269"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E0131"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6D5E"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0B4AC"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F856"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6CA83" w14:textId="77777777" w:rsidR="00FE0094" w:rsidRDefault="00FE0094" w:rsidP="00FE0094">
            <w:pPr>
              <w:jc w:val="center"/>
              <w:rPr>
                <w:rFonts w:ascii="宋体" w:hAnsi="宋体" w:cs="宋体"/>
                <w:color w:val="000000"/>
                <w:sz w:val="18"/>
                <w:szCs w:val="18"/>
              </w:rPr>
            </w:pPr>
          </w:p>
        </w:tc>
      </w:tr>
      <w:tr w:rsidR="00FE0094" w14:paraId="28279331"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9508D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外语学院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81804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4030002210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82B4"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大学英语</w:t>
            </w:r>
            <w:r>
              <w:rPr>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A1BD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AE8E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527E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AD4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E5D2"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7F62"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A12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3041"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2</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1CE91C" w14:textId="77777777" w:rsidR="00FE0094" w:rsidRDefault="00FE0094" w:rsidP="00FE0094">
            <w:pPr>
              <w:jc w:val="center"/>
              <w:rPr>
                <w:rFonts w:ascii="宋体" w:hAnsi="宋体" w:cs="宋体"/>
                <w:color w:val="000000"/>
                <w:sz w:val="18"/>
                <w:szCs w:val="18"/>
              </w:rPr>
            </w:pPr>
          </w:p>
        </w:tc>
      </w:tr>
      <w:tr w:rsidR="00FE0094" w14:paraId="148BAE08"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6853D"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21EBE"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57F6"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College English </w:t>
            </w:r>
            <w:r>
              <w:rPr>
                <w:rFonts w:ascii="宋体" w:hAnsi="宋体" w:cs="宋体" w:hint="eastAsia"/>
                <w:color w:val="000000"/>
                <w:kern w:val="0"/>
                <w:sz w:val="18"/>
                <w:szCs w:val="18"/>
                <w:lang w:bidi="ar"/>
              </w:rPr>
              <w:t>Ⅱ</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3249"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270405"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0410"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C842"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5BC7"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A5EE"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5D9F"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8583"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6C9E1" w14:textId="77777777" w:rsidR="00FE0094" w:rsidRDefault="00FE0094" w:rsidP="00FE0094">
            <w:pPr>
              <w:jc w:val="center"/>
              <w:rPr>
                <w:rFonts w:ascii="宋体" w:hAnsi="宋体" w:cs="宋体"/>
                <w:color w:val="000000"/>
                <w:sz w:val="18"/>
                <w:szCs w:val="18"/>
              </w:rPr>
            </w:pPr>
          </w:p>
        </w:tc>
      </w:tr>
      <w:tr w:rsidR="00FE0094" w14:paraId="2B0244C5"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A034F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外语学院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C82D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4030003210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DBF5"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大学英语</w:t>
            </w:r>
            <w:r>
              <w:rPr>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1C0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AD9B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FED0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A07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4E39"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BBB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5C7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9FF0C"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3</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FA43A7" w14:textId="77777777" w:rsidR="00FE0094" w:rsidRDefault="00FE0094" w:rsidP="00FE0094">
            <w:pPr>
              <w:jc w:val="center"/>
              <w:rPr>
                <w:rFonts w:ascii="宋体" w:hAnsi="宋体" w:cs="宋体"/>
                <w:color w:val="000000"/>
                <w:sz w:val="18"/>
                <w:szCs w:val="18"/>
              </w:rPr>
            </w:pPr>
          </w:p>
        </w:tc>
      </w:tr>
      <w:tr w:rsidR="00FE0094" w14:paraId="345105A9"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51103"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A5297"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5508"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College English </w:t>
            </w:r>
            <w:r>
              <w:rPr>
                <w:rFonts w:ascii="宋体" w:hAnsi="宋体" w:cs="宋体" w:hint="eastAsia"/>
                <w:color w:val="000000"/>
                <w:kern w:val="0"/>
                <w:sz w:val="18"/>
                <w:szCs w:val="18"/>
                <w:lang w:bidi="ar"/>
              </w:rPr>
              <w:t>Ⅲ</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D638"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FF2AB"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592C"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2B8AA"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16C4"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4236"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1BF67"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8539"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B9508" w14:textId="77777777" w:rsidR="00FE0094" w:rsidRDefault="00FE0094" w:rsidP="00FE0094">
            <w:pPr>
              <w:jc w:val="center"/>
              <w:rPr>
                <w:rFonts w:ascii="宋体" w:hAnsi="宋体" w:cs="宋体"/>
                <w:color w:val="000000"/>
                <w:sz w:val="18"/>
                <w:szCs w:val="18"/>
              </w:rPr>
            </w:pPr>
          </w:p>
        </w:tc>
      </w:tr>
      <w:tr w:rsidR="00FE0094" w14:paraId="168BF5B3"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52EF4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外语学院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B12F5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4030004210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BBDB"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大学英语</w:t>
            </w:r>
            <w:r>
              <w:rPr>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6A3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37BFE2"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1D4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7D3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73C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A07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C2C9"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4C6B"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4</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395F0" w14:textId="77777777" w:rsidR="00FE0094" w:rsidRDefault="00FE0094" w:rsidP="00FE0094">
            <w:pPr>
              <w:jc w:val="center"/>
              <w:rPr>
                <w:rFonts w:ascii="宋体" w:hAnsi="宋体" w:cs="宋体"/>
                <w:color w:val="000000"/>
                <w:sz w:val="18"/>
                <w:szCs w:val="18"/>
              </w:rPr>
            </w:pPr>
          </w:p>
        </w:tc>
      </w:tr>
      <w:tr w:rsidR="00FE0094" w14:paraId="0965E3EB"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DA1E2"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80404"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7AD"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College English </w:t>
            </w:r>
            <w:r>
              <w:rPr>
                <w:rFonts w:ascii="宋体" w:hAnsi="宋体" w:cs="宋体" w:hint="eastAsia"/>
                <w:color w:val="000000"/>
                <w:kern w:val="0"/>
                <w:sz w:val="18"/>
                <w:szCs w:val="18"/>
                <w:lang w:bidi="ar"/>
              </w:rPr>
              <w:t>Ⅳ</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F07F"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FCF7E7"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227F"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4A36"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DEFE"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AD43"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A7E7"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041D"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0930C" w14:textId="77777777" w:rsidR="00FE0094" w:rsidRDefault="00FE0094" w:rsidP="00FE0094">
            <w:pPr>
              <w:jc w:val="center"/>
              <w:rPr>
                <w:rFonts w:ascii="宋体" w:hAnsi="宋体" w:cs="宋体"/>
                <w:color w:val="000000"/>
                <w:sz w:val="18"/>
                <w:szCs w:val="18"/>
              </w:rPr>
            </w:pPr>
          </w:p>
        </w:tc>
      </w:tr>
      <w:tr w:rsidR="00FE0094" w14:paraId="1158D517"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E5567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学工部</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32A72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1050001210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B5DF"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军事技能训练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50E0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179FC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136</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2D1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CEF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7EE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F4A2"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98B6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8EE9"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1</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1B45FD" w14:textId="77777777" w:rsidR="00FE0094" w:rsidRDefault="00FE0094" w:rsidP="00FE0094">
            <w:pPr>
              <w:jc w:val="center"/>
              <w:rPr>
                <w:rFonts w:ascii="宋体" w:hAnsi="宋体" w:cs="宋体"/>
                <w:color w:val="000000"/>
                <w:sz w:val="18"/>
                <w:szCs w:val="18"/>
              </w:rPr>
            </w:pPr>
          </w:p>
        </w:tc>
      </w:tr>
      <w:tr w:rsidR="00FE0094" w14:paraId="3E25C320"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38ACE"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0C432"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9752"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Military Skills Training</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E0A8"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D76BE4"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E204"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ABA4"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738B"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617B"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7830"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8E5F"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4B08C" w14:textId="77777777" w:rsidR="00FE0094" w:rsidRDefault="00FE0094" w:rsidP="00FE0094">
            <w:pPr>
              <w:jc w:val="center"/>
              <w:rPr>
                <w:rFonts w:ascii="宋体" w:hAnsi="宋体" w:cs="宋体"/>
                <w:color w:val="000000"/>
                <w:sz w:val="18"/>
                <w:szCs w:val="18"/>
              </w:rPr>
            </w:pPr>
          </w:p>
        </w:tc>
      </w:tr>
      <w:tr w:rsidR="00FE0094" w14:paraId="1B0E55D1"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BB7B6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学工部</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A74B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1050002210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56D6"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军事理论</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3F1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D05A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EA7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5DB4"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A73E"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E23E"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53F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72236" w14:textId="49E833D1" w:rsidR="00FE0094" w:rsidRDefault="00FE0094" w:rsidP="00FE0094">
            <w:pPr>
              <w:jc w:val="center"/>
              <w:rPr>
                <w:rFonts w:ascii="宋体" w:hAnsi="宋体" w:cs="宋体"/>
                <w:color w:val="000000"/>
                <w:sz w:val="18"/>
                <w:szCs w:val="18"/>
              </w:rPr>
            </w:pPr>
            <w:r>
              <w:rPr>
                <w:rFonts w:ascii="宋体" w:hAnsi="宋体" w:cs="宋体"/>
                <w:color w:val="000000"/>
                <w:sz w:val="18"/>
                <w:szCs w:val="18"/>
              </w:rPr>
              <w:t>2</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884D68" w14:textId="77777777" w:rsidR="00FE0094" w:rsidRDefault="00FE0094" w:rsidP="00FE0094">
            <w:pPr>
              <w:jc w:val="center"/>
              <w:rPr>
                <w:rFonts w:ascii="宋体" w:hAnsi="宋体" w:cs="宋体"/>
                <w:color w:val="000000"/>
                <w:sz w:val="18"/>
                <w:szCs w:val="18"/>
              </w:rPr>
            </w:pPr>
          </w:p>
        </w:tc>
      </w:tr>
      <w:tr w:rsidR="00FE0094" w14:paraId="56641B62"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EEDE6"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94228"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DBD0"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Military Theory</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87E3"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55FAAF"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0901"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947E7"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28E8"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2AC5"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7CEB"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C0370"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C9EC7" w14:textId="77777777" w:rsidR="00FE0094" w:rsidRDefault="00FE0094" w:rsidP="00FE0094">
            <w:pPr>
              <w:jc w:val="center"/>
              <w:rPr>
                <w:rFonts w:ascii="宋体" w:hAnsi="宋体" w:cs="宋体"/>
                <w:color w:val="000000"/>
                <w:sz w:val="18"/>
                <w:szCs w:val="18"/>
              </w:rPr>
            </w:pPr>
          </w:p>
        </w:tc>
      </w:tr>
      <w:tr w:rsidR="00FE0094" w14:paraId="7C05BB11"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7B741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学工部</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1690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1050001190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60C40"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心理健康教育</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0D8C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928D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15E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114A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3D0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7CB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1D79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8794D" w14:textId="341D4BBA" w:rsidR="00FE0094" w:rsidRDefault="00FE0094" w:rsidP="00FE0094">
            <w:pPr>
              <w:jc w:val="center"/>
              <w:rPr>
                <w:rFonts w:ascii="宋体" w:hAnsi="宋体" w:cs="宋体"/>
                <w:color w:val="000000"/>
                <w:sz w:val="18"/>
                <w:szCs w:val="18"/>
              </w:rPr>
            </w:pPr>
            <w:r>
              <w:rPr>
                <w:rFonts w:ascii="宋体" w:hAnsi="宋体" w:cs="宋体"/>
                <w:color w:val="000000"/>
                <w:sz w:val="18"/>
                <w:szCs w:val="18"/>
              </w:rPr>
              <w:t>2</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023059" w14:textId="77777777" w:rsidR="00FE0094" w:rsidRDefault="00FE0094" w:rsidP="00FE0094">
            <w:pPr>
              <w:jc w:val="center"/>
              <w:rPr>
                <w:rFonts w:ascii="宋体" w:hAnsi="宋体" w:cs="宋体"/>
                <w:color w:val="000000"/>
                <w:sz w:val="18"/>
                <w:szCs w:val="18"/>
              </w:rPr>
            </w:pPr>
          </w:p>
        </w:tc>
      </w:tr>
      <w:tr w:rsidR="00FE0094" w14:paraId="595A143C"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67B62"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809FC"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E8E8"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Mental Health Education</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ED64"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1D863"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3D9C"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5606"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018A"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FF169"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D20AA"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D33B"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63E1F" w14:textId="77777777" w:rsidR="00FE0094" w:rsidRDefault="00FE0094" w:rsidP="00FE0094">
            <w:pPr>
              <w:jc w:val="center"/>
              <w:rPr>
                <w:rFonts w:ascii="宋体" w:hAnsi="宋体" w:cs="宋体"/>
                <w:color w:val="000000"/>
                <w:sz w:val="18"/>
                <w:szCs w:val="18"/>
              </w:rPr>
            </w:pPr>
          </w:p>
        </w:tc>
      </w:tr>
      <w:tr w:rsidR="00FE0094" w14:paraId="084BB965"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C72E1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F2E13" w14:textId="72030A4B" w:rsidR="00FE0094" w:rsidRDefault="00FE0094" w:rsidP="00FE0094">
            <w:pPr>
              <w:widowControl/>
              <w:jc w:val="center"/>
              <w:textAlignment w:val="center"/>
              <w:rPr>
                <w:rFonts w:ascii="宋体" w:hAnsi="宋体" w:cs="宋体"/>
                <w:color w:val="000000"/>
                <w:sz w:val="18"/>
                <w:szCs w:val="18"/>
              </w:rPr>
            </w:pPr>
            <w:r w:rsidRPr="00774D8E">
              <w:rPr>
                <w:rFonts w:ascii="宋体" w:hAnsi="宋体" w:cs="宋体"/>
                <w:color w:val="000000"/>
                <w:kern w:val="0"/>
                <w:sz w:val="18"/>
                <w:szCs w:val="18"/>
                <w:lang w:bidi="ar"/>
              </w:rPr>
              <w:t>10271117046</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57F5"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2FA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F688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89E4"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D129"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E9DD"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803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183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E134"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1</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D45EF5" w14:textId="77777777" w:rsidR="00FE0094" w:rsidRDefault="00FE0094" w:rsidP="00FE0094">
            <w:pPr>
              <w:jc w:val="center"/>
              <w:rPr>
                <w:rFonts w:ascii="宋体" w:hAnsi="宋体" w:cs="宋体"/>
                <w:color w:val="000000"/>
                <w:sz w:val="18"/>
                <w:szCs w:val="18"/>
              </w:rPr>
            </w:pPr>
          </w:p>
        </w:tc>
      </w:tr>
      <w:tr w:rsidR="00FE0094" w14:paraId="14E32615"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409BE"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6A4C1"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34B6"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Physical Education </w:t>
            </w:r>
            <w:r>
              <w:rPr>
                <w:rFonts w:ascii="宋体" w:hAnsi="宋体" w:cs="宋体" w:hint="eastAsia"/>
                <w:color w:val="000000"/>
                <w:kern w:val="0"/>
                <w:sz w:val="18"/>
                <w:szCs w:val="18"/>
                <w:lang w:bidi="ar"/>
              </w:rPr>
              <w:t>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1796"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FBDCA"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E896"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CC82"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878A"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C40E"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F792"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7581"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4AB0E" w14:textId="77777777" w:rsidR="00FE0094" w:rsidRDefault="00FE0094" w:rsidP="00FE0094">
            <w:pPr>
              <w:jc w:val="center"/>
              <w:rPr>
                <w:rFonts w:ascii="宋体" w:hAnsi="宋体" w:cs="宋体"/>
                <w:color w:val="000000"/>
                <w:sz w:val="18"/>
                <w:szCs w:val="18"/>
              </w:rPr>
            </w:pPr>
          </w:p>
        </w:tc>
      </w:tr>
      <w:tr w:rsidR="00FE0094" w14:paraId="429F9A6C"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8BFF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体育学院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9DD8B" w14:textId="1E7B2216" w:rsidR="00FE0094" w:rsidRDefault="00FE0094" w:rsidP="00FE0094">
            <w:pPr>
              <w:widowControl/>
              <w:jc w:val="center"/>
              <w:textAlignment w:val="center"/>
              <w:rPr>
                <w:rFonts w:ascii="宋体" w:hAnsi="宋体" w:cs="宋体"/>
                <w:color w:val="000000"/>
                <w:sz w:val="18"/>
                <w:szCs w:val="18"/>
              </w:rPr>
            </w:pPr>
            <w:r w:rsidRPr="00774D8E">
              <w:rPr>
                <w:rFonts w:ascii="宋体" w:hAnsi="宋体" w:cs="宋体"/>
                <w:color w:val="000000"/>
                <w:kern w:val="0"/>
                <w:sz w:val="18"/>
                <w:szCs w:val="18"/>
                <w:lang w:bidi="ar"/>
              </w:rPr>
              <w:t>10271117045</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03C5"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9A72"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7E73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4204"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5D0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E3F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F98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9D9F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A90BF" w14:textId="098386E8" w:rsidR="00FE0094" w:rsidRDefault="00FE0094" w:rsidP="00FE0094">
            <w:pPr>
              <w:jc w:val="center"/>
              <w:rPr>
                <w:rFonts w:ascii="宋体" w:hAnsi="宋体" w:cs="宋体"/>
                <w:color w:val="000000"/>
                <w:sz w:val="18"/>
                <w:szCs w:val="18"/>
              </w:rPr>
            </w:pPr>
            <w:r>
              <w:rPr>
                <w:rFonts w:ascii="宋体" w:hAnsi="宋体" w:cs="宋体"/>
                <w:color w:val="000000"/>
                <w:sz w:val="18"/>
                <w:szCs w:val="18"/>
              </w:rPr>
              <w:t>2</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FD0F2" w14:textId="77777777" w:rsidR="00FE0094" w:rsidRDefault="00FE0094" w:rsidP="00FE0094">
            <w:pPr>
              <w:jc w:val="center"/>
              <w:rPr>
                <w:rFonts w:ascii="宋体" w:hAnsi="宋体" w:cs="宋体"/>
                <w:color w:val="000000"/>
                <w:sz w:val="18"/>
                <w:szCs w:val="18"/>
              </w:rPr>
            </w:pPr>
          </w:p>
        </w:tc>
      </w:tr>
      <w:tr w:rsidR="00FE0094" w14:paraId="4C545F54"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3F826"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3BE9E"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9421"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Physical Education </w:t>
            </w:r>
            <w:r>
              <w:rPr>
                <w:rFonts w:ascii="宋体" w:hAnsi="宋体" w:cs="宋体" w:hint="eastAsia"/>
                <w:color w:val="000000"/>
                <w:kern w:val="0"/>
                <w:sz w:val="18"/>
                <w:szCs w:val="18"/>
                <w:lang w:bidi="ar"/>
              </w:rPr>
              <w:t>Ⅱ</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A2EF" w14:textId="77777777" w:rsidR="00FE0094" w:rsidRDefault="00FE0094" w:rsidP="00FE0094">
            <w:pPr>
              <w:jc w:val="cente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E88B5"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7871"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8E72"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8DF3"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5149"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253A"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3A26F564"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0D692" w14:textId="77777777" w:rsidR="00FE0094" w:rsidRDefault="00FE0094" w:rsidP="00FE0094">
            <w:pPr>
              <w:jc w:val="center"/>
              <w:rPr>
                <w:rFonts w:ascii="宋体" w:hAnsi="宋体" w:cs="宋体"/>
                <w:color w:val="000000"/>
                <w:sz w:val="18"/>
                <w:szCs w:val="18"/>
              </w:rPr>
            </w:pPr>
          </w:p>
        </w:tc>
      </w:tr>
      <w:tr w:rsidR="00FE0094" w14:paraId="2380E062"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D9ED82"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7985D1" w14:textId="546703E7" w:rsidR="00FE0094" w:rsidRDefault="00FE0094" w:rsidP="00FE0094">
            <w:pPr>
              <w:widowControl/>
              <w:jc w:val="center"/>
              <w:textAlignment w:val="center"/>
              <w:rPr>
                <w:rFonts w:ascii="宋体" w:hAnsi="宋体" w:cs="宋体"/>
                <w:color w:val="000000"/>
                <w:sz w:val="18"/>
                <w:szCs w:val="18"/>
              </w:rPr>
            </w:pPr>
            <w:r w:rsidRPr="00774D8E">
              <w:rPr>
                <w:rFonts w:ascii="宋体" w:hAnsi="宋体" w:cs="宋体"/>
                <w:color w:val="000000"/>
                <w:kern w:val="0"/>
                <w:sz w:val="18"/>
                <w:szCs w:val="18"/>
                <w:lang w:bidi="ar"/>
              </w:rPr>
              <w:t>10271117044</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8ADB"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A49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BFA3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B18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A301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88DF"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946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8E30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046A5DB0"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3</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98C9C1" w14:textId="77777777" w:rsidR="00FE0094" w:rsidRDefault="00FE0094" w:rsidP="00FE0094">
            <w:pPr>
              <w:jc w:val="center"/>
              <w:rPr>
                <w:rFonts w:ascii="宋体" w:hAnsi="宋体" w:cs="宋体"/>
                <w:color w:val="000000"/>
                <w:sz w:val="18"/>
                <w:szCs w:val="18"/>
              </w:rPr>
            </w:pPr>
          </w:p>
        </w:tc>
      </w:tr>
      <w:tr w:rsidR="00FE0094" w14:paraId="52B4727F"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CDF67"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3370E"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D63F"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Physical Education </w:t>
            </w:r>
            <w:r>
              <w:rPr>
                <w:rFonts w:ascii="宋体" w:hAnsi="宋体" w:cs="宋体" w:hint="eastAsia"/>
                <w:color w:val="000000"/>
                <w:kern w:val="0"/>
                <w:sz w:val="18"/>
                <w:szCs w:val="18"/>
                <w:lang w:bidi="ar"/>
              </w:rPr>
              <w:t>Ⅲ</w:t>
            </w:r>
          </w:p>
        </w:tc>
        <w:tc>
          <w:tcPr>
            <w:tcW w:w="600" w:type="dxa"/>
            <w:tcBorders>
              <w:top w:val="single" w:sz="4" w:space="0" w:color="000000"/>
              <w:left w:val="nil"/>
              <w:bottom w:val="single" w:sz="4" w:space="0" w:color="000000"/>
              <w:right w:val="single" w:sz="4" w:space="0" w:color="000000"/>
            </w:tcBorders>
            <w:shd w:val="clear" w:color="auto" w:fill="auto"/>
            <w:vAlign w:val="center"/>
          </w:tcPr>
          <w:p w14:paraId="119F17A4" w14:textId="77777777" w:rsidR="00FE0094" w:rsidRDefault="00FE0094" w:rsidP="00FE0094">
            <w:pP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A9FA9" w14:textId="77777777" w:rsidR="00FE0094" w:rsidRDefault="00FE0094" w:rsidP="00FE0094">
            <w:pPr>
              <w:jc w:val="cente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C8E5" w14:textId="77777777" w:rsidR="00FE0094" w:rsidRDefault="00FE0094" w:rsidP="00FE0094">
            <w:pPr>
              <w:jc w:val="cente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E35D" w14:textId="77777777" w:rsidR="00FE0094" w:rsidRDefault="00FE0094" w:rsidP="00FE0094">
            <w:pPr>
              <w:jc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4F77" w14:textId="77777777" w:rsidR="00FE0094" w:rsidRDefault="00FE0094" w:rsidP="00FE0094">
            <w:pPr>
              <w:jc w:val="cente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3230" w14:textId="77777777" w:rsidR="00FE0094" w:rsidRDefault="00FE0094" w:rsidP="00FE0094">
            <w:pPr>
              <w:jc w:val="cente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50DB" w14:textId="77777777" w:rsidR="00FE0094" w:rsidRDefault="00FE0094" w:rsidP="00FE0094">
            <w:pPr>
              <w:jc w:val="cente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595286F2"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FE441" w14:textId="77777777" w:rsidR="00FE0094" w:rsidRDefault="00FE0094" w:rsidP="00FE0094">
            <w:pPr>
              <w:jc w:val="center"/>
              <w:rPr>
                <w:rFonts w:ascii="宋体" w:hAnsi="宋体" w:cs="宋体"/>
                <w:color w:val="000000"/>
                <w:sz w:val="18"/>
                <w:szCs w:val="18"/>
              </w:rPr>
            </w:pPr>
          </w:p>
        </w:tc>
      </w:tr>
      <w:tr w:rsidR="00FE0094" w14:paraId="62CEC3B0" w14:textId="77777777" w:rsidTr="00CD6D04">
        <w:trPr>
          <w:trHeight w:val="2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946A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3870AC" w14:textId="1294FEB8" w:rsidR="00FE0094" w:rsidRDefault="00FE0094" w:rsidP="00FE0094">
            <w:pPr>
              <w:widowControl/>
              <w:jc w:val="center"/>
              <w:textAlignment w:val="center"/>
              <w:rPr>
                <w:rFonts w:ascii="宋体" w:hAnsi="宋体" w:cs="宋体"/>
                <w:color w:val="000000"/>
                <w:sz w:val="18"/>
                <w:szCs w:val="18"/>
              </w:rPr>
            </w:pPr>
            <w:r w:rsidRPr="00774D8E">
              <w:rPr>
                <w:rFonts w:ascii="宋体" w:hAnsi="宋体" w:cs="宋体"/>
                <w:color w:val="000000"/>
                <w:kern w:val="0"/>
                <w:sz w:val="18"/>
                <w:szCs w:val="18"/>
                <w:lang w:bidi="ar"/>
              </w:rPr>
              <w:t>10271117043</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6801"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体育</w:t>
            </w:r>
            <w:r>
              <w:rPr>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A8F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F79A7D"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A54B"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201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DC4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812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D4EA"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3130F8BD" w14:textId="77777777" w:rsidR="00FE0094" w:rsidRDefault="00FE0094" w:rsidP="00FE0094">
            <w:pPr>
              <w:jc w:val="center"/>
              <w:rPr>
                <w:rFonts w:ascii="宋体" w:hAnsi="宋体" w:cs="宋体"/>
                <w:color w:val="000000"/>
                <w:sz w:val="18"/>
                <w:szCs w:val="18"/>
              </w:rPr>
            </w:pPr>
            <w:r>
              <w:rPr>
                <w:rFonts w:ascii="宋体" w:hAnsi="宋体" w:cs="宋体" w:hint="eastAsia"/>
                <w:color w:val="000000"/>
                <w:sz w:val="18"/>
                <w:szCs w:val="18"/>
              </w:rPr>
              <w:t>4</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C33B82" w14:textId="77777777" w:rsidR="00FE0094" w:rsidRDefault="00FE0094" w:rsidP="00FE0094">
            <w:pPr>
              <w:jc w:val="center"/>
              <w:rPr>
                <w:rFonts w:ascii="宋体" w:hAnsi="宋体" w:cs="宋体"/>
                <w:color w:val="000000"/>
                <w:sz w:val="18"/>
                <w:szCs w:val="18"/>
              </w:rPr>
            </w:pPr>
          </w:p>
        </w:tc>
      </w:tr>
      <w:tr w:rsidR="00FE0094" w14:paraId="53DF394F" w14:textId="77777777" w:rsidTr="00CD6D04">
        <w:trPr>
          <w:trHeight w:val="270"/>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6327F"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BF9C6"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C6EC" w14:textId="77777777" w:rsidR="00FE0094" w:rsidRDefault="00FE0094" w:rsidP="00FE009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Physical Education </w:t>
            </w:r>
            <w:r>
              <w:rPr>
                <w:rFonts w:ascii="宋体" w:hAnsi="宋体" w:cs="宋体" w:hint="eastAsia"/>
                <w:color w:val="000000"/>
                <w:kern w:val="0"/>
                <w:sz w:val="18"/>
                <w:szCs w:val="18"/>
                <w:lang w:bidi="ar"/>
              </w:rPr>
              <w:t>Ⅳ</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02BA" w14:textId="77777777" w:rsidR="00FE0094" w:rsidRDefault="00FE0094" w:rsidP="00FE0094">
            <w:pPr>
              <w:rPr>
                <w:rFonts w:ascii="宋体" w:hAnsi="宋体" w:cs="宋体"/>
                <w:color w:val="000000"/>
                <w:sz w:val="18"/>
                <w:szCs w:val="18"/>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52A636" w14:textId="77777777" w:rsidR="00FE0094" w:rsidRDefault="00FE0094" w:rsidP="00FE0094">
            <w:pPr>
              <w:rPr>
                <w:rFonts w:ascii="宋体" w:hAnsi="宋体" w:cs="宋体"/>
                <w:color w:val="000000"/>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F3D35" w14:textId="77777777" w:rsidR="00FE0094" w:rsidRDefault="00FE0094" w:rsidP="00FE0094">
            <w:pPr>
              <w:rPr>
                <w:rFonts w:ascii="宋体" w:hAnsi="宋体" w:cs="宋体"/>
                <w:color w:val="000000"/>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010F" w14:textId="77777777" w:rsidR="00FE0094" w:rsidRDefault="00FE0094" w:rsidP="00FE0094">
            <w:pP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5805" w14:textId="77777777" w:rsidR="00FE0094" w:rsidRDefault="00FE0094" w:rsidP="00FE0094">
            <w:pPr>
              <w:rPr>
                <w:rFonts w:ascii="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7ACD" w14:textId="77777777" w:rsidR="00FE0094" w:rsidRDefault="00FE0094" w:rsidP="00FE0094">
            <w:pPr>
              <w:rPr>
                <w:rFonts w:ascii="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5F325" w14:textId="77777777" w:rsidR="00FE0094" w:rsidRDefault="00FE0094" w:rsidP="00FE0094">
            <w:pPr>
              <w:rPr>
                <w:rFonts w:ascii="宋体" w:hAnsi="宋体" w:cs="宋体"/>
                <w:color w:val="000000"/>
                <w:sz w:val="18"/>
                <w:szCs w:val="18"/>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458DC921"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9C609" w14:textId="77777777" w:rsidR="00FE0094" w:rsidRDefault="00FE0094" w:rsidP="00FE0094">
            <w:pPr>
              <w:jc w:val="center"/>
              <w:rPr>
                <w:rFonts w:ascii="宋体" w:hAnsi="宋体" w:cs="宋体"/>
                <w:color w:val="000000"/>
                <w:sz w:val="18"/>
                <w:szCs w:val="18"/>
              </w:rPr>
            </w:pPr>
          </w:p>
        </w:tc>
      </w:tr>
      <w:tr w:rsidR="00FE0094" w14:paraId="79B1ED4C" w14:textId="77777777" w:rsidTr="00CD6D04">
        <w:trPr>
          <w:trHeight w:val="343"/>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A67739"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计算机智能学院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389249"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4120008210</w:t>
            </w:r>
          </w:p>
        </w:tc>
        <w:tc>
          <w:tcPr>
            <w:tcW w:w="3836" w:type="dxa"/>
            <w:tcBorders>
              <w:top w:val="single" w:sz="4" w:space="0" w:color="000000"/>
              <w:left w:val="single" w:sz="4" w:space="0" w:color="000000"/>
              <w:bottom w:val="single" w:sz="4" w:space="0" w:color="000000"/>
              <w:right w:val="nil"/>
            </w:tcBorders>
            <w:shd w:val="clear" w:color="auto" w:fill="auto"/>
            <w:vAlign w:val="center"/>
          </w:tcPr>
          <w:p w14:paraId="6B50C66B" w14:textId="77777777" w:rsidR="00FE0094" w:rsidRDefault="00FE0094" w:rsidP="00FE0094">
            <w:pPr>
              <w:widowControl/>
              <w:jc w:val="left"/>
              <w:textAlignment w:val="center"/>
              <w:rPr>
                <w:rFonts w:ascii="宋体" w:hAnsi="宋体" w:cs="宋体"/>
                <w:color w:val="333333"/>
                <w:sz w:val="18"/>
                <w:szCs w:val="18"/>
              </w:rPr>
            </w:pPr>
            <w:r>
              <w:rPr>
                <w:rFonts w:ascii="宋体" w:hAnsi="宋体" w:cs="宋体" w:hint="eastAsia"/>
                <w:color w:val="333333"/>
                <w:kern w:val="0"/>
                <w:sz w:val="18"/>
                <w:szCs w:val="18"/>
                <w:lang w:bidi="ar"/>
              </w:rPr>
              <w:t>Python</w:t>
            </w:r>
            <w:r>
              <w:rPr>
                <w:rFonts w:ascii="宋体" w:hAnsi="宋体" w:cs="宋体" w:hint="eastAsia"/>
                <w:color w:val="333333"/>
                <w:kern w:val="0"/>
                <w:sz w:val="18"/>
                <w:szCs w:val="18"/>
                <w:lang w:bidi="ar"/>
              </w:rPr>
              <w:t>程序设计基础</w:t>
            </w:r>
            <w:r>
              <w:rPr>
                <w:rFonts w:ascii="宋体" w:hAnsi="宋体" w:cs="宋体" w:hint="eastAsia"/>
                <w:color w:val="333333"/>
                <w:kern w:val="0"/>
                <w:sz w:val="18"/>
                <w:szCs w:val="18"/>
                <w:lang w:bidi="ar"/>
              </w:rPr>
              <w:t>B</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D8F727"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8E457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0AFBB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66372C"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F819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FAE88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B6594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vMerge w:val="restart"/>
            <w:tcBorders>
              <w:top w:val="single" w:sz="4" w:space="0" w:color="000000"/>
              <w:left w:val="single" w:sz="4" w:space="0" w:color="000000"/>
              <w:bottom w:val="single" w:sz="4" w:space="0" w:color="000000"/>
              <w:right w:val="nil"/>
            </w:tcBorders>
            <w:shd w:val="clear" w:color="auto" w:fill="auto"/>
            <w:vAlign w:val="center"/>
          </w:tcPr>
          <w:p w14:paraId="638AFBE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EE153F" w14:textId="77777777" w:rsidR="00FE0094" w:rsidRDefault="00FE0094" w:rsidP="00FE0094">
            <w:pPr>
              <w:jc w:val="center"/>
              <w:rPr>
                <w:rFonts w:ascii="宋体" w:hAnsi="宋体" w:cs="宋体"/>
                <w:color w:val="000000"/>
                <w:sz w:val="18"/>
                <w:szCs w:val="18"/>
              </w:rPr>
            </w:pPr>
          </w:p>
        </w:tc>
      </w:tr>
      <w:tr w:rsidR="00FE0094" w14:paraId="2BB690A6" w14:textId="77777777" w:rsidTr="00CD6D04">
        <w:trPr>
          <w:trHeight w:val="178"/>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96D87"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BA3B1"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9A5C" w14:textId="77777777" w:rsidR="00FE0094" w:rsidRDefault="00FE0094" w:rsidP="00FE0094">
            <w:pPr>
              <w:widowControl/>
              <w:jc w:val="left"/>
              <w:textAlignment w:val="center"/>
              <w:rPr>
                <w:color w:val="333333"/>
                <w:sz w:val="18"/>
                <w:szCs w:val="18"/>
              </w:rPr>
            </w:pPr>
            <w:r>
              <w:rPr>
                <w:color w:val="333333"/>
                <w:kern w:val="0"/>
                <w:sz w:val="18"/>
                <w:szCs w:val="18"/>
                <w:lang w:bidi="ar"/>
              </w:rPr>
              <w:t>Foundation of Python Programming B</w:t>
            </w: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5AC30" w14:textId="77777777" w:rsidR="00FE0094" w:rsidRDefault="00FE0094" w:rsidP="00FE0094">
            <w:pPr>
              <w:jc w:val="center"/>
              <w:rPr>
                <w:rFonts w:ascii="宋体" w:hAnsi="宋体" w:cs="宋体"/>
                <w:color w:val="000000"/>
                <w:sz w:val="18"/>
                <w:szCs w:val="18"/>
              </w:rPr>
            </w:pPr>
          </w:p>
        </w:tc>
        <w:tc>
          <w:tcPr>
            <w:tcW w:w="7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B9584" w14:textId="77777777" w:rsidR="00FE0094" w:rsidRDefault="00FE0094" w:rsidP="00FE0094">
            <w:pPr>
              <w:jc w:val="center"/>
              <w:rPr>
                <w:rFonts w:ascii="宋体" w:hAnsi="宋体" w:cs="宋体"/>
                <w:color w:val="000000"/>
                <w:sz w:val="18"/>
                <w:szCs w:val="18"/>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3A7E4" w14:textId="77777777" w:rsidR="00FE0094" w:rsidRDefault="00FE0094" w:rsidP="00FE0094">
            <w:pPr>
              <w:jc w:val="center"/>
              <w:rPr>
                <w:rFonts w:ascii="宋体" w:hAnsi="宋体" w:cs="宋体"/>
                <w:color w:val="000000"/>
                <w:sz w:val="18"/>
                <w:szCs w:val="18"/>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3CC5D9" w14:textId="77777777" w:rsidR="00FE0094" w:rsidRDefault="00FE0094" w:rsidP="00FE0094">
            <w:pPr>
              <w:jc w:val="center"/>
              <w:rPr>
                <w:rFonts w:ascii="宋体" w:hAnsi="宋体" w:cs="宋体"/>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EDE97" w14:textId="77777777" w:rsidR="00FE0094" w:rsidRDefault="00FE0094" w:rsidP="00FE0094">
            <w:pPr>
              <w:jc w:val="center"/>
              <w:rPr>
                <w:rFonts w:ascii="宋体" w:hAnsi="宋体" w:cs="宋体"/>
                <w:color w:val="000000"/>
                <w:sz w:val="18"/>
                <w:szCs w:val="18"/>
              </w:rPr>
            </w:pPr>
          </w:p>
        </w:tc>
        <w:tc>
          <w:tcPr>
            <w:tcW w:w="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E08A4" w14:textId="77777777" w:rsidR="00FE0094" w:rsidRDefault="00FE0094" w:rsidP="00FE0094">
            <w:pPr>
              <w:jc w:val="center"/>
              <w:rPr>
                <w:rFonts w:ascii="宋体" w:hAnsi="宋体" w:cs="宋体"/>
                <w:color w:val="000000"/>
                <w:sz w:val="18"/>
                <w:szCs w:val="18"/>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E67DA" w14:textId="77777777" w:rsidR="00FE0094" w:rsidRDefault="00FE0094" w:rsidP="00FE0094">
            <w:pPr>
              <w:jc w:val="center"/>
              <w:rPr>
                <w:rFonts w:ascii="宋体" w:hAnsi="宋体" w:cs="宋体"/>
                <w:color w:val="000000"/>
                <w:sz w:val="18"/>
                <w:szCs w:val="18"/>
              </w:rPr>
            </w:pPr>
          </w:p>
        </w:tc>
        <w:tc>
          <w:tcPr>
            <w:tcW w:w="1007" w:type="dxa"/>
            <w:vMerge/>
            <w:tcBorders>
              <w:top w:val="single" w:sz="4" w:space="0" w:color="000000"/>
              <w:left w:val="single" w:sz="4" w:space="0" w:color="000000"/>
              <w:bottom w:val="single" w:sz="4" w:space="0" w:color="000000"/>
              <w:right w:val="nil"/>
            </w:tcBorders>
            <w:shd w:val="clear" w:color="auto" w:fill="auto"/>
            <w:vAlign w:val="center"/>
          </w:tcPr>
          <w:p w14:paraId="6FB2DBBA"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45DFD" w14:textId="77777777" w:rsidR="00FE0094" w:rsidRDefault="00FE0094" w:rsidP="00FE0094">
            <w:pPr>
              <w:jc w:val="center"/>
              <w:rPr>
                <w:rFonts w:ascii="宋体" w:hAnsi="宋体" w:cs="宋体"/>
                <w:color w:val="000000"/>
                <w:sz w:val="18"/>
                <w:szCs w:val="18"/>
              </w:rPr>
            </w:pPr>
          </w:p>
        </w:tc>
      </w:tr>
      <w:tr w:rsidR="00FE0094" w14:paraId="40C5C827" w14:textId="77777777" w:rsidTr="00CD6D04">
        <w:trPr>
          <w:trHeight w:val="317"/>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D7ECB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计算机智能学院</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A051F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4120004210</w:t>
            </w:r>
          </w:p>
        </w:tc>
        <w:tc>
          <w:tcPr>
            <w:tcW w:w="3836" w:type="dxa"/>
            <w:tcBorders>
              <w:top w:val="single" w:sz="4" w:space="0" w:color="000000"/>
              <w:left w:val="single" w:sz="4" w:space="0" w:color="000000"/>
              <w:bottom w:val="single" w:sz="4" w:space="0" w:color="000000"/>
              <w:right w:val="nil"/>
            </w:tcBorders>
            <w:shd w:val="clear" w:color="auto" w:fill="auto"/>
            <w:vAlign w:val="center"/>
          </w:tcPr>
          <w:p w14:paraId="7C7445E4" w14:textId="77777777" w:rsidR="00FE0094" w:rsidRDefault="00FE0094" w:rsidP="00FE0094">
            <w:pPr>
              <w:widowControl/>
              <w:jc w:val="left"/>
              <w:textAlignment w:val="center"/>
              <w:rPr>
                <w:rFonts w:ascii="宋体" w:hAnsi="宋体" w:cs="宋体"/>
                <w:color w:val="333333"/>
                <w:sz w:val="18"/>
                <w:szCs w:val="18"/>
              </w:rPr>
            </w:pPr>
            <w:r>
              <w:rPr>
                <w:rFonts w:ascii="宋体" w:hAnsi="宋体" w:cs="宋体" w:hint="eastAsia"/>
                <w:color w:val="333333"/>
                <w:kern w:val="0"/>
                <w:sz w:val="18"/>
                <w:szCs w:val="18"/>
                <w:lang w:bidi="ar"/>
              </w:rPr>
              <w:t>计算机基础与</w:t>
            </w:r>
            <w:r>
              <w:rPr>
                <w:rFonts w:ascii="宋体" w:hAnsi="宋体" w:cs="宋体" w:hint="eastAsia"/>
                <w:color w:val="333333"/>
                <w:kern w:val="0"/>
                <w:sz w:val="18"/>
                <w:szCs w:val="18"/>
                <w:lang w:bidi="ar"/>
              </w:rPr>
              <w:t>Python</w:t>
            </w:r>
            <w:r>
              <w:rPr>
                <w:rFonts w:ascii="宋体" w:hAnsi="宋体" w:cs="宋体" w:hint="eastAsia"/>
                <w:color w:val="333333"/>
                <w:kern w:val="0"/>
                <w:sz w:val="18"/>
                <w:szCs w:val="18"/>
                <w:lang w:bidi="ar"/>
              </w:rPr>
              <w:t>程序设计综合实验</w:t>
            </w:r>
            <w:r>
              <w:rPr>
                <w:rFonts w:ascii="宋体" w:hAnsi="宋体" w:cs="宋体" w:hint="eastAsia"/>
                <w:color w:val="333333"/>
                <w:kern w:val="0"/>
                <w:sz w:val="18"/>
                <w:szCs w:val="18"/>
                <w:lang w:bidi="ar"/>
              </w:rPr>
              <w:t>B</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AA36A3"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FED9F8"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FCAEE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E830D"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8646DE"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596E85"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F19CD0"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007" w:type="dxa"/>
            <w:vMerge w:val="restart"/>
            <w:tcBorders>
              <w:top w:val="single" w:sz="4" w:space="0" w:color="000000"/>
              <w:left w:val="single" w:sz="4" w:space="0" w:color="000000"/>
              <w:bottom w:val="single" w:sz="4" w:space="0" w:color="000000"/>
              <w:right w:val="nil"/>
            </w:tcBorders>
            <w:shd w:val="clear" w:color="auto" w:fill="auto"/>
            <w:vAlign w:val="center"/>
          </w:tcPr>
          <w:p w14:paraId="2A19AFC1"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7850F0" w14:textId="77777777" w:rsidR="00FE0094" w:rsidRDefault="00FE0094" w:rsidP="00FE0094">
            <w:pPr>
              <w:jc w:val="center"/>
              <w:rPr>
                <w:rFonts w:ascii="宋体" w:hAnsi="宋体" w:cs="宋体"/>
                <w:color w:val="000000"/>
                <w:sz w:val="18"/>
                <w:szCs w:val="18"/>
              </w:rPr>
            </w:pPr>
          </w:p>
        </w:tc>
      </w:tr>
      <w:tr w:rsidR="00FE0094" w14:paraId="5B13C82C" w14:textId="77777777" w:rsidTr="00CD6D04">
        <w:trPr>
          <w:trHeight w:val="300"/>
        </w:trPr>
        <w:tc>
          <w:tcPr>
            <w:tcW w:w="158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E9C4626" w14:textId="77777777" w:rsidR="00FE0094" w:rsidRDefault="00FE0094" w:rsidP="00FE0094">
            <w:pPr>
              <w:jc w:val="center"/>
              <w:rPr>
                <w:rFonts w:ascii="宋体" w:hAnsi="宋体" w:cs="宋体"/>
                <w:color w:val="000000"/>
                <w:sz w:val="18"/>
                <w:szCs w:val="18"/>
              </w:rPr>
            </w:pPr>
          </w:p>
        </w:tc>
        <w:tc>
          <w:tcPr>
            <w:tcW w:w="1361"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14:paraId="4C3C12AB" w14:textId="77777777" w:rsidR="00FE0094" w:rsidRDefault="00FE0094" w:rsidP="00FE0094">
            <w:pPr>
              <w:jc w:val="center"/>
              <w:rPr>
                <w:rFonts w:ascii="宋体" w:hAnsi="宋体" w:cs="宋体"/>
                <w:color w:val="000000"/>
                <w:sz w:val="18"/>
                <w:szCs w:val="18"/>
              </w:rPr>
            </w:pPr>
          </w:p>
        </w:tc>
        <w:tc>
          <w:tcPr>
            <w:tcW w:w="3836" w:type="dxa"/>
            <w:tcBorders>
              <w:top w:val="single" w:sz="4" w:space="0" w:color="000000"/>
              <w:left w:val="single" w:sz="4" w:space="0" w:color="000000"/>
              <w:bottom w:val="single" w:sz="4" w:space="0" w:color="auto"/>
              <w:right w:val="single" w:sz="4" w:space="0" w:color="000000"/>
            </w:tcBorders>
            <w:shd w:val="clear" w:color="auto" w:fill="auto"/>
            <w:vAlign w:val="center"/>
          </w:tcPr>
          <w:p w14:paraId="37A5157F" w14:textId="77777777" w:rsidR="00FE0094" w:rsidRDefault="00FE0094" w:rsidP="00FE0094">
            <w:pPr>
              <w:widowControl/>
              <w:jc w:val="left"/>
              <w:textAlignment w:val="center"/>
              <w:rPr>
                <w:color w:val="333333"/>
                <w:sz w:val="18"/>
                <w:szCs w:val="18"/>
              </w:rPr>
            </w:pPr>
            <w:r>
              <w:rPr>
                <w:color w:val="333333"/>
                <w:kern w:val="0"/>
                <w:sz w:val="18"/>
                <w:szCs w:val="18"/>
                <w:lang w:bidi="ar"/>
              </w:rPr>
              <w:t>Comprehensive Experiments of Foundation of Computer and PYTHON Language Programming B</w:t>
            </w:r>
          </w:p>
        </w:tc>
        <w:tc>
          <w:tcPr>
            <w:tcW w:w="60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33667C7" w14:textId="77777777" w:rsidR="00FE0094" w:rsidRDefault="00FE0094" w:rsidP="00FE0094">
            <w:pPr>
              <w:jc w:val="center"/>
              <w:rPr>
                <w:rFonts w:ascii="宋体" w:hAnsi="宋体" w:cs="宋体"/>
                <w:color w:val="000000"/>
                <w:sz w:val="18"/>
                <w:szCs w:val="18"/>
              </w:rPr>
            </w:pPr>
          </w:p>
        </w:tc>
        <w:tc>
          <w:tcPr>
            <w:tcW w:w="782"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14:paraId="6938116F" w14:textId="77777777" w:rsidR="00FE0094" w:rsidRDefault="00FE0094" w:rsidP="00FE0094">
            <w:pPr>
              <w:jc w:val="center"/>
              <w:rPr>
                <w:rFonts w:ascii="宋体" w:hAnsi="宋体" w:cs="宋体"/>
                <w:color w:val="000000"/>
                <w:sz w:val="18"/>
                <w:szCs w:val="18"/>
              </w:rPr>
            </w:pPr>
          </w:p>
        </w:tc>
        <w:tc>
          <w:tcPr>
            <w:tcW w:w="8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701CEDB" w14:textId="77777777" w:rsidR="00FE0094" w:rsidRDefault="00FE0094" w:rsidP="00FE0094">
            <w:pPr>
              <w:jc w:val="center"/>
              <w:rPr>
                <w:rFonts w:ascii="宋体" w:hAnsi="宋体" w:cs="宋体"/>
                <w:color w:val="000000"/>
                <w:sz w:val="18"/>
                <w:szCs w:val="18"/>
              </w:rPr>
            </w:pPr>
          </w:p>
        </w:tc>
        <w:tc>
          <w:tcPr>
            <w:tcW w:w="66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B6960E2" w14:textId="77777777" w:rsidR="00FE0094" w:rsidRDefault="00FE0094" w:rsidP="00FE0094">
            <w:pPr>
              <w:jc w:val="center"/>
              <w:rPr>
                <w:rFonts w:ascii="宋体" w:hAnsi="宋体" w:cs="宋体"/>
                <w:color w:val="000000"/>
                <w:sz w:val="18"/>
                <w:szCs w:val="18"/>
              </w:rPr>
            </w:pPr>
          </w:p>
        </w:tc>
        <w:tc>
          <w:tcPr>
            <w:tcW w:w="75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4B66FDA" w14:textId="77777777" w:rsidR="00FE0094" w:rsidRDefault="00FE0094" w:rsidP="00FE0094">
            <w:pPr>
              <w:jc w:val="center"/>
              <w:rPr>
                <w:rFonts w:ascii="宋体" w:hAnsi="宋体" w:cs="宋体"/>
                <w:color w:val="000000"/>
                <w:sz w:val="18"/>
                <w:szCs w:val="18"/>
              </w:rPr>
            </w:pPr>
          </w:p>
        </w:tc>
        <w:tc>
          <w:tcPr>
            <w:tcW w:w="78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5EDEF69" w14:textId="77777777" w:rsidR="00FE0094" w:rsidRDefault="00FE0094" w:rsidP="00FE0094">
            <w:pPr>
              <w:jc w:val="center"/>
              <w:rPr>
                <w:rFonts w:ascii="宋体" w:hAnsi="宋体" w:cs="宋体"/>
                <w:color w:val="000000"/>
                <w:sz w:val="18"/>
                <w:szCs w:val="18"/>
              </w:rPr>
            </w:pPr>
          </w:p>
        </w:tc>
        <w:tc>
          <w:tcPr>
            <w:tcW w:w="71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4067A97" w14:textId="77777777" w:rsidR="00FE0094" w:rsidRDefault="00FE0094" w:rsidP="00FE0094">
            <w:pPr>
              <w:jc w:val="center"/>
              <w:rPr>
                <w:rFonts w:ascii="宋体" w:hAnsi="宋体" w:cs="宋体"/>
                <w:color w:val="000000"/>
                <w:sz w:val="18"/>
                <w:szCs w:val="18"/>
              </w:rPr>
            </w:pPr>
          </w:p>
        </w:tc>
        <w:tc>
          <w:tcPr>
            <w:tcW w:w="1007" w:type="dxa"/>
            <w:vMerge/>
            <w:tcBorders>
              <w:top w:val="single" w:sz="4" w:space="0" w:color="000000"/>
              <w:left w:val="single" w:sz="4" w:space="0" w:color="000000"/>
              <w:bottom w:val="single" w:sz="4" w:space="0" w:color="auto"/>
              <w:right w:val="nil"/>
            </w:tcBorders>
            <w:shd w:val="clear" w:color="auto" w:fill="auto"/>
            <w:vAlign w:val="center"/>
          </w:tcPr>
          <w:p w14:paraId="1799DED4" w14:textId="77777777" w:rsidR="00FE0094" w:rsidRDefault="00FE0094" w:rsidP="00FE0094">
            <w:pPr>
              <w:jc w:val="center"/>
              <w:rPr>
                <w:rFonts w:ascii="宋体" w:hAnsi="宋体" w:cs="宋体"/>
                <w:color w:val="000000"/>
                <w:sz w:val="18"/>
                <w:szCs w:val="18"/>
              </w:rPr>
            </w:pPr>
          </w:p>
        </w:tc>
        <w:tc>
          <w:tcPr>
            <w:tcW w:w="129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5063B0B" w14:textId="77777777" w:rsidR="00FE0094" w:rsidRDefault="00FE0094" w:rsidP="00FE0094">
            <w:pPr>
              <w:jc w:val="center"/>
              <w:rPr>
                <w:rFonts w:ascii="宋体" w:hAnsi="宋体" w:cs="宋体"/>
                <w:color w:val="000000"/>
                <w:sz w:val="18"/>
                <w:szCs w:val="18"/>
              </w:rPr>
            </w:pPr>
          </w:p>
        </w:tc>
      </w:tr>
      <w:tr w:rsidR="00FE0094" w14:paraId="4ED6F5A1" w14:textId="77777777" w:rsidTr="00CD6D04">
        <w:trPr>
          <w:trHeight w:val="300"/>
        </w:trPr>
        <w:tc>
          <w:tcPr>
            <w:tcW w:w="67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F31C26" w14:textId="77777777" w:rsidR="00FE0094" w:rsidRDefault="00FE0094" w:rsidP="00FE009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w:t>
            </w:r>
            <w:r>
              <w:rPr>
                <w:color w:val="000000"/>
                <w:kern w:val="0"/>
                <w:sz w:val="18"/>
                <w:szCs w:val="18"/>
                <w:lang w:bidi="ar"/>
              </w:rPr>
              <w:t xml:space="preserve">    </w:t>
            </w:r>
            <w:r>
              <w:rPr>
                <w:rFonts w:ascii="宋体" w:hAnsi="宋体" w:cs="宋体" w:hint="eastAsia"/>
                <w:color w:val="000000"/>
                <w:kern w:val="0"/>
                <w:sz w:val="18"/>
                <w:szCs w:val="18"/>
                <w:lang w:bidi="ar"/>
              </w:rPr>
              <w:t>计</w:t>
            </w:r>
            <w:r>
              <w:rPr>
                <w:color w:val="000000"/>
                <w:kern w:val="0"/>
                <w:sz w:val="18"/>
                <w:szCs w:val="18"/>
                <w:lang w:bidi="ar"/>
              </w:rPr>
              <w:t xml:space="preserve">  Subtotal</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98BA151" w14:textId="77777777" w:rsidR="00FE0094" w:rsidRDefault="00FE0094" w:rsidP="00FE0094">
            <w:pPr>
              <w:widowControl/>
              <w:jc w:val="center"/>
              <w:textAlignment w:val="center"/>
              <w:rPr>
                <w:color w:val="000000"/>
                <w:sz w:val="18"/>
                <w:szCs w:val="18"/>
              </w:rPr>
            </w:pPr>
            <w:r>
              <w:rPr>
                <w:color w:val="000000"/>
                <w:kern w:val="0"/>
                <w:sz w:val="18"/>
                <w:szCs w:val="18"/>
                <w:lang w:bidi="ar"/>
              </w:rPr>
              <w:t>38</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86D26" w14:textId="77777777" w:rsidR="00FE0094" w:rsidRDefault="00FE0094" w:rsidP="00FE0094">
            <w:pPr>
              <w:jc w:val="center"/>
              <w:rPr>
                <w:color w:val="000000"/>
                <w:sz w:val="18"/>
                <w:szCs w:val="18"/>
              </w:rPr>
            </w:pPr>
            <w:r>
              <w:rPr>
                <w:rFonts w:hint="eastAsia"/>
                <w:color w:val="000000"/>
                <w:sz w:val="18"/>
                <w:szCs w:val="18"/>
              </w:rPr>
              <w:t>888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7A404B01" w14:textId="77777777" w:rsidR="00FE0094" w:rsidRDefault="00FE0094" w:rsidP="00FE0094">
            <w:pPr>
              <w:jc w:val="center"/>
              <w:rPr>
                <w:color w:val="000000"/>
                <w:sz w:val="18"/>
                <w:szCs w:val="18"/>
              </w:rPr>
            </w:pPr>
            <w:r>
              <w:rPr>
                <w:rFonts w:hint="eastAsia"/>
                <w:color w:val="000000"/>
                <w:sz w:val="18"/>
                <w:szCs w:val="18"/>
              </w:rPr>
              <w:t>6</w:t>
            </w:r>
            <w:r>
              <w:rPr>
                <w:color w:val="000000"/>
                <w:sz w:val="18"/>
                <w:szCs w:val="18"/>
              </w:rPr>
              <w:t>00</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F8A5D7A" w14:textId="77777777" w:rsidR="00FE0094" w:rsidRDefault="00FE0094" w:rsidP="00FE0094">
            <w:pPr>
              <w:jc w:val="center"/>
              <w:rPr>
                <w:color w:val="000000"/>
                <w:sz w:val="18"/>
                <w:szCs w:val="18"/>
              </w:rPr>
            </w:pPr>
            <w:r>
              <w:rPr>
                <w:rFonts w:hint="eastAsia"/>
                <w:color w:val="000000"/>
                <w:sz w:val="18"/>
                <w:szCs w:val="18"/>
              </w:rPr>
              <w:t>3</w:t>
            </w:r>
            <w:r>
              <w:rPr>
                <w:color w:val="000000"/>
                <w:sz w:val="18"/>
                <w:szCs w:val="18"/>
              </w:rPr>
              <w:t>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A30CB64" w14:textId="77777777" w:rsidR="00FE0094" w:rsidRDefault="00FE0094" w:rsidP="00FE0094">
            <w:pPr>
              <w:jc w:val="center"/>
              <w:rPr>
                <w:color w:val="000000"/>
                <w:sz w:val="18"/>
                <w:szCs w:val="18"/>
              </w:rPr>
            </w:pPr>
            <w:r>
              <w:rPr>
                <w:rFonts w:hint="eastAsia"/>
                <w:color w:val="000000"/>
                <w:sz w:val="18"/>
                <w:szCs w:val="18"/>
              </w:rPr>
              <w:t>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4CF78C66" w14:textId="77777777" w:rsidR="00FE0094" w:rsidRDefault="00FE0094" w:rsidP="00FE0094">
            <w:pPr>
              <w:jc w:val="center"/>
              <w:rPr>
                <w:color w:val="000000"/>
                <w:sz w:val="18"/>
                <w:szCs w:val="18"/>
              </w:rPr>
            </w:pPr>
            <w:r>
              <w:rPr>
                <w:rFonts w:hint="eastAsia"/>
                <w:color w:val="000000"/>
                <w:sz w:val="18"/>
                <w:szCs w:val="18"/>
              </w:rPr>
              <w:t>1</w:t>
            </w:r>
            <w:r>
              <w:rPr>
                <w:color w:val="000000"/>
                <w:sz w:val="18"/>
                <w:szCs w:val="18"/>
              </w:rPr>
              <w:t>92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FD2136C" w14:textId="77777777" w:rsidR="00FE0094" w:rsidRDefault="00FE0094" w:rsidP="00FE0094">
            <w:pPr>
              <w:jc w:val="center"/>
              <w:rPr>
                <w:color w:val="000000"/>
                <w:sz w:val="18"/>
                <w:szCs w:val="18"/>
              </w:rPr>
            </w:pPr>
            <w:r>
              <w:rPr>
                <w:rFonts w:hint="eastAsia"/>
                <w:color w:val="000000"/>
                <w:sz w:val="18"/>
                <w:szCs w:val="18"/>
              </w:rPr>
              <w:t>6</w:t>
            </w:r>
            <w:r>
              <w:rPr>
                <w:color w:val="000000"/>
                <w:sz w:val="18"/>
                <w:szCs w:val="18"/>
              </w:rPr>
              <w:t>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940056D" w14:textId="77777777" w:rsidR="00FE0094" w:rsidRDefault="00FE0094" w:rsidP="00FE0094">
            <w:pPr>
              <w:jc w:val="center"/>
              <w:rPr>
                <w:color w:val="000000"/>
                <w:sz w:val="18"/>
                <w:szCs w:val="18"/>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81D15B8" w14:textId="77777777" w:rsidR="00FE0094" w:rsidRDefault="00FE0094" w:rsidP="00FE0094">
            <w:pPr>
              <w:jc w:val="center"/>
              <w:rPr>
                <w:rFonts w:ascii="宋体" w:hAnsi="宋体" w:cs="宋体"/>
                <w:color w:val="000000"/>
                <w:sz w:val="18"/>
                <w:szCs w:val="18"/>
              </w:rPr>
            </w:pPr>
          </w:p>
        </w:tc>
      </w:tr>
      <w:tr w:rsidR="00FE0094" w14:paraId="7D962E70" w14:textId="77777777" w:rsidTr="001526DD">
        <w:trPr>
          <w:trHeight w:val="620"/>
        </w:trPr>
        <w:tc>
          <w:tcPr>
            <w:tcW w:w="14189" w:type="dxa"/>
            <w:gridSpan w:val="14"/>
            <w:tcBorders>
              <w:top w:val="single" w:sz="4" w:space="0" w:color="auto"/>
              <w:left w:val="single" w:sz="4" w:space="0" w:color="000000"/>
              <w:bottom w:val="single" w:sz="4" w:space="0" w:color="000000"/>
              <w:right w:val="single" w:sz="4" w:space="0" w:color="000000"/>
            </w:tcBorders>
            <w:shd w:val="clear" w:color="auto" w:fill="auto"/>
            <w:vAlign w:val="center"/>
          </w:tcPr>
          <w:p w14:paraId="389D175D"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（二）通识教育选修课程</w:t>
            </w:r>
            <w:r>
              <w:rPr>
                <w:rFonts w:ascii="宋体" w:hAnsi="宋体" w:cs="宋体" w:hint="eastAsia"/>
                <w:bCs/>
                <w:kern w:val="0"/>
                <w:sz w:val="18"/>
                <w:szCs w:val="18"/>
                <w:lang w:bidi="ar"/>
              </w:rPr>
              <w:br/>
              <w:t xml:space="preserve"> 2 General Education Elective Courses</w:t>
            </w:r>
          </w:p>
        </w:tc>
      </w:tr>
      <w:tr w:rsidR="00FE0094" w14:paraId="78A1EA26" w14:textId="77777777" w:rsidTr="00F042C2">
        <w:trPr>
          <w:trHeight w:val="560"/>
        </w:trPr>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806EDC"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“四史”类</w:t>
            </w:r>
            <w:r>
              <w:rPr>
                <w:rFonts w:ascii="宋体" w:hAnsi="宋体" w:cs="宋体" w:hint="eastAsia"/>
                <w:bCs/>
                <w:kern w:val="0"/>
                <w:sz w:val="18"/>
                <w:szCs w:val="18"/>
                <w:lang w:bidi="ar"/>
              </w:rPr>
              <w:br/>
              <w:t>Education of "Four Histories"</w:t>
            </w:r>
          </w:p>
        </w:tc>
        <w:tc>
          <w:tcPr>
            <w:tcW w:w="11317"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299E41"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1.</w:t>
            </w:r>
            <w:r>
              <w:rPr>
                <w:rFonts w:ascii="宋体" w:hAnsi="宋体" w:cs="宋体" w:hint="eastAsia"/>
                <w:bCs/>
                <w:kern w:val="0"/>
                <w:sz w:val="18"/>
                <w:szCs w:val="18"/>
                <w:lang w:bidi="ar"/>
              </w:rPr>
              <w:t>通识课程应修满至少</w:t>
            </w:r>
            <w:r>
              <w:rPr>
                <w:rFonts w:ascii="宋体" w:hAnsi="宋体" w:cs="宋体" w:hint="eastAsia"/>
                <w:bCs/>
                <w:kern w:val="0"/>
                <w:sz w:val="18"/>
                <w:szCs w:val="18"/>
                <w:lang w:bidi="ar"/>
              </w:rPr>
              <w:t>9</w:t>
            </w:r>
            <w:r>
              <w:rPr>
                <w:rFonts w:ascii="宋体" w:hAnsi="宋体" w:cs="宋体" w:hint="eastAsia"/>
                <w:bCs/>
                <w:kern w:val="0"/>
                <w:sz w:val="18"/>
                <w:szCs w:val="18"/>
                <w:lang w:bidi="ar"/>
              </w:rPr>
              <w:t>学分；</w:t>
            </w:r>
            <w:r>
              <w:rPr>
                <w:rFonts w:ascii="宋体" w:hAnsi="宋体" w:cs="宋体" w:hint="eastAsia"/>
                <w:bCs/>
                <w:kern w:val="0"/>
                <w:sz w:val="18"/>
                <w:szCs w:val="18"/>
                <w:lang w:bidi="ar"/>
              </w:rPr>
              <w:br/>
              <w:t>2.</w:t>
            </w:r>
            <w:r>
              <w:rPr>
                <w:rFonts w:ascii="宋体" w:hAnsi="宋体" w:cs="宋体" w:hint="eastAsia"/>
                <w:bCs/>
                <w:kern w:val="0"/>
                <w:sz w:val="18"/>
                <w:szCs w:val="18"/>
                <w:lang w:bidi="ar"/>
              </w:rPr>
              <w:t>至少修读“四史”课程以及创新创业类课程各</w:t>
            </w:r>
            <w:r>
              <w:rPr>
                <w:rFonts w:ascii="宋体" w:hAnsi="宋体" w:cs="宋体" w:hint="eastAsia"/>
                <w:bCs/>
                <w:kern w:val="0"/>
                <w:sz w:val="18"/>
                <w:szCs w:val="18"/>
                <w:lang w:bidi="ar"/>
              </w:rPr>
              <w:t>1</w:t>
            </w:r>
            <w:r>
              <w:rPr>
                <w:rFonts w:ascii="宋体" w:hAnsi="宋体" w:cs="宋体" w:hint="eastAsia"/>
                <w:bCs/>
                <w:kern w:val="0"/>
                <w:sz w:val="18"/>
                <w:szCs w:val="18"/>
                <w:lang w:bidi="ar"/>
              </w:rPr>
              <w:t>门；</w:t>
            </w:r>
            <w:r>
              <w:rPr>
                <w:rFonts w:ascii="宋体" w:hAnsi="宋体" w:cs="宋体" w:hint="eastAsia"/>
                <w:bCs/>
                <w:kern w:val="0"/>
                <w:sz w:val="18"/>
                <w:szCs w:val="18"/>
                <w:lang w:bidi="ar"/>
              </w:rPr>
              <w:br/>
              <w:t>3.</w:t>
            </w:r>
            <w:r>
              <w:rPr>
                <w:rFonts w:ascii="宋体" w:hAnsi="宋体" w:cs="宋体" w:hint="eastAsia"/>
                <w:bCs/>
                <w:kern w:val="0"/>
                <w:sz w:val="18"/>
                <w:szCs w:val="18"/>
                <w:lang w:bidi="ar"/>
              </w:rPr>
              <w:t>非艺术类专业学生还应在艺术审美类课程中至少选修</w:t>
            </w:r>
            <w:r>
              <w:rPr>
                <w:rFonts w:ascii="宋体" w:hAnsi="宋体" w:cs="宋体" w:hint="eastAsia"/>
                <w:bCs/>
                <w:kern w:val="0"/>
                <w:sz w:val="18"/>
                <w:szCs w:val="18"/>
                <w:lang w:bidi="ar"/>
              </w:rPr>
              <w:t>2</w:t>
            </w:r>
            <w:r>
              <w:rPr>
                <w:rFonts w:ascii="宋体" w:hAnsi="宋体" w:cs="宋体" w:hint="eastAsia"/>
                <w:bCs/>
                <w:kern w:val="0"/>
                <w:sz w:val="18"/>
                <w:szCs w:val="18"/>
                <w:lang w:bidi="ar"/>
              </w:rPr>
              <w:t>学分；</w:t>
            </w:r>
            <w:r>
              <w:rPr>
                <w:rFonts w:ascii="宋体" w:hAnsi="宋体" w:cs="宋体" w:hint="eastAsia"/>
                <w:bCs/>
                <w:kern w:val="0"/>
                <w:sz w:val="18"/>
                <w:szCs w:val="18"/>
                <w:lang w:bidi="ar"/>
              </w:rPr>
              <w:br/>
              <w:t>4.</w:t>
            </w:r>
            <w:r>
              <w:rPr>
                <w:rFonts w:ascii="宋体" w:hAnsi="宋体" w:cs="宋体" w:hint="eastAsia"/>
                <w:bCs/>
                <w:kern w:val="0"/>
                <w:sz w:val="18"/>
                <w:szCs w:val="18"/>
                <w:lang w:bidi="ar"/>
              </w:rPr>
              <w:t>学校引进开设的通识教育网络课程采用“学分认定”方式计入通识选修课，最高计入</w:t>
            </w:r>
            <w:r>
              <w:rPr>
                <w:rFonts w:ascii="宋体" w:hAnsi="宋体" w:cs="宋体" w:hint="eastAsia"/>
                <w:bCs/>
                <w:kern w:val="0"/>
                <w:sz w:val="18"/>
                <w:szCs w:val="18"/>
                <w:lang w:bidi="ar"/>
              </w:rPr>
              <w:t>4</w:t>
            </w:r>
            <w:r>
              <w:rPr>
                <w:rFonts w:ascii="宋体" w:hAnsi="宋体" w:cs="宋体" w:hint="eastAsia"/>
                <w:bCs/>
                <w:kern w:val="0"/>
                <w:sz w:val="18"/>
                <w:szCs w:val="18"/>
                <w:lang w:bidi="ar"/>
              </w:rPr>
              <w:t>学分。</w:t>
            </w:r>
          </w:p>
          <w:p w14:paraId="76A8DD28" w14:textId="77777777" w:rsidR="00FE0094" w:rsidRDefault="00FE0094" w:rsidP="00FE0094">
            <w:pPr>
              <w:widowControl/>
              <w:jc w:val="left"/>
              <w:textAlignment w:val="center"/>
              <w:rPr>
                <w:rFonts w:ascii="宋体" w:hAnsi="宋体" w:cs="宋体"/>
                <w:bCs/>
                <w:kern w:val="0"/>
                <w:sz w:val="18"/>
                <w:szCs w:val="18"/>
                <w:lang w:bidi="ar"/>
              </w:rPr>
            </w:pPr>
            <w:r>
              <w:rPr>
                <w:rFonts w:ascii="宋体" w:hAnsi="宋体" w:cs="宋体"/>
                <w:bCs/>
                <w:kern w:val="0"/>
                <w:sz w:val="18"/>
                <w:szCs w:val="18"/>
                <w:lang w:bidi="ar"/>
              </w:rPr>
              <w:t xml:space="preserve">1.Core elective courses </w:t>
            </w:r>
            <w:r>
              <w:rPr>
                <w:rFonts w:ascii="宋体" w:hAnsi="宋体" w:cs="宋体" w:hint="eastAsia"/>
                <w:bCs/>
                <w:kern w:val="0"/>
                <w:sz w:val="18"/>
                <w:szCs w:val="18"/>
                <w:lang w:bidi="ar"/>
              </w:rPr>
              <w:t>≥</w:t>
            </w:r>
            <w:r>
              <w:rPr>
                <w:rFonts w:ascii="宋体" w:hAnsi="宋体" w:cs="宋体"/>
                <w:bCs/>
                <w:kern w:val="0"/>
                <w:sz w:val="18"/>
                <w:szCs w:val="18"/>
                <w:lang w:bidi="ar"/>
              </w:rPr>
              <w:t>2 credits.</w:t>
            </w:r>
            <w:r>
              <w:rPr>
                <w:rFonts w:ascii="宋体" w:hAnsi="宋体" w:cs="宋体"/>
                <w:bCs/>
                <w:kern w:val="0"/>
                <w:sz w:val="18"/>
                <w:szCs w:val="18"/>
                <w:lang w:bidi="ar"/>
              </w:rPr>
              <w:br/>
              <w:t>2.At least one course in Education of "Four Histories" and one course in innovation and entrepreneurship;</w:t>
            </w:r>
            <w:r>
              <w:rPr>
                <w:rFonts w:ascii="宋体" w:hAnsi="宋体" w:cs="宋体"/>
                <w:bCs/>
                <w:kern w:val="0"/>
                <w:sz w:val="18"/>
                <w:szCs w:val="18"/>
                <w:lang w:bidi="ar"/>
              </w:rPr>
              <w:br/>
            </w:r>
            <w:proofErr w:type="gramStart"/>
            <w:r>
              <w:rPr>
                <w:rFonts w:ascii="宋体" w:hAnsi="宋体" w:cs="宋体"/>
                <w:bCs/>
                <w:kern w:val="0"/>
                <w:sz w:val="18"/>
                <w:szCs w:val="18"/>
                <w:lang w:bidi="ar"/>
              </w:rPr>
              <w:t>3.Non</w:t>
            </w:r>
            <w:proofErr w:type="gramEnd"/>
            <w:r>
              <w:rPr>
                <w:rFonts w:ascii="宋体" w:hAnsi="宋体" w:cs="宋体"/>
                <w:bCs/>
                <w:kern w:val="0"/>
                <w:sz w:val="18"/>
                <w:szCs w:val="18"/>
                <w:lang w:bidi="ar"/>
              </w:rPr>
              <w:t xml:space="preserve"> art major students should also take at least 2 elective credits in art aesthetics courses;</w:t>
            </w:r>
            <w:r>
              <w:rPr>
                <w:rFonts w:ascii="宋体" w:hAnsi="宋体" w:cs="宋体"/>
                <w:bCs/>
                <w:kern w:val="0"/>
                <w:sz w:val="18"/>
                <w:szCs w:val="18"/>
                <w:lang w:bidi="ar"/>
              </w:rPr>
              <w:br/>
              <w:t>4.The general education online courses introduced by the school are included in the general education elective courses through credit recognition, with a maximum of 4 credits.</w:t>
            </w:r>
          </w:p>
          <w:p w14:paraId="4739348D" w14:textId="77777777" w:rsidR="00FE0094" w:rsidRDefault="00FE0094" w:rsidP="00FE0094">
            <w:pPr>
              <w:widowControl/>
              <w:jc w:val="left"/>
              <w:textAlignment w:val="center"/>
              <w:rPr>
                <w:rFonts w:ascii="宋体" w:hAnsi="宋体" w:cs="宋体"/>
                <w:bCs/>
                <w:sz w:val="18"/>
                <w:szCs w:val="18"/>
              </w:rPr>
            </w:pPr>
          </w:p>
        </w:tc>
      </w:tr>
      <w:tr w:rsidR="00FE0094" w14:paraId="29EF34BD" w14:textId="77777777" w:rsidTr="00F042C2">
        <w:trPr>
          <w:trHeight w:val="560"/>
        </w:trPr>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0A757"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人文社科类</w:t>
            </w:r>
            <w:r>
              <w:rPr>
                <w:rFonts w:ascii="宋体" w:hAnsi="宋体" w:cs="宋体"/>
                <w:bCs/>
                <w:kern w:val="0"/>
                <w:sz w:val="18"/>
                <w:szCs w:val="18"/>
                <w:lang w:bidi="ar"/>
              </w:rPr>
              <w:br/>
              <w:t>Humanities and Social Sciences</w:t>
            </w:r>
          </w:p>
        </w:tc>
        <w:tc>
          <w:tcPr>
            <w:tcW w:w="11317"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40B868" w14:textId="77777777" w:rsidR="00FE0094" w:rsidRDefault="00FE0094" w:rsidP="00FE0094">
            <w:pPr>
              <w:jc w:val="left"/>
              <w:rPr>
                <w:rFonts w:ascii="宋体" w:hAnsi="宋体" w:cs="宋体"/>
                <w:bCs/>
                <w:sz w:val="18"/>
                <w:szCs w:val="18"/>
              </w:rPr>
            </w:pPr>
          </w:p>
        </w:tc>
      </w:tr>
      <w:tr w:rsidR="00FE0094" w14:paraId="54BBE69C" w14:textId="77777777" w:rsidTr="00F042C2">
        <w:trPr>
          <w:trHeight w:val="560"/>
        </w:trPr>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71106"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科技创新类</w:t>
            </w:r>
            <w:r>
              <w:rPr>
                <w:rFonts w:ascii="宋体" w:hAnsi="宋体" w:cs="宋体"/>
                <w:bCs/>
                <w:kern w:val="0"/>
                <w:sz w:val="18"/>
                <w:szCs w:val="18"/>
                <w:lang w:bidi="ar"/>
              </w:rPr>
              <w:br/>
              <w:t>Technology innovation</w:t>
            </w:r>
          </w:p>
        </w:tc>
        <w:tc>
          <w:tcPr>
            <w:tcW w:w="11317"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4EF44" w14:textId="77777777" w:rsidR="00FE0094" w:rsidRDefault="00FE0094" w:rsidP="00FE0094">
            <w:pPr>
              <w:jc w:val="left"/>
              <w:rPr>
                <w:rFonts w:ascii="宋体" w:hAnsi="宋体" w:cs="宋体"/>
                <w:bCs/>
                <w:sz w:val="18"/>
                <w:szCs w:val="18"/>
              </w:rPr>
            </w:pPr>
          </w:p>
        </w:tc>
      </w:tr>
      <w:tr w:rsidR="00FE0094" w14:paraId="6F900FD9" w14:textId="77777777" w:rsidTr="00F042C2">
        <w:trPr>
          <w:trHeight w:val="560"/>
        </w:trPr>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8ABF85"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经济管理类</w:t>
            </w:r>
            <w:r>
              <w:rPr>
                <w:rFonts w:ascii="宋体" w:hAnsi="宋体" w:cs="宋体"/>
                <w:bCs/>
                <w:kern w:val="0"/>
                <w:sz w:val="18"/>
                <w:szCs w:val="18"/>
                <w:lang w:bidi="ar"/>
              </w:rPr>
              <w:br/>
              <w:t>Economic Management</w:t>
            </w:r>
          </w:p>
        </w:tc>
        <w:tc>
          <w:tcPr>
            <w:tcW w:w="11317"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22AC8" w14:textId="77777777" w:rsidR="00FE0094" w:rsidRDefault="00FE0094" w:rsidP="00FE0094">
            <w:pPr>
              <w:jc w:val="left"/>
              <w:rPr>
                <w:rFonts w:ascii="宋体" w:hAnsi="宋体" w:cs="宋体"/>
                <w:bCs/>
                <w:sz w:val="18"/>
                <w:szCs w:val="18"/>
              </w:rPr>
            </w:pPr>
          </w:p>
        </w:tc>
      </w:tr>
      <w:tr w:rsidR="00FE0094" w14:paraId="20326D83" w14:textId="77777777" w:rsidTr="00F042C2">
        <w:trPr>
          <w:trHeight w:val="560"/>
        </w:trPr>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BCE5D5"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创新创业类</w:t>
            </w:r>
            <w:r>
              <w:rPr>
                <w:rFonts w:ascii="宋体" w:hAnsi="宋体" w:cs="宋体"/>
                <w:bCs/>
                <w:kern w:val="0"/>
                <w:sz w:val="18"/>
                <w:szCs w:val="18"/>
                <w:lang w:bidi="ar"/>
              </w:rPr>
              <w:br/>
              <w:t>Innovation and entrepreneurship</w:t>
            </w:r>
          </w:p>
        </w:tc>
        <w:tc>
          <w:tcPr>
            <w:tcW w:w="11317"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9C25E" w14:textId="77777777" w:rsidR="00FE0094" w:rsidRDefault="00FE0094" w:rsidP="00FE0094">
            <w:pPr>
              <w:jc w:val="left"/>
              <w:rPr>
                <w:rFonts w:ascii="宋体" w:hAnsi="宋体" w:cs="宋体"/>
                <w:bCs/>
                <w:sz w:val="18"/>
                <w:szCs w:val="18"/>
              </w:rPr>
            </w:pPr>
          </w:p>
        </w:tc>
      </w:tr>
      <w:tr w:rsidR="00FE0094" w14:paraId="2C80AF13" w14:textId="77777777" w:rsidTr="00F042C2">
        <w:trPr>
          <w:trHeight w:val="560"/>
        </w:trPr>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FFA81"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艺术审美类</w:t>
            </w:r>
            <w:r>
              <w:rPr>
                <w:rFonts w:ascii="宋体" w:hAnsi="宋体" w:cs="宋体"/>
                <w:bCs/>
                <w:kern w:val="0"/>
                <w:sz w:val="18"/>
                <w:szCs w:val="18"/>
                <w:lang w:bidi="ar"/>
              </w:rPr>
              <w:br/>
              <w:t>Art Aesthetics</w:t>
            </w:r>
          </w:p>
        </w:tc>
        <w:tc>
          <w:tcPr>
            <w:tcW w:w="11317"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9FE62" w14:textId="77777777" w:rsidR="00FE0094" w:rsidRDefault="00FE0094" w:rsidP="00FE0094">
            <w:pPr>
              <w:jc w:val="left"/>
              <w:rPr>
                <w:rFonts w:ascii="宋体" w:hAnsi="宋体" w:cs="宋体"/>
                <w:bCs/>
                <w:sz w:val="18"/>
                <w:szCs w:val="18"/>
              </w:rPr>
            </w:pPr>
          </w:p>
        </w:tc>
      </w:tr>
      <w:tr w:rsidR="00FE0094" w14:paraId="0C1D3937" w14:textId="77777777" w:rsidTr="00F042C2">
        <w:trPr>
          <w:trHeight w:val="560"/>
        </w:trPr>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C92B97"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lastRenderedPageBreak/>
              <w:t>体育健康类</w:t>
            </w:r>
            <w:r>
              <w:rPr>
                <w:rFonts w:ascii="宋体" w:hAnsi="宋体" w:cs="宋体"/>
                <w:bCs/>
                <w:kern w:val="0"/>
                <w:sz w:val="18"/>
                <w:szCs w:val="18"/>
                <w:lang w:bidi="ar"/>
              </w:rPr>
              <w:br/>
              <w:t>Sports and Health</w:t>
            </w:r>
          </w:p>
        </w:tc>
        <w:tc>
          <w:tcPr>
            <w:tcW w:w="11317"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A28D5" w14:textId="77777777" w:rsidR="00FE0094" w:rsidRDefault="00FE0094" w:rsidP="00FE0094">
            <w:pPr>
              <w:jc w:val="left"/>
              <w:rPr>
                <w:rFonts w:ascii="宋体" w:hAnsi="宋体" w:cs="宋体"/>
                <w:bCs/>
                <w:sz w:val="18"/>
                <w:szCs w:val="18"/>
              </w:rPr>
            </w:pPr>
          </w:p>
        </w:tc>
      </w:tr>
      <w:tr w:rsidR="00FE0094" w14:paraId="3D7AF49B" w14:textId="77777777" w:rsidTr="001526DD">
        <w:trPr>
          <w:trHeight w:val="300"/>
        </w:trPr>
        <w:tc>
          <w:tcPr>
            <w:tcW w:w="67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28B18B"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小</w:t>
            </w:r>
            <w:r>
              <w:rPr>
                <w:bCs/>
                <w:kern w:val="0"/>
                <w:sz w:val="18"/>
                <w:szCs w:val="18"/>
                <w:lang w:bidi="ar"/>
              </w:rPr>
              <w:t xml:space="preserve">    </w:t>
            </w:r>
            <w:r>
              <w:rPr>
                <w:rFonts w:ascii="宋体" w:hAnsi="宋体" w:cs="宋体" w:hint="eastAsia"/>
                <w:bCs/>
                <w:kern w:val="0"/>
                <w:sz w:val="18"/>
                <w:szCs w:val="18"/>
                <w:lang w:bidi="ar"/>
              </w:rPr>
              <w:t>计</w:t>
            </w:r>
            <w:r>
              <w:rPr>
                <w:bCs/>
                <w:kern w:val="0"/>
                <w:sz w:val="18"/>
                <w:szCs w:val="18"/>
                <w:lang w:bidi="ar"/>
              </w:rPr>
              <w:t xml:space="preserve">  Subtotal</w:t>
            </w: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01509" w14:textId="77777777" w:rsidR="00FE0094" w:rsidRDefault="00FE0094" w:rsidP="00FE0094">
            <w:pPr>
              <w:widowControl/>
              <w:jc w:val="center"/>
              <w:textAlignment w:val="center"/>
              <w:rPr>
                <w:bCs/>
                <w:sz w:val="18"/>
                <w:szCs w:val="18"/>
              </w:rPr>
            </w:pPr>
            <w:r>
              <w:rPr>
                <w:bCs/>
                <w:kern w:val="0"/>
                <w:sz w:val="18"/>
                <w:szCs w:val="18"/>
                <w:lang w:bidi="ar"/>
              </w:rPr>
              <w:t>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D78E" w14:textId="77777777" w:rsidR="00FE0094" w:rsidRDefault="00FE0094" w:rsidP="00FE0094">
            <w:pPr>
              <w:widowControl/>
              <w:jc w:val="center"/>
              <w:textAlignment w:val="center"/>
              <w:rPr>
                <w:bCs/>
                <w:sz w:val="18"/>
                <w:szCs w:val="18"/>
              </w:rPr>
            </w:pPr>
            <w:r>
              <w:rPr>
                <w:bCs/>
                <w:kern w:val="0"/>
                <w:sz w:val="18"/>
                <w:szCs w:val="18"/>
                <w:lang w:bidi="ar"/>
              </w:rPr>
              <w:t>144</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41E5"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C9D4"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A97A"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7088"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E89F"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0616"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4A3E" w14:textId="77777777" w:rsidR="00FE0094" w:rsidRDefault="00FE0094" w:rsidP="00FE0094">
            <w:pPr>
              <w:jc w:val="center"/>
              <w:rPr>
                <w:rFonts w:ascii="宋体" w:hAnsi="宋体" w:cs="宋体"/>
                <w:bCs/>
                <w:sz w:val="18"/>
                <w:szCs w:val="18"/>
              </w:rPr>
            </w:pPr>
          </w:p>
        </w:tc>
      </w:tr>
      <w:tr w:rsidR="00FE0094" w14:paraId="68522CCE" w14:textId="77777777" w:rsidTr="001526DD">
        <w:trPr>
          <w:trHeight w:val="570"/>
        </w:trPr>
        <w:tc>
          <w:tcPr>
            <w:tcW w:w="14189" w:type="dxa"/>
            <w:gridSpan w:val="14"/>
            <w:tcBorders>
              <w:top w:val="nil"/>
              <w:left w:val="single" w:sz="4" w:space="0" w:color="000000"/>
              <w:bottom w:val="single" w:sz="4" w:space="0" w:color="000000"/>
              <w:right w:val="single" w:sz="4" w:space="0" w:color="000000"/>
            </w:tcBorders>
            <w:shd w:val="clear" w:color="auto" w:fill="auto"/>
            <w:vAlign w:val="center"/>
          </w:tcPr>
          <w:p w14:paraId="3106AE1C"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（三）学科基础课程</w:t>
            </w:r>
            <w:r>
              <w:rPr>
                <w:rFonts w:ascii="宋体" w:hAnsi="宋体" w:cs="宋体"/>
                <w:bCs/>
                <w:kern w:val="0"/>
                <w:sz w:val="18"/>
                <w:szCs w:val="18"/>
                <w:lang w:bidi="ar"/>
              </w:rPr>
              <w:br/>
              <w:t xml:space="preserve"> 3 Disciplinary Fundamental Courses</w:t>
            </w:r>
          </w:p>
        </w:tc>
      </w:tr>
      <w:tr w:rsidR="00FE0094" w14:paraId="7432BE7A" w14:textId="77777777" w:rsidTr="00F042C2">
        <w:trPr>
          <w:trHeight w:val="300"/>
        </w:trPr>
        <w:tc>
          <w:tcPr>
            <w:tcW w:w="1588" w:type="dxa"/>
            <w:tcBorders>
              <w:top w:val="single" w:sz="4" w:space="0" w:color="000000"/>
              <w:left w:val="single" w:sz="4" w:space="0" w:color="000000"/>
              <w:right w:val="single" w:sz="4" w:space="0" w:color="000000"/>
            </w:tcBorders>
            <w:shd w:val="clear" w:color="auto" w:fill="auto"/>
            <w:vAlign w:val="center"/>
          </w:tcPr>
          <w:p w14:paraId="338DC35D"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right w:val="single" w:sz="4" w:space="0" w:color="000000"/>
            </w:tcBorders>
            <w:shd w:val="clear" w:color="auto" w:fill="auto"/>
            <w:vAlign w:val="center"/>
          </w:tcPr>
          <w:p w14:paraId="608C892C" w14:textId="77777777" w:rsidR="00FE0094" w:rsidRPr="00F042C2" w:rsidRDefault="00FE0094" w:rsidP="00FE0094">
            <w:pPr>
              <w:jc w:val="center"/>
              <w:rPr>
                <w:rFonts w:ascii="宋体" w:hAnsi="宋体" w:cs="宋体"/>
                <w:sz w:val="18"/>
                <w:szCs w:val="18"/>
              </w:rPr>
            </w:pPr>
            <w:r w:rsidRPr="00F042C2">
              <w:rPr>
                <w:rFonts w:ascii="宋体" w:hAnsi="宋体" w:cs="宋体" w:hint="eastAsia"/>
                <w:sz w:val="18"/>
                <w:szCs w:val="18"/>
              </w:rPr>
              <w:t>课程编号</w:t>
            </w:r>
            <w:r w:rsidRPr="00F042C2">
              <w:rPr>
                <w:rFonts w:ascii="宋体" w:hAnsi="宋体" w:cs="宋体"/>
                <w:sz w:val="18"/>
                <w:szCs w:val="18"/>
              </w:rPr>
              <w:t>Course Number</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A773448" w14:textId="77777777" w:rsidR="00FE0094" w:rsidRDefault="00FE0094" w:rsidP="00FE0094">
            <w:pPr>
              <w:jc w:val="left"/>
              <w:rPr>
                <w:bCs/>
                <w:sz w:val="18"/>
                <w:szCs w:val="18"/>
              </w:rPr>
            </w:pP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A1D52B9" w14:textId="77777777" w:rsidR="00FE0094" w:rsidRDefault="00FE0094" w:rsidP="00FE0094">
            <w:pPr>
              <w:jc w:val="center"/>
              <w:rPr>
                <w:bCs/>
                <w:sz w:val="18"/>
                <w:szCs w:val="18"/>
              </w:rPr>
            </w:pPr>
            <w:r>
              <w:rPr>
                <w:rFonts w:hint="eastAsia"/>
                <w:bCs/>
                <w:sz w:val="18"/>
                <w:szCs w:val="18"/>
              </w:rPr>
              <w:t>总学分</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1FB4F42" w14:textId="77777777" w:rsidR="00FE0094" w:rsidRDefault="00FE0094" w:rsidP="00FE0094">
            <w:pPr>
              <w:jc w:val="center"/>
              <w:rPr>
                <w:bCs/>
                <w:sz w:val="18"/>
                <w:szCs w:val="18"/>
              </w:rPr>
            </w:pPr>
            <w:r>
              <w:rPr>
                <w:rFonts w:ascii="宋体" w:hAnsi="宋体" w:cs="宋体" w:hint="eastAsia"/>
                <w:kern w:val="0"/>
                <w:sz w:val="18"/>
                <w:szCs w:val="18"/>
                <w:lang w:bidi="ar"/>
              </w:rPr>
              <w:t>总学时</w:t>
            </w:r>
            <w:r>
              <w:rPr>
                <w:rFonts w:ascii="宋体" w:hAnsi="宋体" w:cs="宋体" w:hint="eastAsia"/>
                <w:kern w:val="0"/>
                <w:sz w:val="18"/>
                <w:szCs w:val="18"/>
                <w:lang w:bidi="ar"/>
              </w:rPr>
              <w:t>Tot hrs.</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11C7ED4" w14:textId="77777777" w:rsidR="00FE0094" w:rsidRDefault="00FE0094" w:rsidP="00FE0094">
            <w:pPr>
              <w:jc w:val="center"/>
              <w:rPr>
                <w:bCs/>
                <w:sz w:val="18"/>
                <w:szCs w:val="18"/>
              </w:rPr>
            </w:pPr>
            <w:r>
              <w:rPr>
                <w:rFonts w:ascii="宋体" w:hAnsi="宋体" w:cs="宋体" w:hint="eastAsia"/>
                <w:kern w:val="0"/>
                <w:sz w:val="18"/>
                <w:szCs w:val="18"/>
                <w:lang w:bidi="ar"/>
              </w:rPr>
              <w:t>理论</w:t>
            </w:r>
            <w:r>
              <w:rPr>
                <w:rFonts w:ascii="宋体" w:hAnsi="宋体" w:cs="宋体" w:hint="eastAsia"/>
                <w:kern w:val="0"/>
                <w:sz w:val="18"/>
                <w:szCs w:val="18"/>
                <w:lang w:bidi="ar"/>
              </w:rPr>
              <w:t>Theory</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D3A5B90" w14:textId="77777777" w:rsidR="00FE0094" w:rsidRDefault="00FE0094" w:rsidP="00FE0094">
            <w:pPr>
              <w:jc w:val="center"/>
              <w:rPr>
                <w:bCs/>
                <w:sz w:val="18"/>
                <w:szCs w:val="18"/>
              </w:rPr>
            </w:pPr>
            <w:r>
              <w:rPr>
                <w:rFonts w:ascii="宋体" w:hAnsi="宋体" w:cs="宋体" w:hint="eastAsia"/>
                <w:kern w:val="0"/>
                <w:sz w:val="18"/>
                <w:szCs w:val="18"/>
                <w:lang w:bidi="ar"/>
              </w:rPr>
              <w:t>实验</w:t>
            </w:r>
            <w:r>
              <w:rPr>
                <w:rFonts w:ascii="宋体" w:hAnsi="宋体" w:cs="宋体" w:hint="eastAsia"/>
                <w:kern w:val="0"/>
                <w:sz w:val="18"/>
                <w:szCs w:val="18"/>
                <w:lang w:bidi="ar"/>
              </w:rPr>
              <w:t>Exp.</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2D78744" w14:textId="77777777" w:rsidR="00FE0094" w:rsidRDefault="00FE0094" w:rsidP="00FE0094">
            <w:pPr>
              <w:jc w:val="center"/>
              <w:rPr>
                <w:bCs/>
                <w:sz w:val="18"/>
                <w:szCs w:val="18"/>
              </w:rPr>
            </w:pPr>
            <w:r>
              <w:rPr>
                <w:rFonts w:ascii="宋体" w:hAnsi="宋体" w:cs="宋体" w:hint="eastAsia"/>
                <w:kern w:val="0"/>
                <w:sz w:val="18"/>
                <w:szCs w:val="18"/>
                <w:lang w:bidi="ar"/>
              </w:rPr>
              <w:t>上机</w:t>
            </w:r>
            <w:proofErr w:type="spellStart"/>
            <w:r>
              <w:rPr>
                <w:rFonts w:ascii="宋体" w:hAnsi="宋体" w:cs="宋体" w:hint="eastAsia"/>
                <w:kern w:val="0"/>
                <w:sz w:val="18"/>
                <w:szCs w:val="18"/>
                <w:lang w:bidi="ar"/>
              </w:rPr>
              <w:t>Ope</w:t>
            </w:r>
            <w:proofErr w:type="spellEnd"/>
            <w:r>
              <w:rPr>
                <w:rFonts w:ascii="宋体" w:hAnsi="宋体" w:cs="宋体" w:hint="eastAsia"/>
                <w:kern w:val="0"/>
                <w:sz w:val="18"/>
                <w:szCs w:val="18"/>
                <w:lang w:bidi="ar"/>
              </w:rPr>
              <w:t>-ration</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16D2162" w14:textId="77777777" w:rsidR="00FE0094" w:rsidRDefault="00FE0094" w:rsidP="00FE0094">
            <w:pPr>
              <w:jc w:val="center"/>
              <w:rPr>
                <w:bCs/>
                <w:sz w:val="18"/>
                <w:szCs w:val="18"/>
              </w:rPr>
            </w:pPr>
            <w:r>
              <w:rPr>
                <w:rFonts w:ascii="宋体" w:hAnsi="宋体" w:cs="宋体" w:hint="eastAsia"/>
                <w:kern w:val="0"/>
                <w:sz w:val="18"/>
                <w:szCs w:val="18"/>
                <w:lang w:bidi="ar"/>
              </w:rPr>
              <w:t>实践</w:t>
            </w:r>
            <w:proofErr w:type="spellStart"/>
            <w:r>
              <w:rPr>
                <w:rFonts w:ascii="宋体" w:hAnsi="宋体" w:cs="宋体" w:hint="eastAsia"/>
                <w:kern w:val="0"/>
                <w:sz w:val="18"/>
                <w:szCs w:val="18"/>
                <w:lang w:bidi="ar"/>
              </w:rPr>
              <w:t>Prac</w:t>
            </w:r>
            <w:proofErr w:type="spellEnd"/>
            <w:r>
              <w:rPr>
                <w:rFonts w:ascii="宋体" w:hAnsi="宋体" w:cs="宋体" w:hint="eastAsia"/>
                <w:kern w:val="0"/>
                <w:sz w:val="18"/>
                <w:szCs w:val="18"/>
                <w:lang w:bidi="ar"/>
              </w:rPr>
              <w:t>-tice</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2A672BC" w14:textId="77777777" w:rsidR="00FE0094" w:rsidRDefault="00FE0094" w:rsidP="00FE0094">
            <w:pPr>
              <w:jc w:val="center"/>
              <w:rPr>
                <w:bCs/>
                <w:sz w:val="18"/>
                <w:szCs w:val="18"/>
              </w:rPr>
            </w:pPr>
            <w:r>
              <w:rPr>
                <w:rFonts w:ascii="宋体" w:hAnsi="宋体" w:cs="宋体" w:hint="eastAsia"/>
                <w:kern w:val="0"/>
                <w:sz w:val="18"/>
                <w:szCs w:val="18"/>
                <w:lang w:bidi="ar"/>
              </w:rPr>
              <w:t>课外</w:t>
            </w:r>
            <w:r>
              <w:rPr>
                <w:rFonts w:ascii="宋体" w:hAnsi="宋体" w:cs="宋体" w:hint="eastAsia"/>
                <w:kern w:val="0"/>
                <w:sz w:val="18"/>
                <w:szCs w:val="18"/>
                <w:lang w:bidi="ar"/>
              </w:rPr>
              <w:t>Extra-cur</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68C70BD" w14:textId="77777777" w:rsidR="00FE0094" w:rsidRDefault="00FE0094" w:rsidP="00FE0094">
            <w:pPr>
              <w:jc w:val="center"/>
              <w:rPr>
                <w:bCs/>
                <w:sz w:val="18"/>
                <w:szCs w:val="18"/>
              </w:rPr>
            </w:pPr>
            <w:r>
              <w:rPr>
                <w:rFonts w:ascii="宋体" w:hAnsi="宋体" w:cs="宋体" w:hint="eastAsia"/>
                <w:kern w:val="0"/>
                <w:sz w:val="18"/>
                <w:szCs w:val="18"/>
                <w:lang w:bidi="ar"/>
              </w:rPr>
              <w:t>建议</w:t>
            </w:r>
            <w:r>
              <w:rPr>
                <w:rFonts w:ascii="宋体" w:hAnsi="宋体" w:cs="宋体" w:hint="eastAsia"/>
                <w:kern w:val="0"/>
                <w:sz w:val="18"/>
                <w:szCs w:val="18"/>
                <w:lang w:bidi="ar"/>
              </w:rPr>
              <w:br/>
            </w:r>
            <w:r>
              <w:rPr>
                <w:rFonts w:ascii="宋体" w:hAnsi="宋体" w:cs="宋体" w:hint="eastAsia"/>
                <w:kern w:val="0"/>
                <w:sz w:val="18"/>
                <w:szCs w:val="18"/>
                <w:lang w:bidi="ar"/>
              </w:rPr>
              <w:t>修读学期</w:t>
            </w:r>
            <w:r w:rsidRPr="00843C79">
              <w:rPr>
                <w:rFonts w:ascii="宋体" w:hAnsi="宋体" w:cs="宋体" w:hint="eastAsia"/>
                <w:kern w:val="0"/>
                <w:sz w:val="16"/>
                <w:szCs w:val="18"/>
                <w:lang w:bidi="ar"/>
              </w:rPr>
              <w:t>Suggested Term</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4CDBF5A" w14:textId="77777777" w:rsidR="00FE0094" w:rsidRDefault="00FE0094" w:rsidP="00FE0094">
            <w:pPr>
              <w:jc w:val="center"/>
              <w:rPr>
                <w:rFonts w:ascii="宋体" w:hAnsi="宋体" w:cs="宋体"/>
                <w:b/>
                <w:sz w:val="18"/>
                <w:szCs w:val="18"/>
              </w:rPr>
            </w:pPr>
          </w:p>
        </w:tc>
      </w:tr>
      <w:tr w:rsidR="00FE0094" w14:paraId="3B8AE122" w14:textId="77777777" w:rsidTr="00F042C2">
        <w:trPr>
          <w:trHeight w:val="300"/>
        </w:trPr>
        <w:tc>
          <w:tcPr>
            <w:tcW w:w="1588" w:type="dxa"/>
            <w:vMerge w:val="restart"/>
            <w:tcBorders>
              <w:top w:val="single" w:sz="4" w:space="0" w:color="auto"/>
              <w:left w:val="single" w:sz="4" w:space="0" w:color="000000"/>
              <w:right w:val="single" w:sz="4" w:space="0" w:color="000000"/>
            </w:tcBorders>
            <w:shd w:val="clear" w:color="auto" w:fill="auto"/>
            <w:vAlign w:val="center"/>
          </w:tcPr>
          <w:p w14:paraId="59C245E8"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vMerge w:val="restart"/>
            <w:tcBorders>
              <w:top w:val="single" w:sz="4" w:space="0" w:color="auto"/>
              <w:left w:val="single" w:sz="4" w:space="0" w:color="000000"/>
              <w:right w:val="single" w:sz="4" w:space="0" w:color="000000"/>
            </w:tcBorders>
            <w:shd w:val="clear" w:color="auto" w:fill="auto"/>
            <w:vAlign w:val="center"/>
          </w:tcPr>
          <w:p w14:paraId="0D00AB3A"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DB590A8" w14:textId="77777777" w:rsidR="00FE0094" w:rsidRDefault="00FE0094" w:rsidP="00FE0094">
            <w:pPr>
              <w:jc w:val="left"/>
              <w:rPr>
                <w:bCs/>
                <w:sz w:val="18"/>
                <w:szCs w:val="18"/>
              </w:rPr>
            </w:pPr>
            <w:r>
              <w:rPr>
                <w:rFonts w:hint="eastAsia"/>
                <w:bCs/>
                <w:sz w:val="18"/>
                <w:szCs w:val="18"/>
              </w:rPr>
              <w:t>语言与文学素养</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97B6CE6"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F0D94BD" w14:textId="77777777" w:rsidR="00FE0094" w:rsidRDefault="00FE0094" w:rsidP="00FE0094">
            <w:pPr>
              <w:jc w:val="center"/>
              <w:rPr>
                <w:bCs/>
                <w:sz w:val="18"/>
                <w:szCs w:val="18"/>
              </w:rPr>
            </w:pPr>
            <w:r>
              <w:rPr>
                <w:bCs/>
                <w:sz w:val="18"/>
                <w:szCs w:val="18"/>
              </w:rPr>
              <w:t xml:space="preserve">48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70FE0B1" w14:textId="77777777" w:rsidR="00FE0094" w:rsidRDefault="00FE0094" w:rsidP="00FE0094">
            <w:pPr>
              <w:jc w:val="center"/>
              <w:rPr>
                <w:bCs/>
                <w:sz w:val="18"/>
                <w:szCs w:val="18"/>
              </w:rPr>
            </w:pPr>
            <w:r>
              <w:rPr>
                <w:bCs/>
                <w:sz w:val="18"/>
                <w:szCs w:val="18"/>
              </w:rPr>
              <w:t>48</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72BAB77"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15D9A72"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EFAD350"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789A457"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672763E" w14:textId="77777777" w:rsidR="00FE0094" w:rsidRDefault="00FE0094" w:rsidP="00FE0094">
            <w:pPr>
              <w:jc w:val="center"/>
              <w:rPr>
                <w:bCs/>
                <w:sz w:val="18"/>
                <w:szCs w:val="18"/>
              </w:rPr>
            </w:pPr>
            <w:r>
              <w:rPr>
                <w:bCs/>
                <w:sz w:val="18"/>
                <w:szCs w:val="18"/>
              </w:rPr>
              <w:t xml:space="preserve">1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02F2428" w14:textId="77777777" w:rsidR="00FE0094" w:rsidRDefault="00FE0094" w:rsidP="00FE0094">
            <w:pPr>
              <w:jc w:val="center"/>
              <w:rPr>
                <w:rFonts w:ascii="宋体" w:hAnsi="宋体" w:cs="宋体"/>
                <w:bCs/>
                <w:sz w:val="18"/>
                <w:szCs w:val="18"/>
              </w:rPr>
            </w:pPr>
          </w:p>
        </w:tc>
      </w:tr>
      <w:tr w:rsidR="00FE0094" w14:paraId="1CEBF170"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59EB9D95" w14:textId="77777777" w:rsidR="00FE0094" w:rsidRDefault="00FE0094" w:rsidP="00FE0094">
            <w:pPr>
              <w:jc w:val="left"/>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3F093ADD"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024130A" w14:textId="77777777" w:rsidR="00FE0094" w:rsidRDefault="00FE0094" w:rsidP="00FE0094">
            <w:pPr>
              <w:jc w:val="left"/>
              <w:rPr>
                <w:bCs/>
                <w:sz w:val="18"/>
                <w:szCs w:val="18"/>
              </w:rPr>
            </w:pPr>
            <w:r>
              <w:rPr>
                <w:bCs/>
                <w:sz w:val="18"/>
                <w:szCs w:val="18"/>
              </w:rPr>
              <w:t xml:space="preserve">Literary General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2FB4FE8"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E3558FC"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FA3B65B"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6978FBD"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F71EE7E"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0D757C0"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04E43E1"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58EF47F"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8465306" w14:textId="77777777" w:rsidR="00FE0094" w:rsidRDefault="00FE0094" w:rsidP="00FE0094">
            <w:pPr>
              <w:jc w:val="center"/>
              <w:rPr>
                <w:rFonts w:ascii="宋体" w:hAnsi="宋体" w:cs="宋体"/>
                <w:bCs/>
                <w:sz w:val="18"/>
                <w:szCs w:val="18"/>
              </w:rPr>
            </w:pPr>
          </w:p>
        </w:tc>
      </w:tr>
      <w:tr w:rsidR="00FE0094" w14:paraId="479E1FB1"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229A0A84" w14:textId="77777777" w:rsidR="00FE0094" w:rsidRDefault="00FE0094" w:rsidP="00FE0094">
            <w:pPr>
              <w:jc w:val="left"/>
              <w:rPr>
                <w:bCs/>
                <w:sz w:val="18"/>
                <w:szCs w:val="18"/>
              </w:rPr>
            </w:pPr>
            <w:bookmarkStart w:id="0" w:name="_Hlk201421308"/>
            <w:r>
              <w:rPr>
                <w:rFonts w:hint="eastAsia"/>
                <w:bCs/>
                <w:sz w:val="18"/>
                <w:szCs w:val="18"/>
              </w:rPr>
              <w:t>法学社会学院</w:t>
            </w:r>
            <w:r>
              <w:rPr>
                <w:bCs/>
                <w:sz w:val="18"/>
                <w:szCs w:val="18"/>
              </w:rPr>
              <w:t xml:space="preserve"> </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0A921F9B"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2D332E2" w14:textId="785D1319" w:rsidR="00FE0094" w:rsidRDefault="00FE0094" w:rsidP="00FE0094">
            <w:pPr>
              <w:jc w:val="left"/>
              <w:rPr>
                <w:bCs/>
                <w:sz w:val="18"/>
                <w:szCs w:val="18"/>
              </w:rPr>
            </w:pPr>
            <w:r>
              <w:rPr>
                <w:rFonts w:hint="eastAsia"/>
                <w:bCs/>
                <w:sz w:val="18"/>
                <w:szCs w:val="18"/>
              </w:rPr>
              <w:t>网络与新媒体概论</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B53DD13" w14:textId="77777777" w:rsidR="00FE0094" w:rsidRDefault="00FE0094" w:rsidP="00FE0094">
            <w:pPr>
              <w:jc w:val="center"/>
              <w:rPr>
                <w:bCs/>
                <w:sz w:val="18"/>
                <w:szCs w:val="18"/>
              </w:rPr>
            </w:pPr>
            <w:r>
              <w:rPr>
                <w:bCs/>
                <w:sz w:val="18"/>
                <w:szCs w:val="18"/>
              </w:rPr>
              <w:t xml:space="preserve">3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B54D4A0" w14:textId="25B29FEB" w:rsidR="00FE0094" w:rsidRDefault="00FE0094" w:rsidP="00FE0094">
            <w:pPr>
              <w:jc w:val="center"/>
              <w:rPr>
                <w:bCs/>
                <w:sz w:val="18"/>
                <w:szCs w:val="18"/>
              </w:rPr>
            </w:pPr>
            <w:r>
              <w:rPr>
                <w:bCs/>
                <w:sz w:val="18"/>
                <w:szCs w:val="18"/>
              </w:rPr>
              <w:t>24</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06DFD35" w14:textId="50ADBB55" w:rsidR="00FE0094" w:rsidRDefault="00FE0094" w:rsidP="00FE0094">
            <w:pPr>
              <w:jc w:val="center"/>
              <w:rPr>
                <w:bCs/>
                <w:sz w:val="18"/>
                <w:szCs w:val="18"/>
              </w:rPr>
            </w:pPr>
            <w:r>
              <w:rPr>
                <w:bCs/>
                <w:sz w:val="18"/>
                <w:szCs w:val="18"/>
              </w:rPr>
              <w:t>24</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6979021"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F810C78"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4C82BB4" w14:textId="33F8983A" w:rsidR="00FE0094" w:rsidRDefault="00FE0094" w:rsidP="00FE0094">
            <w:pPr>
              <w:jc w:val="center"/>
              <w:rPr>
                <w:bCs/>
                <w:sz w:val="18"/>
                <w:szCs w:val="18"/>
              </w:rPr>
            </w:pPr>
            <w:r>
              <w:rPr>
                <w:bCs/>
                <w:sz w:val="18"/>
                <w:szCs w:val="18"/>
              </w:rPr>
              <w:t xml:space="preserve">24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E415AEE"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C4A1B54" w14:textId="77777777" w:rsidR="00FE0094" w:rsidRDefault="00FE0094" w:rsidP="00FE0094">
            <w:pPr>
              <w:jc w:val="center"/>
              <w:rPr>
                <w:bCs/>
                <w:sz w:val="18"/>
                <w:szCs w:val="18"/>
              </w:rPr>
            </w:pPr>
            <w:r>
              <w:rPr>
                <w:bCs/>
                <w:sz w:val="18"/>
                <w:szCs w:val="18"/>
              </w:rPr>
              <w:t xml:space="preserve">1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2072833" w14:textId="77777777" w:rsidR="00FE0094" w:rsidRDefault="00FE0094" w:rsidP="00FE0094">
            <w:pPr>
              <w:jc w:val="center"/>
              <w:rPr>
                <w:rFonts w:ascii="宋体" w:hAnsi="宋体" w:cs="宋体"/>
                <w:bCs/>
                <w:sz w:val="18"/>
                <w:szCs w:val="18"/>
              </w:rPr>
            </w:pPr>
          </w:p>
        </w:tc>
      </w:tr>
      <w:tr w:rsidR="00FE0094" w14:paraId="48DDB8CA"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1832AA1C" w14:textId="77777777" w:rsidR="00FE0094" w:rsidRDefault="00FE0094" w:rsidP="00FE0094">
            <w:pPr>
              <w:jc w:val="left"/>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6AB4C1B8"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378AFF9" w14:textId="77777777" w:rsidR="00FE0094" w:rsidRDefault="00FE0094" w:rsidP="00FE0094">
            <w:pPr>
              <w:jc w:val="left"/>
              <w:rPr>
                <w:bCs/>
                <w:sz w:val="18"/>
                <w:szCs w:val="18"/>
              </w:rPr>
            </w:pPr>
            <w:r w:rsidRPr="004A3589">
              <w:rPr>
                <w:bCs/>
                <w:sz w:val="18"/>
                <w:szCs w:val="18"/>
              </w:rPr>
              <w:t>Introduction and Practice of Network and New Media</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803AE29"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03D3869"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7A9BBA2"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5900520"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1218B99"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EF5206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CEA107A"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A86DD1B"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2DD24E9" w14:textId="77777777" w:rsidR="00FE0094" w:rsidRDefault="00FE0094" w:rsidP="00FE0094">
            <w:pPr>
              <w:jc w:val="center"/>
              <w:rPr>
                <w:rFonts w:ascii="宋体" w:hAnsi="宋体" w:cs="宋体"/>
                <w:bCs/>
                <w:sz w:val="18"/>
                <w:szCs w:val="18"/>
              </w:rPr>
            </w:pPr>
          </w:p>
        </w:tc>
      </w:tr>
      <w:tr w:rsidR="00FE0094" w14:paraId="3AB93063"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7D06F56C"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0F021A7C" w14:textId="357AF2CB" w:rsidR="00FE0094" w:rsidRDefault="00FE0094" w:rsidP="00FE0094">
            <w:pPr>
              <w:jc w:val="center"/>
              <w:rPr>
                <w:rFonts w:ascii="宋体" w:hAnsi="宋体" w:cs="宋体"/>
                <w:bCs/>
                <w:sz w:val="18"/>
                <w:szCs w:val="18"/>
              </w:rPr>
            </w:pPr>
            <w:r>
              <w:rPr>
                <w:rFonts w:hint="eastAsia"/>
                <w:color w:val="000000" w:themeColor="text1"/>
                <w:sz w:val="18"/>
                <w:szCs w:val="18"/>
              </w:rPr>
              <w:t>4020146210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EBED066" w14:textId="77777777" w:rsidR="00FE0094" w:rsidRDefault="00FE0094" w:rsidP="00FE0094">
            <w:pPr>
              <w:jc w:val="left"/>
              <w:rPr>
                <w:bCs/>
                <w:sz w:val="18"/>
                <w:szCs w:val="18"/>
              </w:rPr>
            </w:pPr>
            <w:r>
              <w:rPr>
                <w:rFonts w:hint="eastAsia"/>
                <w:bCs/>
                <w:sz w:val="18"/>
                <w:szCs w:val="18"/>
              </w:rPr>
              <w:t>马克思主义新闻思想</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94DD296" w14:textId="77777777" w:rsidR="00FE0094" w:rsidRDefault="00FE0094" w:rsidP="00FE0094">
            <w:pPr>
              <w:jc w:val="center"/>
              <w:rPr>
                <w:bCs/>
                <w:sz w:val="18"/>
                <w:szCs w:val="18"/>
              </w:rPr>
            </w:pPr>
            <w:r>
              <w:rPr>
                <w:rFonts w:hint="eastAsia"/>
                <w:bCs/>
                <w:sz w:val="18"/>
                <w:szCs w:val="18"/>
              </w:rPr>
              <w:t>3</w:t>
            </w:r>
            <w:r>
              <w:rPr>
                <w:bCs/>
                <w:sz w:val="18"/>
                <w:szCs w:val="18"/>
              </w:rPr>
              <w:t>.5</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994B629" w14:textId="77777777" w:rsidR="00FE0094" w:rsidRDefault="00FE0094" w:rsidP="00FE0094">
            <w:pPr>
              <w:jc w:val="center"/>
              <w:rPr>
                <w:bCs/>
                <w:sz w:val="18"/>
                <w:szCs w:val="18"/>
              </w:rPr>
            </w:pPr>
            <w:r>
              <w:rPr>
                <w:bCs/>
                <w:sz w:val="18"/>
                <w:szCs w:val="18"/>
              </w:rPr>
              <w:t>56</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91D0B6C" w14:textId="77777777" w:rsidR="00FE0094" w:rsidRDefault="00FE0094" w:rsidP="00FE0094">
            <w:pPr>
              <w:jc w:val="center"/>
              <w:rPr>
                <w:bCs/>
                <w:sz w:val="18"/>
                <w:szCs w:val="18"/>
              </w:rPr>
            </w:pPr>
            <w:r>
              <w:rPr>
                <w:bCs/>
                <w:sz w:val="18"/>
                <w:szCs w:val="18"/>
              </w:rPr>
              <w:t xml:space="preserve">56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A4C27D7"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6A15BD2"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74C2C4D"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04C7BD6"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1378FF1" w14:textId="77777777" w:rsidR="00FE0094" w:rsidRDefault="00FE0094" w:rsidP="00FE0094">
            <w:pPr>
              <w:jc w:val="center"/>
              <w:rPr>
                <w:bCs/>
                <w:sz w:val="18"/>
                <w:szCs w:val="18"/>
              </w:rPr>
            </w:pPr>
            <w:r>
              <w:rPr>
                <w:bCs/>
                <w:sz w:val="18"/>
                <w:szCs w:val="18"/>
              </w:rPr>
              <w:t>2</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B99EA2A" w14:textId="77777777" w:rsidR="00FE0094" w:rsidRDefault="00FE0094" w:rsidP="00FE0094">
            <w:pPr>
              <w:jc w:val="center"/>
              <w:rPr>
                <w:rFonts w:ascii="宋体" w:hAnsi="宋体" w:cs="宋体"/>
                <w:bCs/>
                <w:sz w:val="18"/>
                <w:szCs w:val="18"/>
              </w:rPr>
            </w:pPr>
          </w:p>
        </w:tc>
      </w:tr>
      <w:tr w:rsidR="00FE0094" w14:paraId="190269B8"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6D822BB7" w14:textId="77777777" w:rsidR="00FE0094" w:rsidRDefault="00FE0094" w:rsidP="00FE0094">
            <w:pPr>
              <w:jc w:val="left"/>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35D3FEF2"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0E8604F" w14:textId="77777777" w:rsidR="00FE0094" w:rsidRDefault="00FE0094" w:rsidP="00FE0094">
            <w:pPr>
              <w:jc w:val="left"/>
              <w:rPr>
                <w:bCs/>
                <w:sz w:val="18"/>
                <w:szCs w:val="18"/>
              </w:rPr>
            </w:pPr>
            <w:r>
              <w:rPr>
                <w:bCs/>
                <w:sz w:val="18"/>
                <w:szCs w:val="18"/>
              </w:rPr>
              <w:t xml:space="preserve">Introduction to Specialty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0DC37ABD"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F485571"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5028D0B"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DE9B34A"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99004FC"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51C0EFD"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077D8C7"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0C40E1A"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C5DE40B" w14:textId="77777777" w:rsidR="00FE0094" w:rsidRDefault="00FE0094" w:rsidP="00FE0094">
            <w:pPr>
              <w:jc w:val="center"/>
              <w:rPr>
                <w:rFonts w:ascii="宋体" w:hAnsi="宋体" w:cs="宋体"/>
                <w:bCs/>
                <w:sz w:val="18"/>
                <w:szCs w:val="18"/>
              </w:rPr>
            </w:pPr>
          </w:p>
        </w:tc>
      </w:tr>
      <w:bookmarkEnd w:id="0"/>
      <w:tr w:rsidR="00FE0094" w14:paraId="56338E1D"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0C9E64A8"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338825F9"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92589FE" w14:textId="7626EE33" w:rsidR="00FE0094" w:rsidRDefault="00FE0094" w:rsidP="00FE0094">
            <w:pPr>
              <w:jc w:val="left"/>
              <w:rPr>
                <w:bCs/>
                <w:sz w:val="18"/>
                <w:szCs w:val="18"/>
              </w:rPr>
            </w:pPr>
            <w:r>
              <w:rPr>
                <w:rFonts w:hint="eastAsia"/>
                <w:bCs/>
                <w:sz w:val="18"/>
                <w:szCs w:val="18"/>
              </w:rPr>
              <w:t>数字出版概论与实务</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002B8229" w14:textId="77777777" w:rsidR="00FE0094" w:rsidRDefault="00FE0094" w:rsidP="00FE0094">
            <w:pPr>
              <w:jc w:val="center"/>
              <w:rPr>
                <w:bCs/>
                <w:sz w:val="18"/>
                <w:szCs w:val="18"/>
              </w:rPr>
            </w:pPr>
            <w:r>
              <w:rPr>
                <w:bCs/>
                <w:sz w:val="18"/>
                <w:szCs w:val="18"/>
              </w:rPr>
              <w:t xml:space="preserve">3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02D0ACE" w14:textId="77777777" w:rsidR="00FE0094" w:rsidRDefault="00FE0094" w:rsidP="00FE0094">
            <w:pPr>
              <w:jc w:val="center"/>
              <w:rPr>
                <w:bCs/>
                <w:sz w:val="18"/>
                <w:szCs w:val="18"/>
              </w:rPr>
            </w:pPr>
            <w:r>
              <w:rPr>
                <w:bCs/>
                <w:sz w:val="18"/>
                <w:szCs w:val="18"/>
              </w:rPr>
              <w:t xml:space="preserve">48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B04453E" w14:textId="62F4B592" w:rsidR="00FE0094" w:rsidRDefault="00FE0094" w:rsidP="00FE0094">
            <w:pPr>
              <w:jc w:val="center"/>
              <w:rPr>
                <w:bCs/>
                <w:sz w:val="18"/>
                <w:szCs w:val="18"/>
              </w:rPr>
            </w:pPr>
            <w:r>
              <w:rPr>
                <w:bCs/>
                <w:sz w:val="18"/>
                <w:szCs w:val="18"/>
              </w:rPr>
              <w:t xml:space="preserve">40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DE163E4"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AC21224"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23EFA13" w14:textId="4FAE844F" w:rsidR="00FE0094" w:rsidRDefault="00FE0094" w:rsidP="00FE0094">
            <w:pPr>
              <w:jc w:val="center"/>
              <w:rPr>
                <w:bCs/>
                <w:sz w:val="18"/>
                <w:szCs w:val="18"/>
              </w:rPr>
            </w:pPr>
            <w:r>
              <w:rPr>
                <w:bCs/>
                <w:sz w:val="18"/>
                <w:szCs w:val="18"/>
              </w:rPr>
              <w:t xml:space="preserve">8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50C5C48"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63D048A" w14:textId="77777777" w:rsidR="00FE0094" w:rsidRDefault="00FE0094" w:rsidP="00FE0094">
            <w:pPr>
              <w:jc w:val="center"/>
              <w:rPr>
                <w:bCs/>
                <w:sz w:val="18"/>
                <w:szCs w:val="18"/>
              </w:rPr>
            </w:pPr>
            <w:r>
              <w:rPr>
                <w:bCs/>
                <w:sz w:val="18"/>
                <w:szCs w:val="18"/>
              </w:rPr>
              <w:t xml:space="preserve">2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DE3C619" w14:textId="77777777" w:rsidR="00FE0094" w:rsidRDefault="00FE0094" w:rsidP="00FE0094">
            <w:pPr>
              <w:jc w:val="center"/>
              <w:rPr>
                <w:rFonts w:ascii="宋体" w:hAnsi="宋体" w:cs="宋体"/>
                <w:bCs/>
                <w:sz w:val="18"/>
                <w:szCs w:val="18"/>
              </w:rPr>
            </w:pPr>
          </w:p>
        </w:tc>
      </w:tr>
      <w:tr w:rsidR="00FE0094" w14:paraId="381A428D"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12DFD112" w14:textId="77777777" w:rsidR="00FE0094" w:rsidRDefault="00FE0094" w:rsidP="00FE0094">
            <w:pPr>
              <w:jc w:val="left"/>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2F644D8C"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5FFBB91" w14:textId="77777777" w:rsidR="00FE0094" w:rsidRDefault="00FE0094" w:rsidP="00FE0094">
            <w:pPr>
              <w:jc w:val="left"/>
              <w:rPr>
                <w:bCs/>
                <w:sz w:val="18"/>
                <w:szCs w:val="18"/>
              </w:rPr>
            </w:pPr>
            <w:r>
              <w:rPr>
                <w:bCs/>
                <w:sz w:val="18"/>
                <w:szCs w:val="18"/>
              </w:rPr>
              <w:t xml:space="preserve">Introduction to Digital Publishing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ECB7CFF"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F871BE0"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D454708"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5C2AB8A"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83B985D"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150E958"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814D2B3"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1E3EF12"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05781C6" w14:textId="77777777" w:rsidR="00FE0094" w:rsidRDefault="00FE0094" w:rsidP="00FE0094">
            <w:pPr>
              <w:jc w:val="center"/>
              <w:rPr>
                <w:rFonts w:ascii="宋体" w:hAnsi="宋体" w:cs="宋体"/>
                <w:bCs/>
                <w:sz w:val="18"/>
                <w:szCs w:val="18"/>
              </w:rPr>
            </w:pPr>
          </w:p>
        </w:tc>
      </w:tr>
      <w:tr w:rsidR="00FE0094" w14:paraId="6C8E8E5A"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6277E8D9"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2D2CBBF4" w14:textId="79503460" w:rsidR="00FE0094" w:rsidRPr="00B20721" w:rsidRDefault="00FE0094" w:rsidP="00FE0094">
            <w:pPr>
              <w:jc w:val="center"/>
              <w:rPr>
                <w:color w:val="000000" w:themeColor="text1"/>
                <w:sz w:val="18"/>
                <w:szCs w:val="18"/>
              </w:rPr>
            </w:pPr>
            <w:r w:rsidRPr="00B20721">
              <w:rPr>
                <w:color w:val="000000" w:themeColor="text1"/>
                <w:sz w:val="18"/>
                <w:szCs w:val="18"/>
              </w:rPr>
              <w:t>4020175120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833416E" w14:textId="77777777" w:rsidR="00FE0094" w:rsidRDefault="00FE0094" w:rsidP="00FE0094">
            <w:pPr>
              <w:jc w:val="left"/>
              <w:rPr>
                <w:bCs/>
                <w:sz w:val="18"/>
                <w:szCs w:val="18"/>
              </w:rPr>
            </w:pPr>
            <w:r>
              <w:rPr>
                <w:rFonts w:hint="eastAsia"/>
                <w:bCs/>
                <w:sz w:val="18"/>
                <w:szCs w:val="18"/>
              </w:rPr>
              <w:t>基础写作</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161DEDE"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2AFD68C" w14:textId="77777777" w:rsidR="00FE0094" w:rsidRDefault="00FE0094" w:rsidP="00FE0094">
            <w:pPr>
              <w:jc w:val="center"/>
              <w:rPr>
                <w:bCs/>
                <w:sz w:val="18"/>
                <w:szCs w:val="18"/>
              </w:rPr>
            </w:pPr>
            <w:r>
              <w:rPr>
                <w:bCs/>
                <w:sz w:val="18"/>
                <w:szCs w:val="18"/>
              </w:rPr>
              <w:t xml:space="preserve">48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EC681EB" w14:textId="77777777" w:rsidR="00FE0094" w:rsidRDefault="00FE0094" w:rsidP="00FE0094">
            <w:pPr>
              <w:jc w:val="center"/>
              <w:rPr>
                <w:bCs/>
                <w:sz w:val="18"/>
                <w:szCs w:val="18"/>
              </w:rPr>
            </w:pPr>
            <w:r>
              <w:rPr>
                <w:bCs/>
                <w:sz w:val="18"/>
                <w:szCs w:val="18"/>
              </w:rPr>
              <w:t xml:space="preserve">48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072CBAB"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EFC3AE9"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D6CC3AC"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09BA52E"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E1CADC0" w14:textId="77777777" w:rsidR="00FE0094" w:rsidRDefault="00FE0094" w:rsidP="00FE0094">
            <w:pPr>
              <w:jc w:val="center"/>
              <w:rPr>
                <w:bCs/>
                <w:sz w:val="18"/>
                <w:szCs w:val="18"/>
              </w:rPr>
            </w:pPr>
            <w:r>
              <w:rPr>
                <w:bCs/>
                <w:sz w:val="18"/>
                <w:szCs w:val="18"/>
              </w:rPr>
              <w:t xml:space="preserve">2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D428900" w14:textId="77777777" w:rsidR="00FE0094" w:rsidRDefault="00FE0094" w:rsidP="00FE0094">
            <w:pPr>
              <w:jc w:val="center"/>
              <w:rPr>
                <w:rFonts w:ascii="宋体" w:hAnsi="宋体" w:cs="宋体"/>
                <w:bCs/>
                <w:sz w:val="18"/>
                <w:szCs w:val="18"/>
              </w:rPr>
            </w:pPr>
          </w:p>
        </w:tc>
      </w:tr>
      <w:tr w:rsidR="00FE0094" w14:paraId="265A53DC"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33F80C3B" w14:textId="77777777" w:rsidR="00FE0094" w:rsidRDefault="00FE0094" w:rsidP="00FE0094">
            <w:pPr>
              <w:jc w:val="left"/>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4DF9FEE3" w14:textId="77777777" w:rsidR="00FE0094" w:rsidRPr="00B20721" w:rsidRDefault="00FE0094" w:rsidP="00FE0094">
            <w:pPr>
              <w:jc w:val="center"/>
              <w:rPr>
                <w:color w:val="000000" w:themeColor="text1"/>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AB420F0" w14:textId="77777777" w:rsidR="00FE0094" w:rsidRDefault="00FE0094" w:rsidP="00FE0094">
            <w:pPr>
              <w:jc w:val="left"/>
              <w:rPr>
                <w:bCs/>
                <w:sz w:val="18"/>
                <w:szCs w:val="18"/>
              </w:rPr>
            </w:pPr>
            <w:r>
              <w:rPr>
                <w:bCs/>
                <w:sz w:val="18"/>
                <w:szCs w:val="18"/>
              </w:rPr>
              <w:t xml:space="preserve">Fundamental Course of Writing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B603BD4"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5E40709"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7EEC800"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E7B78D9"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1D7F64C"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51096CD"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8762478"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761DBF1"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03FB047" w14:textId="77777777" w:rsidR="00FE0094" w:rsidRDefault="00FE0094" w:rsidP="00FE0094">
            <w:pPr>
              <w:jc w:val="center"/>
              <w:rPr>
                <w:rFonts w:ascii="宋体" w:hAnsi="宋体" w:cs="宋体"/>
                <w:bCs/>
                <w:sz w:val="18"/>
                <w:szCs w:val="18"/>
              </w:rPr>
            </w:pPr>
          </w:p>
        </w:tc>
      </w:tr>
      <w:tr w:rsidR="00FE0094" w14:paraId="727764BC" w14:textId="77777777" w:rsidTr="00F042C2">
        <w:trPr>
          <w:trHeight w:val="300"/>
        </w:trPr>
        <w:tc>
          <w:tcPr>
            <w:tcW w:w="1588" w:type="dxa"/>
            <w:vMerge w:val="restart"/>
            <w:tcBorders>
              <w:top w:val="single" w:sz="4" w:space="0" w:color="000000"/>
              <w:left w:val="single" w:sz="4" w:space="0" w:color="000000"/>
              <w:right w:val="single" w:sz="4" w:space="0" w:color="auto"/>
            </w:tcBorders>
            <w:shd w:val="clear" w:color="auto" w:fill="auto"/>
            <w:vAlign w:val="center"/>
          </w:tcPr>
          <w:p w14:paraId="724FDE03" w14:textId="77777777" w:rsidR="00FE0094" w:rsidRDefault="00FE0094" w:rsidP="00FE0094">
            <w:pPr>
              <w:widowControl/>
              <w:textAlignment w:val="center"/>
              <w:rPr>
                <w:rFonts w:ascii="宋体" w:hAnsi="宋体" w:cs="宋体"/>
                <w:bCs/>
                <w:kern w:val="0"/>
                <w:sz w:val="18"/>
                <w:szCs w:val="18"/>
                <w:lang w:bidi="ar"/>
              </w:rPr>
            </w:pPr>
            <w:r>
              <w:rPr>
                <w:rFonts w:hint="eastAsia"/>
                <w:bCs/>
                <w:sz w:val="18"/>
                <w:szCs w:val="18"/>
              </w:rPr>
              <w:t>法学社会学院</w:t>
            </w:r>
          </w:p>
        </w:tc>
        <w:tc>
          <w:tcPr>
            <w:tcW w:w="1284" w:type="dxa"/>
            <w:vMerge w:val="restart"/>
            <w:tcBorders>
              <w:top w:val="single" w:sz="4" w:space="0" w:color="000000"/>
              <w:left w:val="single" w:sz="4" w:space="0" w:color="auto"/>
              <w:right w:val="single" w:sz="4" w:space="0" w:color="auto"/>
            </w:tcBorders>
            <w:shd w:val="clear" w:color="auto" w:fill="auto"/>
            <w:vAlign w:val="center"/>
          </w:tcPr>
          <w:p w14:paraId="7D04FF10" w14:textId="0D64676A" w:rsidR="00FE0094" w:rsidRPr="00B20721" w:rsidRDefault="00FE0094" w:rsidP="00FE0094">
            <w:pPr>
              <w:widowControl/>
              <w:jc w:val="center"/>
              <w:textAlignment w:val="center"/>
              <w:rPr>
                <w:color w:val="000000" w:themeColor="text1"/>
                <w:sz w:val="18"/>
                <w:szCs w:val="18"/>
              </w:rPr>
            </w:pPr>
            <w:r w:rsidRPr="00B20721">
              <w:rPr>
                <w:color w:val="000000" w:themeColor="text1"/>
                <w:sz w:val="18"/>
                <w:szCs w:val="18"/>
              </w:rPr>
              <w:t>4020056210</w:t>
            </w: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3BA1142" w14:textId="77777777" w:rsidR="00FE0094" w:rsidRDefault="00FE0094" w:rsidP="00FE0094">
            <w:pPr>
              <w:widowControl/>
              <w:textAlignment w:val="center"/>
              <w:rPr>
                <w:rFonts w:ascii="宋体" w:hAnsi="宋体" w:cs="宋体"/>
                <w:bCs/>
                <w:kern w:val="0"/>
                <w:sz w:val="18"/>
                <w:szCs w:val="18"/>
                <w:lang w:bidi="ar"/>
              </w:rPr>
            </w:pPr>
            <w:r>
              <w:rPr>
                <w:rFonts w:hint="eastAsia"/>
                <w:bCs/>
                <w:sz w:val="18"/>
                <w:szCs w:val="18"/>
              </w:rPr>
              <w:t>新闻传播学研究方法</w:t>
            </w:r>
            <w:r>
              <w:rPr>
                <w:bCs/>
                <w:sz w:val="18"/>
                <w:szCs w:val="18"/>
              </w:rPr>
              <w:t xml:space="preserve"> </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5434E1F9" w14:textId="77777777" w:rsidR="00FE0094" w:rsidRDefault="00FE0094" w:rsidP="00FE0094">
            <w:pPr>
              <w:widowControl/>
              <w:jc w:val="center"/>
              <w:textAlignment w:val="center"/>
              <w:rPr>
                <w:bCs/>
                <w:kern w:val="0"/>
                <w:sz w:val="18"/>
                <w:szCs w:val="18"/>
                <w:lang w:bidi="ar"/>
              </w:rPr>
            </w:pPr>
            <w:r>
              <w:rPr>
                <w:bCs/>
                <w:sz w:val="18"/>
                <w:szCs w:val="18"/>
              </w:rPr>
              <w:t xml:space="preserve">3 </w:t>
            </w:r>
          </w:p>
        </w:tc>
        <w:tc>
          <w:tcPr>
            <w:tcW w:w="759" w:type="dxa"/>
            <w:tcBorders>
              <w:top w:val="single" w:sz="4" w:space="0" w:color="000000"/>
              <w:left w:val="single" w:sz="4" w:space="0" w:color="000000"/>
              <w:bottom w:val="single" w:sz="4" w:space="0" w:color="000000"/>
              <w:right w:val="nil"/>
            </w:tcBorders>
            <w:shd w:val="clear" w:color="auto" w:fill="auto"/>
            <w:vAlign w:val="center"/>
          </w:tcPr>
          <w:p w14:paraId="0BCDF4DD" w14:textId="77777777" w:rsidR="00FE0094" w:rsidRDefault="00FE0094" w:rsidP="00FE0094">
            <w:pPr>
              <w:widowControl/>
              <w:jc w:val="center"/>
              <w:textAlignment w:val="center"/>
              <w:rPr>
                <w:bCs/>
                <w:kern w:val="0"/>
                <w:sz w:val="18"/>
                <w:szCs w:val="18"/>
                <w:lang w:bidi="ar"/>
              </w:rPr>
            </w:pPr>
            <w:r>
              <w:rPr>
                <w:bCs/>
                <w:sz w:val="18"/>
                <w:szCs w:val="18"/>
              </w:rPr>
              <w:t xml:space="preserve">48 </w:t>
            </w:r>
          </w:p>
        </w:tc>
        <w:tc>
          <w:tcPr>
            <w:tcW w:w="804" w:type="dxa"/>
            <w:tcBorders>
              <w:top w:val="single" w:sz="4" w:space="0" w:color="000000"/>
              <w:left w:val="single" w:sz="4" w:space="0" w:color="000000"/>
              <w:bottom w:val="single" w:sz="4" w:space="0" w:color="000000"/>
              <w:right w:val="nil"/>
            </w:tcBorders>
            <w:shd w:val="clear" w:color="auto" w:fill="auto"/>
            <w:vAlign w:val="center"/>
          </w:tcPr>
          <w:p w14:paraId="773768DF" w14:textId="77777777" w:rsidR="00FE0094" w:rsidRDefault="00FE0094" w:rsidP="00FE0094">
            <w:pPr>
              <w:widowControl/>
              <w:jc w:val="center"/>
              <w:textAlignment w:val="center"/>
              <w:rPr>
                <w:bCs/>
                <w:kern w:val="0"/>
                <w:sz w:val="18"/>
                <w:szCs w:val="18"/>
                <w:lang w:bidi="ar"/>
              </w:rPr>
            </w:pPr>
            <w:r>
              <w:rPr>
                <w:bCs/>
                <w:sz w:val="18"/>
                <w:szCs w:val="18"/>
              </w:rPr>
              <w:t xml:space="preserve">24 </w:t>
            </w:r>
          </w:p>
        </w:tc>
        <w:tc>
          <w:tcPr>
            <w:tcW w:w="664" w:type="dxa"/>
            <w:tcBorders>
              <w:top w:val="single" w:sz="4" w:space="0" w:color="000000"/>
              <w:left w:val="single" w:sz="4" w:space="0" w:color="000000"/>
              <w:bottom w:val="single" w:sz="4" w:space="0" w:color="000000"/>
              <w:right w:val="nil"/>
            </w:tcBorders>
            <w:shd w:val="clear" w:color="auto" w:fill="auto"/>
            <w:vAlign w:val="center"/>
          </w:tcPr>
          <w:p w14:paraId="23BF21C2"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50" w:type="dxa"/>
            <w:tcBorders>
              <w:top w:val="single" w:sz="4" w:space="0" w:color="000000"/>
              <w:left w:val="single" w:sz="4" w:space="0" w:color="000000"/>
              <w:bottom w:val="single" w:sz="4" w:space="0" w:color="000000"/>
              <w:right w:val="nil"/>
            </w:tcBorders>
            <w:shd w:val="clear" w:color="auto" w:fill="auto"/>
            <w:vAlign w:val="center"/>
          </w:tcPr>
          <w:p w14:paraId="767ED4EF"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82" w:type="dxa"/>
            <w:tcBorders>
              <w:top w:val="single" w:sz="4" w:space="0" w:color="000000"/>
              <w:left w:val="single" w:sz="4" w:space="0" w:color="000000"/>
              <w:bottom w:val="single" w:sz="4" w:space="0" w:color="000000"/>
              <w:right w:val="nil"/>
            </w:tcBorders>
            <w:shd w:val="clear" w:color="auto" w:fill="auto"/>
            <w:vAlign w:val="center"/>
          </w:tcPr>
          <w:p w14:paraId="7ABBBD45" w14:textId="77777777" w:rsidR="00FE0094" w:rsidRDefault="00FE0094" w:rsidP="00FE0094">
            <w:pPr>
              <w:widowControl/>
              <w:jc w:val="center"/>
              <w:textAlignment w:val="center"/>
              <w:rPr>
                <w:bCs/>
                <w:kern w:val="0"/>
                <w:sz w:val="18"/>
                <w:szCs w:val="18"/>
                <w:lang w:bidi="ar"/>
              </w:rPr>
            </w:pPr>
            <w:r>
              <w:rPr>
                <w:bCs/>
                <w:sz w:val="18"/>
                <w:szCs w:val="18"/>
              </w:rPr>
              <w:t xml:space="preserve">24 </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085D"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65A29AD8" w14:textId="77777777" w:rsidR="00FE0094" w:rsidRDefault="00FE0094" w:rsidP="00FE0094">
            <w:pPr>
              <w:jc w:val="center"/>
              <w:rPr>
                <w:bCs/>
                <w:sz w:val="18"/>
                <w:szCs w:val="18"/>
              </w:rPr>
            </w:pPr>
            <w:r>
              <w:rPr>
                <w:bCs/>
                <w:sz w:val="18"/>
                <w:szCs w:val="18"/>
              </w:rPr>
              <w:t xml:space="preserve">3 </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401D" w14:textId="77777777" w:rsidR="00FE0094" w:rsidRDefault="00FE0094" w:rsidP="00FE0094">
            <w:pPr>
              <w:jc w:val="center"/>
              <w:rPr>
                <w:bCs/>
                <w:sz w:val="18"/>
                <w:szCs w:val="18"/>
              </w:rPr>
            </w:pPr>
          </w:p>
        </w:tc>
      </w:tr>
      <w:tr w:rsidR="00FE0094" w14:paraId="6359E942" w14:textId="77777777" w:rsidTr="00F042C2">
        <w:trPr>
          <w:trHeight w:val="300"/>
        </w:trPr>
        <w:tc>
          <w:tcPr>
            <w:tcW w:w="1588" w:type="dxa"/>
            <w:vMerge/>
            <w:tcBorders>
              <w:left w:val="single" w:sz="4" w:space="0" w:color="000000"/>
              <w:bottom w:val="single" w:sz="4" w:space="0" w:color="000000"/>
              <w:right w:val="single" w:sz="4" w:space="0" w:color="auto"/>
            </w:tcBorders>
            <w:shd w:val="clear" w:color="auto" w:fill="auto"/>
            <w:vAlign w:val="center"/>
          </w:tcPr>
          <w:p w14:paraId="69607615" w14:textId="77777777" w:rsidR="00FE0094" w:rsidRDefault="00FE0094" w:rsidP="00FE0094">
            <w:pPr>
              <w:widowControl/>
              <w:jc w:val="center"/>
              <w:textAlignment w:val="center"/>
              <w:rPr>
                <w:rFonts w:ascii="宋体" w:hAnsi="宋体" w:cs="宋体"/>
                <w:bCs/>
                <w:kern w:val="0"/>
                <w:sz w:val="18"/>
                <w:szCs w:val="18"/>
                <w:lang w:bidi="ar"/>
              </w:rPr>
            </w:pPr>
          </w:p>
        </w:tc>
        <w:tc>
          <w:tcPr>
            <w:tcW w:w="1284" w:type="dxa"/>
            <w:vMerge/>
            <w:tcBorders>
              <w:left w:val="single" w:sz="4" w:space="0" w:color="auto"/>
              <w:bottom w:val="single" w:sz="4" w:space="0" w:color="000000"/>
              <w:right w:val="single" w:sz="4" w:space="0" w:color="auto"/>
            </w:tcBorders>
            <w:shd w:val="clear" w:color="auto" w:fill="auto"/>
            <w:vAlign w:val="center"/>
          </w:tcPr>
          <w:p w14:paraId="349EF226" w14:textId="77777777" w:rsidR="00FE0094" w:rsidRDefault="00FE0094" w:rsidP="00FE0094">
            <w:pPr>
              <w:widowControl/>
              <w:jc w:val="center"/>
              <w:textAlignment w:val="center"/>
              <w:rPr>
                <w:rFonts w:ascii="宋体" w:hAnsi="宋体" w:cs="宋体"/>
                <w:bCs/>
                <w:kern w:val="0"/>
                <w:sz w:val="18"/>
                <w:szCs w:val="18"/>
                <w:lang w:bidi="ar"/>
              </w:rPr>
            </w:pP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0BC7292" w14:textId="77777777" w:rsidR="00FE0094" w:rsidRDefault="00FE0094" w:rsidP="00FE0094">
            <w:pPr>
              <w:widowControl/>
              <w:textAlignment w:val="center"/>
              <w:rPr>
                <w:rFonts w:ascii="宋体" w:hAnsi="宋体" w:cs="宋体"/>
                <w:bCs/>
                <w:kern w:val="0"/>
                <w:sz w:val="18"/>
                <w:szCs w:val="18"/>
                <w:lang w:bidi="ar"/>
              </w:rPr>
            </w:pPr>
            <w:r>
              <w:rPr>
                <w:bCs/>
                <w:sz w:val="16"/>
                <w:szCs w:val="18"/>
              </w:rPr>
              <w:t xml:space="preserve">Research Methods of Journalism and Communication </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688431EA" w14:textId="77777777" w:rsidR="00FE0094" w:rsidRDefault="00FE0094" w:rsidP="00FE0094">
            <w:pPr>
              <w:widowControl/>
              <w:jc w:val="center"/>
              <w:textAlignment w:val="center"/>
              <w:rPr>
                <w:bCs/>
                <w:kern w:val="0"/>
                <w:sz w:val="18"/>
                <w:szCs w:val="18"/>
                <w:lang w:bidi="ar"/>
              </w:rPr>
            </w:pPr>
          </w:p>
        </w:tc>
        <w:tc>
          <w:tcPr>
            <w:tcW w:w="759" w:type="dxa"/>
            <w:tcBorders>
              <w:top w:val="single" w:sz="4" w:space="0" w:color="000000"/>
              <w:left w:val="single" w:sz="4" w:space="0" w:color="000000"/>
              <w:bottom w:val="single" w:sz="4" w:space="0" w:color="000000"/>
              <w:right w:val="nil"/>
            </w:tcBorders>
            <w:shd w:val="clear" w:color="auto" w:fill="auto"/>
            <w:vAlign w:val="center"/>
          </w:tcPr>
          <w:p w14:paraId="327BC6E9" w14:textId="77777777" w:rsidR="00FE0094" w:rsidRDefault="00FE0094" w:rsidP="00FE0094">
            <w:pPr>
              <w:widowControl/>
              <w:jc w:val="center"/>
              <w:textAlignment w:val="center"/>
              <w:rPr>
                <w:bCs/>
                <w:kern w:val="0"/>
                <w:sz w:val="18"/>
                <w:szCs w:val="18"/>
                <w:lang w:bidi="ar"/>
              </w:rPr>
            </w:pPr>
          </w:p>
        </w:tc>
        <w:tc>
          <w:tcPr>
            <w:tcW w:w="804" w:type="dxa"/>
            <w:tcBorders>
              <w:top w:val="single" w:sz="4" w:space="0" w:color="000000"/>
              <w:left w:val="single" w:sz="4" w:space="0" w:color="000000"/>
              <w:bottom w:val="single" w:sz="4" w:space="0" w:color="000000"/>
              <w:right w:val="nil"/>
            </w:tcBorders>
            <w:shd w:val="clear" w:color="auto" w:fill="auto"/>
            <w:vAlign w:val="center"/>
          </w:tcPr>
          <w:p w14:paraId="518A9782" w14:textId="77777777" w:rsidR="00FE0094" w:rsidRDefault="00FE0094" w:rsidP="00FE0094">
            <w:pPr>
              <w:widowControl/>
              <w:jc w:val="center"/>
              <w:textAlignment w:val="center"/>
              <w:rPr>
                <w:bCs/>
                <w:kern w:val="0"/>
                <w:sz w:val="18"/>
                <w:szCs w:val="18"/>
                <w:lang w:bidi="ar"/>
              </w:rPr>
            </w:pPr>
          </w:p>
        </w:tc>
        <w:tc>
          <w:tcPr>
            <w:tcW w:w="664" w:type="dxa"/>
            <w:tcBorders>
              <w:top w:val="single" w:sz="4" w:space="0" w:color="000000"/>
              <w:left w:val="single" w:sz="4" w:space="0" w:color="000000"/>
              <w:bottom w:val="single" w:sz="4" w:space="0" w:color="000000"/>
              <w:right w:val="nil"/>
            </w:tcBorders>
            <w:shd w:val="clear" w:color="auto" w:fill="auto"/>
            <w:vAlign w:val="center"/>
          </w:tcPr>
          <w:p w14:paraId="4CE33F47" w14:textId="77777777" w:rsidR="00FE0094" w:rsidRDefault="00FE0094" w:rsidP="00FE0094">
            <w:pPr>
              <w:widowControl/>
              <w:jc w:val="center"/>
              <w:textAlignment w:val="center"/>
              <w:rPr>
                <w:bCs/>
                <w:kern w:val="0"/>
                <w:sz w:val="18"/>
                <w:szCs w:val="18"/>
                <w:lang w:bidi="ar"/>
              </w:rPr>
            </w:pPr>
          </w:p>
        </w:tc>
        <w:tc>
          <w:tcPr>
            <w:tcW w:w="750" w:type="dxa"/>
            <w:tcBorders>
              <w:top w:val="single" w:sz="4" w:space="0" w:color="000000"/>
              <w:left w:val="single" w:sz="4" w:space="0" w:color="000000"/>
              <w:bottom w:val="single" w:sz="4" w:space="0" w:color="000000"/>
              <w:right w:val="nil"/>
            </w:tcBorders>
            <w:shd w:val="clear" w:color="auto" w:fill="auto"/>
            <w:vAlign w:val="center"/>
          </w:tcPr>
          <w:p w14:paraId="44FF5398" w14:textId="77777777" w:rsidR="00FE0094" w:rsidRDefault="00FE0094" w:rsidP="00FE0094">
            <w:pPr>
              <w:widowControl/>
              <w:jc w:val="center"/>
              <w:textAlignment w:val="center"/>
              <w:rPr>
                <w:bCs/>
                <w:kern w:val="0"/>
                <w:sz w:val="18"/>
                <w:szCs w:val="18"/>
                <w:lang w:bidi="ar"/>
              </w:rPr>
            </w:pPr>
          </w:p>
        </w:tc>
        <w:tc>
          <w:tcPr>
            <w:tcW w:w="782" w:type="dxa"/>
            <w:tcBorders>
              <w:top w:val="single" w:sz="4" w:space="0" w:color="000000"/>
              <w:left w:val="single" w:sz="4" w:space="0" w:color="000000"/>
              <w:bottom w:val="single" w:sz="4" w:space="0" w:color="000000"/>
              <w:right w:val="nil"/>
            </w:tcBorders>
            <w:shd w:val="clear" w:color="auto" w:fill="auto"/>
            <w:vAlign w:val="center"/>
          </w:tcPr>
          <w:p w14:paraId="1236CF07" w14:textId="77777777" w:rsidR="00FE0094" w:rsidRDefault="00FE0094" w:rsidP="00FE0094">
            <w:pPr>
              <w:widowControl/>
              <w:jc w:val="center"/>
              <w:textAlignment w:val="center"/>
              <w:rPr>
                <w:bCs/>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0D18" w14:textId="77777777" w:rsidR="00FE0094" w:rsidRDefault="00FE0094" w:rsidP="00FE0094">
            <w:pPr>
              <w:widowControl/>
              <w:jc w:val="center"/>
              <w:textAlignment w:val="center"/>
              <w:rPr>
                <w:bCs/>
                <w:kern w:val="0"/>
                <w:sz w:val="18"/>
                <w:szCs w:val="18"/>
                <w:lang w:bidi="ar"/>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32502B7C"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FEC0" w14:textId="77777777" w:rsidR="00FE0094" w:rsidRDefault="00FE0094" w:rsidP="00FE0094">
            <w:pPr>
              <w:jc w:val="center"/>
              <w:rPr>
                <w:bCs/>
                <w:sz w:val="18"/>
                <w:szCs w:val="18"/>
              </w:rPr>
            </w:pPr>
          </w:p>
        </w:tc>
      </w:tr>
      <w:tr w:rsidR="00FE0094" w14:paraId="32410F52" w14:textId="77777777" w:rsidTr="00F042C2">
        <w:trPr>
          <w:trHeight w:val="300"/>
        </w:trPr>
        <w:tc>
          <w:tcPr>
            <w:tcW w:w="1588" w:type="dxa"/>
            <w:vMerge w:val="restart"/>
            <w:tcBorders>
              <w:top w:val="single" w:sz="4" w:space="0" w:color="000000"/>
              <w:left w:val="single" w:sz="4" w:space="0" w:color="000000"/>
              <w:right w:val="single" w:sz="4" w:space="0" w:color="auto"/>
            </w:tcBorders>
            <w:shd w:val="clear" w:color="auto" w:fill="auto"/>
            <w:vAlign w:val="center"/>
          </w:tcPr>
          <w:p w14:paraId="0B567D32" w14:textId="77777777" w:rsidR="00FE0094" w:rsidRDefault="00FE0094" w:rsidP="00FE0094">
            <w:pPr>
              <w:widowControl/>
              <w:textAlignment w:val="center"/>
              <w:rPr>
                <w:rFonts w:ascii="宋体" w:hAnsi="宋体" w:cs="宋体"/>
                <w:bCs/>
                <w:kern w:val="0"/>
                <w:sz w:val="18"/>
                <w:szCs w:val="18"/>
                <w:lang w:bidi="ar"/>
              </w:rPr>
            </w:pPr>
            <w:r>
              <w:rPr>
                <w:rFonts w:hint="eastAsia"/>
                <w:bCs/>
                <w:sz w:val="18"/>
                <w:szCs w:val="18"/>
              </w:rPr>
              <w:t>法学社会学院</w:t>
            </w:r>
          </w:p>
        </w:tc>
        <w:tc>
          <w:tcPr>
            <w:tcW w:w="1284" w:type="dxa"/>
            <w:vMerge w:val="restart"/>
            <w:tcBorders>
              <w:top w:val="single" w:sz="4" w:space="0" w:color="000000"/>
              <w:left w:val="single" w:sz="4" w:space="0" w:color="auto"/>
              <w:right w:val="single" w:sz="4" w:space="0" w:color="auto"/>
            </w:tcBorders>
            <w:shd w:val="clear" w:color="auto" w:fill="auto"/>
            <w:vAlign w:val="center"/>
          </w:tcPr>
          <w:p w14:paraId="100D9014" w14:textId="0E4FC8ED" w:rsidR="00FE0094" w:rsidRDefault="00FE0094" w:rsidP="00FE0094">
            <w:pPr>
              <w:widowControl/>
              <w:jc w:val="center"/>
              <w:textAlignment w:val="center"/>
              <w:rPr>
                <w:rFonts w:ascii="宋体" w:hAnsi="宋体" w:cs="宋体"/>
                <w:bCs/>
                <w:kern w:val="0"/>
                <w:sz w:val="18"/>
                <w:szCs w:val="18"/>
                <w:lang w:bidi="ar"/>
              </w:rPr>
            </w:pPr>
            <w:r>
              <w:rPr>
                <w:rFonts w:hint="eastAsia"/>
                <w:color w:val="000000" w:themeColor="text1"/>
                <w:sz w:val="18"/>
                <w:szCs w:val="18"/>
              </w:rPr>
              <w:t>4020237130</w:t>
            </w: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35D097B" w14:textId="77777777" w:rsidR="00FE0094" w:rsidRDefault="00FE0094" w:rsidP="00FE0094">
            <w:pPr>
              <w:widowControl/>
              <w:textAlignment w:val="center"/>
              <w:rPr>
                <w:rFonts w:ascii="宋体" w:hAnsi="宋体" w:cs="宋体"/>
                <w:bCs/>
                <w:kern w:val="0"/>
                <w:sz w:val="18"/>
                <w:szCs w:val="18"/>
                <w:lang w:bidi="ar"/>
              </w:rPr>
            </w:pPr>
            <w:r>
              <w:rPr>
                <w:rFonts w:hint="eastAsia"/>
                <w:bCs/>
                <w:sz w:val="18"/>
                <w:szCs w:val="18"/>
              </w:rPr>
              <w:t>传播学概论</w:t>
            </w:r>
            <w:r>
              <w:rPr>
                <w:bCs/>
                <w:sz w:val="18"/>
                <w:szCs w:val="18"/>
              </w:rPr>
              <w:t xml:space="preserve">B </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5341B90E" w14:textId="77777777" w:rsidR="00FE0094" w:rsidRDefault="00FE0094" w:rsidP="00FE0094">
            <w:pPr>
              <w:widowControl/>
              <w:jc w:val="center"/>
              <w:textAlignment w:val="center"/>
              <w:rPr>
                <w:bCs/>
                <w:kern w:val="0"/>
                <w:sz w:val="18"/>
                <w:szCs w:val="18"/>
                <w:lang w:bidi="ar"/>
              </w:rPr>
            </w:pPr>
            <w:r>
              <w:rPr>
                <w:bCs/>
                <w:sz w:val="18"/>
                <w:szCs w:val="18"/>
              </w:rPr>
              <w:t xml:space="preserve">3 </w:t>
            </w:r>
          </w:p>
        </w:tc>
        <w:tc>
          <w:tcPr>
            <w:tcW w:w="759" w:type="dxa"/>
            <w:tcBorders>
              <w:top w:val="single" w:sz="4" w:space="0" w:color="000000"/>
              <w:left w:val="single" w:sz="4" w:space="0" w:color="000000"/>
              <w:bottom w:val="single" w:sz="4" w:space="0" w:color="000000"/>
              <w:right w:val="nil"/>
            </w:tcBorders>
            <w:shd w:val="clear" w:color="auto" w:fill="auto"/>
            <w:vAlign w:val="center"/>
          </w:tcPr>
          <w:p w14:paraId="1B653437" w14:textId="77777777" w:rsidR="00FE0094" w:rsidRDefault="00FE0094" w:rsidP="00FE0094">
            <w:pPr>
              <w:widowControl/>
              <w:jc w:val="center"/>
              <w:textAlignment w:val="center"/>
              <w:rPr>
                <w:bCs/>
                <w:kern w:val="0"/>
                <w:sz w:val="18"/>
                <w:szCs w:val="18"/>
                <w:lang w:bidi="ar"/>
              </w:rPr>
            </w:pPr>
            <w:r>
              <w:rPr>
                <w:bCs/>
                <w:sz w:val="18"/>
                <w:szCs w:val="18"/>
              </w:rPr>
              <w:t xml:space="preserve">48 </w:t>
            </w:r>
          </w:p>
        </w:tc>
        <w:tc>
          <w:tcPr>
            <w:tcW w:w="804" w:type="dxa"/>
            <w:tcBorders>
              <w:top w:val="single" w:sz="4" w:space="0" w:color="000000"/>
              <w:left w:val="single" w:sz="4" w:space="0" w:color="000000"/>
              <w:bottom w:val="single" w:sz="4" w:space="0" w:color="000000"/>
              <w:right w:val="nil"/>
            </w:tcBorders>
            <w:shd w:val="clear" w:color="auto" w:fill="auto"/>
            <w:vAlign w:val="center"/>
          </w:tcPr>
          <w:p w14:paraId="1490EB90" w14:textId="77777777" w:rsidR="00FE0094" w:rsidRDefault="00FE0094" w:rsidP="00FE0094">
            <w:pPr>
              <w:widowControl/>
              <w:jc w:val="center"/>
              <w:textAlignment w:val="center"/>
              <w:rPr>
                <w:bCs/>
                <w:kern w:val="0"/>
                <w:sz w:val="18"/>
                <w:szCs w:val="18"/>
                <w:lang w:bidi="ar"/>
              </w:rPr>
            </w:pPr>
            <w:r>
              <w:rPr>
                <w:bCs/>
                <w:sz w:val="18"/>
                <w:szCs w:val="18"/>
              </w:rPr>
              <w:t xml:space="preserve">48 </w:t>
            </w:r>
          </w:p>
        </w:tc>
        <w:tc>
          <w:tcPr>
            <w:tcW w:w="664" w:type="dxa"/>
            <w:tcBorders>
              <w:top w:val="single" w:sz="4" w:space="0" w:color="000000"/>
              <w:left w:val="single" w:sz="4" w:space="0" w:color="000000"/>
              <w:bottom w:val="single" w:sz="4" w:space="0" w:color="000000"/>
              <w:right w:val="nil"/>
            </w:tcBorders>
            <w:shd w:val="clear" w:color="auto" w:fill="auto"/>
            <w:vAlign w:val="center"/>
          </w:tcPr>
          <w:p w14:paraId="16A9B507"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50" w:type="dxa"/>
            <w:tcBorders>
              <w:top w:val="single" w:sz="4" w:space="0" w:color="000000"/>
              <w:left w:val="single" w:sz="4" w:space="0" w:color="000000"/>
              <w:bottom w:val="single" w:sz="4" w:space="0" w:color="000000"/>
              <w:right w:val="nil"/>
            </w:tcBorders>
            <w:shd w:val="clear" w:color="auto" w:fill="auto"/>
            <w:vAlign w:val="center"/>
          </w:tcPr>
          <w:p w14:paraId="07928C7D"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82" w:type="dxa"/>
            <w:tcBorders>
              <w:top w:val="single" w:sz="4" w:space="0" w:color="000000"/>
              <w:left w:val="single" w:sz="4" w:space="0" w:color="000000"/>
              <w:bottom w:val="single" w:sz="4" w:space="0" w:color="000000"/>
              <w:right w:val="nil"/>
            </w:tcBorders>
            <w:shd w:val="clear" w:color="auto" w:fill="auto"/>
            <w:vAlign w:val="center"/>
          </w:tcPr>
          <w:p w14:paraId="1C243AB4"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D412"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7C9097B8" w14:textId="77777777" w:rsidR="00FE0094" w:rsidRDefault="00FE0094" w:rsidP="00FE0094">
            <w:pPr>
              <w:jc w:val="center"/>
              <w:rPr>
                <w:bCs/>
                <w:sz w:val="18"/>
                <w:szCs w:val="18"/>
              </w:rPr>
            </w:pPr>
            <w:r>
              <w:rPr>
                <w:bCs/>
                <w:sz w:val="18"/>
                <w:szCs w:val="18"/>
              </w:rPr>
              <w:t xml:space="preserve">3 </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5E3C" w14:textId="77777777" w:rsidR="00FE0094" w:rsidRDefault="00FE0094" w:rsidP="00FE0094">
            <w:pPr>
              <w:jc w:val="center"/>
              <w:rPr>
                <w:bCs/>
                <w:sz w:val="18"/>
                <w:szCs w:val="18"/>
              </w:rPr>
            </w:pPr>
          </w:p>
        </w:tc>
      </w:tr>
      <w:tr w:rsidR="00FE0094" w14:paraId="2416840F" w14:textId="77777777" w:rsidTr="00F042C2">
        <w:trPr>
          <w:trHeight w:val="300"/>
        </w:trPr>
        <w:tc>
          <w:tcPr>
            <w:tcW w:w="1588" w:type="dxa"/>
            <w:vMerge/>
            <w:tcBorders>
              <w:left w:val="single" w:sz="4" w:space="0" w:color="000000"/>
              <w:bottom w:val="single" w:sz="4" w:space="0" w:color="000000"/>
              <w:right w:val="single" w:sz="4" w:space="0" w:color="auto"/>
            </w:tcBorders>
            <w:shd w:val="clear" w:color="auto" w:fill="auto"/>
            <w:vAlign w:val="center"/>
          </w:tcPr>
          <w:p w14:paraId="04F5895F" w14:textId="77777777" w:rsidR="00FE0094" w:rsidRDefault="00FE0094" w:rsidP="00FE0094">
            <w:pPr>
              <w:widowControl/>
              <w:jc w:val="center"/>
              <w:textAlignment w:val="center"/>
              <w:rPr>
                <w:rFonts w:ascii="宋体" w:hAnsi="宋体" w:cs="宋体"/>
                <w:bCs/>
                <w:kern w:val="0"/>
                <w:sz w:val="18"/>
                <w:szCs w:val="18"/>
                <w:lang w:bidi="ar"/>
              </w:rPr>
            </w:pPr>
          </w:p>
        </w:tc>
        <w:tc>
          <w:tcPr>
            <w:tcW w:w="1284" w:type="dxa"/>
            <w:vMerge/>
            <w:tcBorders>
              <w:left w:val="single" w:sz="4" w:space="0" w:color="auto"/>
              <w:bottom w:val="single" w:sz="4" w:space="0" w:color="000000"/>
              <w:right w:val="single" w:sz="4" w:space="0" w:color="auto"/>
            </w:tcBorders>
            <w:shd w:val="clear" w:color="auto" w:fill="auto"/>
            <w:vAlign w:val="center"/>
          </w:tcPr>
          <w:p w14:paraId="5AA3A70D" w14:textId="77777777" w:rsidR="00FE0094" w:rsidRDefault="00FE0094" w:rsidP="00FE0094">
            <w:pPr>
              <w:widowControl/>
              <w:jc w:val="center"/>
              <w:textAlignment w:val="center"/>
              <w:rPr>
                <w:rFonts w:ascii="宋体" w:hAnsi="宋体" w:cs="宋体"/>
                <w:bCs/>
                <w:kern w:val="0"/>
                <w:sz w:val="18"/>
                <w:szCs w:val="18"/>
                <w:lang w:bidi="ar"/>
              </w:rPr>
            </w:pP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34C77A3" w14:textId="77777777" w:rsidR="00FE0094" w:rsidRDefault="00FE0094" w:rsidP="00FE0094">
            <w:pPr>
              <w:widowControl/>
              <w:textAlignment w:val="center"/>
              <w:rPr>
                <w:rFonts w:ascii="宋体" w:hAnsi="宋体" w:cs="宋体"/>
                <w:bCs/>
                <w:kern w:val="0"/>
                <w:sz w:val="18"/>
                <w:szCs w:val="18"/>
                <w:lang w:bidi="ar"/>
              </w:rPr>
            </w:pPr>
            <w:r>
              <w:rPr>
                <w:bCs/>
                <w:sz w:val="18"/>
                <w:szCs w:val="18"/>
              </w:rPr>
              <w:t xml:space="preserve">Communication Theory </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379680DB" w14:textId="77777777" w:rsidR="00FE0094" w:rsidRDefault="00FE0094" w:rsidP="00FE0094">
            <w:pPr>
              <w:widowControl/>
              <w:jc w:val="center"/>
              <w:textAlignment w:val="center"/>
              <w:rPr>
                <w:bCs/>
                <w:kern w:val="0"/>
                <w:sz w:val="18"/>
                <w:szCs w:val="18"/>
                <w:lang w:bidi="ar"/>
              </w:rPr>
            </w:pPr>
          </w:p>
        </w:tc>
        <w:tc>
          <w:tcPr>
            <w:tcW w:w="759" w:type="dxa"/>
            <w:tcBorders>
              <w:top w:val="single" w:sz="4" w:space="0" w:color="000000"/>
              <w:left w:val="single" w:sz="4" w:space="0" w:color="000000"/>
              <w:bottom w:val="single" w:sz="4" w:space="0" w:color="000000"/>
              <w:right w:val="nil"/>
            </w:tcBorders>
            <w:shd w:val="clear" w:color="auto" w:fill="auto"/>
            <w:vAlign w:val="center"/>
          </w:tcPr>
          <w:p w14:paraId="23DA26D4" w14:textId="77777777" w:rsidR="00FE0094" w:rsidRDefault="00FE0094" w:rsidP="00FE0094">
            <w:pPr>
              <w:widowControl/>
              <w:jc w:val="center"/>
              <w:textAlignment w:val="center"/>
              <w:rPr>
                <w:bCs/>
                <w:kern w:val="0"/>
                <w:sz w:val="18"/>
                <w:szCs w:val="18"/>
                <w:lang w:bidi="ar"/>
              </w:rPr>
            </w:pPr>
          </w:p>
        </w:tc>
        <w:tc>
          <w:tcPr>
            <w:tcW w:w="804" w:type="dxa"/>
            <w:tcBorders>
              <w:top w:val="single" w:sz="4" w:space="0" w:color="000000"/>
              <w:left w:val="single" w:sz="4" w:space="0" w:color="000000"/>
              <w:bottom w:val="single" w:sz="4" w:space="0" w:color="000000"/>
              <w:right w:val="nil"/>
            </w:tcBorders>
            <w:shd w:val="clear" w:color="auto" w:fill="auto"/>
            <w:vAlign w:val="center"/>
          </w:tcPr>
          <w:p w14:paraId="0310619F" w14:textId="77777777" w:rsidR="00FE0094" w:rsidRDefault="00FE0094" w:rsidP="00FE0094">
            <w:pPr>
              <w:widowControl/>
              <w:jc w:val="center"/>
              <w:textAlignment w:val="center"/>
              <w:rPr>
                <w:bCs/>
                <w:kern w:val="0"/>
                <w:sz w:val="18"/>
                <w:szCs w:val="18"/>
                <w:lang w:bidi="ar"/>
              </w:rPr>
            </w:pPr>
          </w:p>
        </w:tc>
        <w:tc>
          <w:tcPr>
            <w:tcW w:w="664" w:type="dxa"/>
            <w:tcBorders>
              <w:top w:val="single" w:sz="4" w:space="0" w:color="000000"/>
              <w:left w:val="single" w:sz="4" w:space="0" w:color="000000"/>
              <w:bottom w:val="single" w:sz="4" w:space="0" w:color="000000"/>
              <w:right w:val="nil"/>
            </w:tcBorders>
            <w:shd w:val="clear" w:color="auto" w:fill="auto"/>
            <w:vAlign w:val="center"/>
          </w:tcPr>
          <w:p w14:paraId="267DB2A2" w14:textId="77777777" w:rsidR="00FE0094" w:rsidRDefault="00FE0094" w:rsidP="00FE0094">
            <w:pPr>
              <w:widowControl/>
              <w:jc w:val="center"/>
              <w:textAlignment w:val="center"/>
              <w:rPr>
                <w:bCs/>
                <w:kern w:val="0"/>
                <w:sz w:val="18"/>
                <w:szCs w:val="18"/>
                <w:lang w:bidi="ar"/>
              </w:rPr>
            </w:pPr>
          </w:p>
        </w:tc>
        <w:tc>
          <w:tcPr>
            <w:tcW w:w="750" w:type="dxa"/>
            <w:tcBorders>
              <w:top w:val="single" w:sz="4" w:space="0" w:color="000000"/>
              <w:left w:val="single" w:sz="4" w:space="0" w:color="000000"/>
              <w:bottom w:val="single" w:sz="4" w:space="0" w:color="000000"/>
              <w:right w:val="nil"/>
            </w:tcBorders>
            <w:shd w:val="clear" w:color="auto" w:fill="auto"/>
            <w:vAlign w:val="center"/>
          </w:tcPr>
          <w:p w14:paraId="3F3AA83A" w14:textId="77777777" w:rsidR="00FE0094" w:rsidRDefault="00FE0094" w:rsidP="00FE0094">
            <w:pPr>
              <w:widowControl/>
              <w:jc w:val="center"/>
              <w:textAlignment w:val="center"/>
              <w:rPr>
                <w:bCs/>
                <w:kern w:val="0"/>
                <w:sz w:val="18"/>
                <w:szCs w:val="18"/>
                <w:lang w:bidi="ar"/>
              </w:rPr>
            </w:pPr>
          </w:p>
        </w:tc>
        <w:tc>
          <w:tcPr>
            <w:tcW w:w="782" w:type="dxa"/>
            <w:tcBorders>
              <w:top w:val="single" w:sz="4" w:space="0" w:color="000000"/>
              <w:left w:val="single" w:sz="4" w:space="0" w:color="000000"/>
              <w:bottom w:val="single" w:sz="4" w:space="0" w:color="000000"/>
              <w:right w:val="nil"/>
            </w:tcBorders>
            <w:shd w:val="clear" w:color="auto" w:fill="auto"/>
            <w:vAlign w:val="center"/>
          </w:tcPr>
          <w:p w14:paraId="48548C77" w14:textId="77777777" w:rsidR="00FE0094" w:rsidRDefault="00FE0094" w:rsidP="00FE0094">
            <w:pPr>
              <w:widowControl/>
              <w:jc w:val="center"/>
              <w:textAlignment w:val="center"/>
              <w:rPr>
                <w:bCs/>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9170" w14:textId="77777777" w:rsidR="00FE0094" w:rsidRDefault="00FE0094" w:rsidP="00FE0094">
            <w:pPr>
              <w:widowControl/>
              <w:jc w:val="center"/>
              <w:textAlignment w:val="center"/>
              <w:rPr>
                <w:bCs/>
                <w:kern w:val="0"/>
                <w:sz w:val="18"/>
                <w:szCs w:val="18"/>
                <w:lang w:bidi="ar"/>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2DE15838"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30CA" w14:textId="77777777" w:rsidR="00FE0094" w:rsidRDefault="00FE0094" w:rsidP="00FE0094">
            <w:pPr>
              <w:jc w:val="center"/>
              <w:rPr>
                <w:bCs/>
                <w:sz w:val="18"/>
                <w:szCs w:val="18"/>
              </w:rPr>
            </w:pPr>
          </w:p>
        </w:tc>
      </w:tr>
      <w:tr w:rsidR="00FE0094" w14:paraId="3E422358" w14:textId="77777777" w:rsidTr="00F042C2">
        <w:trPr>
          <w:trHeight w:val="300"/>
        </w:trPr>
        <w:tc>
          <w:tcPr>
            <w:tcW w:w="1588" w:type="dxa"/>
            <w:vMerge w:val="restart"/>
            <w:tcBorders>
              <w:top w:val="single" w:sz="4" w:space="0" w:color="000000"/>
              <w:left w:val="single" w:sz="4" w:space="0" w:color="000000"/>
              <w:right w:val="single" w:sz="4" w:space="0" w:color="auto"/>
            </w:tcBorders>
            <w:shd w:val="clear" w:color="auto" w:fill="auto"/>
            <w:vAlign w:val="center"/>
          </w:tcPr>
          <w:p w14:paraId="0ED502A7" w14:textId="77777777" w:rsidR="00FE0094" w:rsidRDefault="00FE0094" w:rsidP="00FE0094">
            <w:pPr>
              <w:widowControl/>
              <w:textAlignment w:val="center"/>
              <w:rPr>
                <w:rFonts w:ascii="宋体" w:hAnsi="宋体" w:cs="宋体"/>
                <w:bCs/>
                <w:kern w:val="0"/>
                <w:sz w:val="18"/>
                <w:szCs w:val="18"/>
                <w:lang w:bidi="ar"/>
              </w:rPr>
            </w:pPr>
            <w:r>
              <w:rPr>
                <w:rFonts w:hint="eastAsia"/>
                <w:bCs/>
                <w:sz w:val="18"/>
                <w:szCs w:val="18"/>
              </w:rPr>
              <w:t>法学社会学院</w:t>
            </w:r>
          </w:p>
        </w:tc>
        <w:tc>
          <w:tcPr>
            <w:tcW w:w="1284" w:type="dxa"/>
            <w:vMerge w:val="restart"/>
            <w:tcBorders>
              <w:top w:val="single" w:sz="4" w:space="0" w:color="000000"/>
              <w:left w:val="single" w:sz="4" w:space="0" w:color="auto"/>
              <w:right w:val="single" w:sz="4" w:space="0" w:color="auto"/>
            </w:tcBorders>
            <w:shd w:val="clear" w:color="auto" w:fill="auto"/>
            <w:vAlign w:val="center"/>
          </w:tcPr>
          <w:p w14:paraId="1CD373EC" w14:textId="77777777" w:rsidR="00FE0094" w:rsidRDefault="00FE0094" w:rsidP="00FE0094">
            <w:pPr>
              <w:jc w:val="center"/>
              <w:rPr>
                <w:bCs/>
                <w:sz w:val="18"/>
                <w:szCs w:val="18"/>
              </w:rPr>
            </w:pP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712E180" w14:textId="77777777" w:rsidR="00FE0094" w:rsidRDefault="00FE0094" w:rsidP="00FE0094">
            <w:pPr>
              <w:jc w:val="left"/>
              <w:rPr>
                <w:bCs/>
                <w:sz w:val="18"/>
                <w:szCs w:val="18"/>
              </w:rPr>
            </w:pPr>
            <w:r>
              <w:rPr>
                <w:rFonts w:ascii="宋体" w:hAnsi="宋体" w:cs="宋体" w:hint="eastAsia"/>
                <w:bCs/>
                <w:sz w:val="18"/>
                <w:szCs w:val="18"/>
              </w:rPr>
              <w:t>数字媒介叙事</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2A61D141" w14:textId="77777777" w:rsidR="00FE0094" w:rsidRDefault="00FE0094" w:rsidP="00FE0094">
            <w:pPr>
              <w:widowControl/>
              <w:jc w:val="center"/>
              <w:textAlignment w:val="center"/>
              <w:rPr>
                <w:bCs/>
                <w:kern w:val="0"/>
                <w:sz w:val="18"/>
                <w:szCs w:val="18"/>
                <w:lang w:bidi="ar"/>
              </w:rPr>
            </w:pPr>
            <w:r>
              <w:rPr>
                <w:bCs/>
                <w:kern w:val="0"/>
                <w:sz w:val="18"/>
                <w:szCs w:val="18"/>
                <w:lang w:bidi="ar"/>
              </w:rPr>
              <w:t>2</w:t>
            </w:r>
          </w:p>
        </w:tc>
        <w:tc>
          <w:tcPr>
            <w:tcW w:w="759" w:type="dxa"/>
            <w:tcBorders>
              <w:top w:val="single" w:sz="4" w:space="0" w:color="000000"/>
              <w:left w:val="single" w:sz="4" w:space="0" w:color="000000"/>
              <w:bottom w:val="single" w:sz="4" w:space="0" w:color="000000"/>
              <w:right w:val="nil"/>
            </w:tcBorders>
            <w:shd w:val="clear" w:color="auto" w:fill="auto"/>
            <w:vAlign w:val="center"/>
          </w:tcPr>
          <w:p w14:paraId="05A577DE" w14:textId="77777777" w:rsidR="00FE0094" w:rsidRDefault="00FE0094" w:rsidP="00FE0094">
            <w:pPr>
              <w:widowControl/>
              <w:jc w:val="center"/>
              <w:textAlignment w:val="center"/>
              <w:rPr>
                <w:bCs/>
                <w:kern w:val="0"/>
                <w:sz w:val="18"/>
                <w:szCs w:val="18"/>
                <w:lang w:bidi="ar"/>
              </w:rPr>
            </w:pPr>
            <w:r>
              <w:rPr>
                <w:bCs/>
                <w:sz w:val="18"/>
                <w:szCs w:val="18"/>
              </w:rPr>
              <w:t xml:space="preserve">32 </w:t>
            </w:r>
          </w:p>
        </w:tc>
        <w:tc>
          <w:tcPr>
            <w:tcW w:w="804" w:type="dxa"/>
            <w:tcBorders>
              <w:top w:val="single" w:sz="4" w:space="0" w:color="000000"/>
              <w:left w:val="single" w:sz="4" w:space="0" w:color="000000"/>
              <w:bottom w:val="single" w:sz="4" w:space="0" w:color="000000"/>
              <w:right w:val="nil"/>
            </w:tcBorders>
            <w:shd w:val="clear" w:color="auto" w:fill="auto"/>
            <w:vAlign w:val="center"/>
          </w:tcPr>
          <w:p w14:paraId="37F43D8A" w14:textId="77777777" w:rsidR="00FE0094" w:rsidRDefault="00FE0094" w:rsidP="00FE0094">
            <w:pPr>
              <w:widowControl/>
              <w:jc w:val="center"/>
              <w:textAlignment w:val="center"/>
              <w:rPr>
                <w:bCs/>
                <w:kern w:val="0"/>
                <w:sz w:val="18"/>
                <w:szCs w:val="18"/>
                <w:lang w:bidi="ar"/>
              </w:rPr>
            </w:pPr>
            <w:r>
              <w:rPr>
                <w:bCs/>
                <w:sz w:val="18"/>
                <w:szCs w:val="18"/>
              </w:rPr>
              <w:t xml:space="preserve">32 </w:t>
            </w:r>
          </w:p>
        </w:tc>
        <w:tc>
          <w:tcPr>
            <w:tcW w:w="664" w:type="dxa"/>
            <w:tcBorders>
              <w:top w:val="single" w:sz="4" w:space="0" w:color="000000"/>
              <w:left w:val="single" w:sz="4" w:space="0" w:color="000000"/>
              <w:bottom w:val="single" w:sz="4" w:space="0" w:color="000000"/>
              <w:right w:val="nil"/>
            </w:tcBorders>
            <w:shd w:val="clear" w:color="auto" w:fill="auto"/>
            <w:vAlign w:val="center"/>
          </w:tcPr>
          <w:p w14:paraId="2FE9B252"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50" w:type="dxa"/>
            <w:tcBorders>
              <w:top w:val="single" w:sz="4" w:space="0" w:color="000000"/>
              <w:left w:val="single" w:sz="4" w:space="0" w:color="000000"/>
              <w:bottom w:val="single" w:sz="4" w:space="0" w:color="000000"/>
              <w:right w:val="nil"/>
            </w:tcBorders>
            <w:shd w:val="clear" w:color="auto" w:fill="auto"/>
            <w:vAlign w:val="center"/>
          </w:tcPr>
          <w:p w14:paraId="336ACFCD"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82" w:type="dxa"/>
            <w:tcBorders>
              <w:top w:val="single" w:sz="4" w:space="0" w:color="000000"/>
              <w:left w:val="single" w:sz="4" w:space="0" w:color="000000"/>
              <w:bottom w:val="single" w:sz="4" w:space="0" w:color="000000"/>
              <w:right w:val="nil"/>
            </w:tcBorders>
            <w:shd w:val="clear" w:color="auto" w:fill="auto"/>
            <w:vAlign w:val="center"/>
          </w:tcPr>
          <w:p w14:paraId="23B2C769"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8DC1E"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2F411DA0"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5BD6" w14:textId="77777777" w:rsidR="00FE0094" w:rsidRDefault="00FE0094" w:rsidP="00FE0094">
            <w:pPr>
              <w:jc w:val="center"/>
              <w:rPr>
                <w:bCs/>
                <w:sz w:val="18"/>
                <w:szCs w:val="18"/>
              </w:rPr>
            </w:pPr>
          </w:p>
        </w:tc>
      </w:tr>
      <w:tr w:rsidR="00FE0094" w14:paraId="5D29B75B" w14:textId="77777777" w:rsidTr="00F042C2">
        <w:trPr>
          <w:trHeight w:val="300"/>
        </w:trPr>
        <w:tc>
          <w:tcPr>
            <w:tcW w:w="1588" w:type="dxa"/>
            <w:vMerge/>
            <w:tcBorders>
              <w:left w:val="single" w:sz="4" w:space="0" w:color="000000"/>
              <w:right w:val="single" w:sz="4" w:space="0" w:color="auto"/>
            </w:tcBorders>
            <w:shd w:val="clear" w:color="auto" w:fill="auto"/>
            <w:vAlign w:val="center"/>
          </w:tcPr>
          <w:p w14:paraId="0A52B187" w14:textId="77777777" w:rsidR="00FE0094" w:rsidRDefault="00FE0094" w:rsidP="00FE0094">
            <w:pPr>
              <w:widowControl/>
              <w:textAlignment w:val="center"/>
              <w:rPr>
                <w:bCs/>
                <w:sz w:val="18"/>
                <w:szCs w:val="18"/>
              </w:rPr>
            </w:pPr>
          </w:p>
        </w:tc>
        <w:tc>
          <w:tcPr>
            <w:tcW w:w="1284" w:type="dxa"/>
            <w:vMerge/>
            <w:tcBorders>
              <w:left w:val="single" w:sz="4" w:space="0" w:color="auto"/>
              <w:right w:val="single" w:sz="4" w:space="0" w:color="auto"/>
            </w:tcBorders>
            <w:shd w:val="clear" w:color="auto" w:fill="auto"/>
            <w:vAlign w:val="center"/>
          </w:tcPr>
          <w:p w14:paraId="21713141" w14:textId="77777777" w:rsidR="00FE0094" w:rsidRDefault="00FE0094" w:rsidP="00FE0094">
            <w:pPr>
              <w:widowControl/>
              <w:jc w:val="center"/>
              <w:textAlignment w:val="center"/>
              <w:rPr>
                <w:bCs/>
                <w:sz w:val="18"/>
                <w:szCs w:val="18"/>
              </w:rPr>
            </w:pP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E7B60B6" w14:textId="77777777" w:rsidR="00FE0094" w:rsidRDefault="00FE0094" w:rsidP="00FE0094">
            <w:pPr>
              <w:jc w:val="left"/>
              <w:rPr>
                <w:rFonts w:ascii="宋体" w:hAnsi="宋体" w:cs="宋体"/>
                <w:bCs/>
                <w:sz w:val="18"/>
                <w:szCs w:val="18"/>
              </w:rPr>
            </w:pPr>
            <w:r>
              <w:rPr>
                <w:bCs/>
                <w:sz w:val="18"/>
                <w:szCs w:val="18"/>
              </w:rPr>
              <w:t>Media Narrative</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2E39CE48" w14:textId="77777777" w:rsidR="00FE0094" w:rsidRDefault="00FE0094" w:rsidP="00FE0094">
            <w:pPr>
              <w:widowControl/>
              <w:jc w:val="center"/>
              <w:textAlignment w:val="center"/>
              <w:rPr>
                <w:bCs/>
                <w:kern w:val="0"/>
                <w:sz w:val="18"/>
                <w:szCs w:val="18"/>
                <w:lang w:bidi="ar"/>
              </w:rPr>
            </w:pPr>
          </w:p>
        </w:tc>
        <w:tc>
          <w:tcPr>
            <w:tcW w:w="759" w:type="dxa"/>
            <w:tcBorders>
              <w:top w:val="single" w:sz="4" w:space="0" w:color="000000"/>
              <w:left w:val="single" w:sz="4" w:space="0" w:color="000000"/>
              <w:bottom w:val="single" w:sz="4" w:space="0" w:color="000000"/>
              <w:right w:val="nil"/>
            </w:tcBorders>
            <w:shd w:val="clear" w:color="auto" w:fill="auto"/>
            <w:vAlign w:val="center"/>
          </w:tcPr>
          <w:p w14:paraId="7AAB616A" w14:textId="77777777" w:rsidR="00FE0094" w:rsidRDefault="00FE0094" w:rsidP="00FE0094">
            <w:pPr>
              <w:widowControl/>
              <w:jc w:val="center"/>
              <w:textAlignment w:val="center"/>
              <w:rPr>
                <w:bCs/>
                <w:kern w:val="0"/>
                <w:sz w:val="18"/>
                <w:szCs w:val="18"/>
                <w:lang w:bidi="ar"/>
              </w:rPr>
            </w:pPr>
          </w:p>
        </w:tc>
        <w:tc>
          <w:tcPr>
            <w:tcW w:w="804" w:type="dxa"/>
            <w:tcBorders>
              <w:top w:val="single" w:sz="4" w:space="0" w:color="000000"/>
              <w:left w:val="single" w:sz="4" w:space="0" w:color="000000"/>
              <w:bottom w:val="single" w:sz="4" w:space="0" w:color="000000"/>
              <w:right w:val="nil"/>
            </w:tcBorders>
            <w:shd w:val="clear" w:color="auto" w:fill="auto"/>
            <w:vAlign w:val="center"/>
          </w:tcPr>
          <w:p w14:paraId="1BC527BB" w14:textId="77777777" w:rsidR="00FE0094" w:rsidRDefault="00FE0094" w:rsidP="00FE0094">
            <w:pPr>
              <w:widowControl/>
              <w:jc w:val="center"/>
              <w:textAlignment w:val="center"/>
              <w:rPr>
                <w:bCs/>
                <w:kern w:val="0"/>
                <w:sz w:val="18"/>
                <w:szCs w:val="18"/>
                <w:lang w:bidi="ar"/>
              </w:rPr>
            </w:pPr>
          </w:p>
        </w:tc>
        <w:tc>
          <w:tcPr>
            <w:tcW w:w="664" w:type="dxa"/>
            <w:tcBorders>
              <w:top w:val="single" w:sz="4" w:space="0" w:color="000000"/>
              <w:left w:val="single" w:sz="4" w:space="0" w:color="000000"/>
              <w:bottom w:val="single" w:sz="4" w:space="0" w:color="000000"/>
              <w:right w:val="nil"/>
            </w:tcBorders>
            <w:shd w:val="clear" w:color="auto" w:fill="auto"/>
            <w:vAlign w:val="center"/>
          </w:tcPr>
          <w:p w14:paraId="7591ED19" w14:textId="77777777" w:rsidR="00FE0094" w:rsidRDefault="00FE0094" w:rsidP="00FE0094">
            <w:pPr>
              <w:widowControl/>
              <w:jc w:val="center"/>
              <w:textAlignment w:val="center"/>
              <w:rPr>
                <w:bCs/>
                <w:kern w:val="0"/>
                <w:sz w:val="18"/>
                <w:szCs w:val="18"/>
                <w:lang w:bidi="ar"/>
              </w:rPr>
            </w:pPr>
          </w:p>
        </w:tc>
        <w:tc>
          <w:tcPr>
            <w:tcW w:w="750" w:type="dxa"/>
            <w:tcBorders>
              <w:top w:val="single" w:sz="4" w:space="0" w:color="000000"/>
              <w:left w:val="single" w:sz="4" w:space="0" w:color="000000"/>
              <w:bottom w:val="single" w:sz="4" w:space="0" w:color="000000"/>
              <w:right w:val="nil"/>
            </w:tcBorders>
            <w:shd w:val="clear" w:color="auto" w:fill="auto"/>
            <w:vAlign w:val="center"/>
          </w:tcPr>
          <w:p w14:paraId="7A41D2D0" w14:textId="77777777" w:rsidR="00FE0094" w:rsidRDefault="00FE0094" w:rsidP="00FE0094">
            <w:pPr>
              <w:widowControl/>
              <w:jc w:val="center"/>
              <w:textAlignment w:val="center"/>
              <w:rPr>
                <w:bCs/>
                <w:kern w:val="0"/>
                <w:sz w:val="18"/>
                <w:szCs w:val="18"/>
                <w:lang w:bidi="ar"/>
              </w:rPr>
            </w:pPr>
          </w:p>
        </w:tc>
        <w:tc>
          <w:tcPr>
            <w:tcW w:w="782" w:type="dxa"/>
            <w:tcBorders>
              <w:top w:val="single" w:sz="4" w:space="0" w:color="000000"/>
              <w:left w:val="single" w:sz="4" w:space="0" w:color="000000"/>
              <w:bottom w:val="single" w:sz="4" w:space="0" w:color="000000"/>
              <w:right w:val="nil"/>
            </w:tcBorders>
            <w:shd w:val="clear" w:color="auto" w:fill="auto"/>
            <w:vAlign w:val="center"/>
          </w:tcPr>
          <w:p w14:paraId="4A4163C8" w14:textId="77777777" w:rsidR="00FE0094" w:rsidRDefault="00FE0094" w:rsidP="00FE0094">
            <w:pPr>
              <w:widowControl/>
              <w:jc w:val="center"/>
              <w:textAlignment w:val="center"/>
              <w:rPr>
                <w:bCs/>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D0FD" w14:textId="77777777" w:rsidR="00FE0094" w:rsidRDefault="00FE0094" w:rsidP="00FE0094">
            <w:pPr>
              <w:widowControl/>
              <w:jc w:val="center"/>
              <w:textAlignment w:val="center"/>
              <w:rPr>
                <w:bCs/>
                <w:kern w:val="0"/>
                <w:sz w:val="18"/>
                <w:szCs w:val="18"/>
                <w:lang w:bidi="ar"/>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466751E0"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E1A9" w14:textId="77777777" w:rsidR="00FE0094" w:rsidRDefault="00FE0094" w:rsidP="00FE0094">
            <w:pPr>
              <w:jc w:val="center"/>
              <w:rPr>
                <w:bCs/>
                <w:sz w:val="18"/>
                <w:szCs w:val="18"/>
              </w:rPr>
            </w:pPr>
          </w:p>
        </w:tc>
      </w:tr>
      <w:tr w:rsidR="00FE0094" w14:paraId="548B2964" w14:textId="77777777" w:rsidTr="00F042C2">
        <w:trPr>
          <w:trHeight w:val="300"/>
        </w:trPr>
        <w:tc>
          <w:tcPr>
            <w:tcW w:w="1588" w:type="dxa"/>
            <w:vMerge w:val="restart"/>
            <w:tcBorders>
              <w:top w:val="single" w:sz="4" w:space="0" w:color="000000"/>
              <w:left w:val="single" w:sz="4" w:space="0" w:color="000000"/>
              <w:right w:val="single" w:sz="4" w:space="0" w:color="auto"/>
            </w:tcBorders>
            <w:shd w:val="clear" w:color="auto" w:fill="auto"/>
            <w:vAlign w:val="center"/>
          </w:tcPr>
          <w:p w14:paraId="246C0948" w14:textId="77777777" w:rsidR="00FE0094" w:rsidRDefault="00FE0094" w:rsidP="00FE0094">
            <w:pPr>
              <w:widowControl/>
              <w:textAlignment w:val="center"/>
              <w:rPr>
                <w:rFonts w:ascii="宋体" w:hAnsi="宋体" w:cs="宋体"/>
                <w:bCs/>
                <w:kern w:val="0"/>
                <w:sz w:val="18"/>
                <w:szCs w:val="18"/>
                <w:lang w:bidi="ar"/>
              </w:rPr>
            </w:pPr>
            <w:r>
              <w:rPr>
                <w:rFonts w:hint="eastAsia"/>
                <w:bCs/>
                <w:sz w:val="18"/>
                <w:szCs w:val="18"/>
              </w:rPr>
              <w:t>法学社会学院</w:t>
            </w:r>
          </w:p>
        </w:tc>
        <w:tc>
          <w:tcPr>
            <w:tcW w:w="1284" w:type="dxa"/>
            <w:vMerge w:val="restart"/>
            <w:tcBorders>
              <w:top w:val="single" w:sz="4" w:space="0" w:color="000000"/>
              <w:left w:val="single" w:sz="4" w:space="0" w:color="auto"/>
              <w:right w:val="single" w:sz="4" w:space="0" w:color="auto"/>
            </w:tcBorders>
            <w:shd w:val="clear" w:color="auto" w:fill="auto"/>
            <w:vAlign w:val="center"/>
          </w:tcPr>
          <w:p w14:paraId="5FACE639" w14:textId="4285A81B" w:rsidR="00FE0094" w:rsidRDefault="00FE0094" w:rsidP="00FE0094">
            <w:pPr>
              <w:widowControl/>
              <w:jc w:val="center"/>
              <w:textAlignment w:val="center"/>
              <w:rPr>
                <w:bCs/>
                <w:sz w:val="18"/>
                <w:szCs w:val="18"/>
              </w:rPr>
            </w:pPr>
            <w:r>
              <w:rPr>
                <w:rFonts w:hint="eastAsia"/>
                <w:color w:val="000000" w:themeColor="text1"/>
                <w:sz w:val="18"/>
                <w:szCs w:val="18"/>
              </w:rPr>
              <w:t>4020067210</w:t>
            </w: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708F519" w14:textId="77777777" w:rsidR="00FE0094" w:rsidRDefault="00FE0094" w:rsidP="00FE0094">
            <w:pPr>
              <w:jc w:val="left"/>
              <w:rPr>
                <w:bCs/>
                <w:sz w:val="18"/>
                <w:szCs w:val="18"/>
              </w:rPr>
            </w:pPr>
            <w:r>
              <w:rPr>
                <w:rFonts w:ascii="宋体" w:hAnsi="宋体" w:cs="宋体"/>
                <w:bCs/>
                <w:sz w:val="18"/>
                <w:szCs w:val="18"/>
              </w:rPr>
              <w:t>国际传播</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7DAF7221" w14:textId="77777777" w:rsidR="00FE0094" w:rsidRDefault="00FE0094" w:rsidP="00FE0094">
            <w:pPr>
              <w:widowControl/>
              <w:jc w:val="center"/>
              <w:textAlignment w:val="center"/>
              <w:rPr>
                <w:bCs/>
                <w:kern w:val="0"/>
                <w:sz w:val="18"/>
                <w:szCs w:val="18"/>
                <w:lang w:bidi="ar"/>
              </w:rPr>
            </w:pPr>
            <w:r>
              <w:rPr>
                <w:bCs/>
                <w:kern w:val="0"/>
                <w:sz w:val="18"/>
                <w:szCs w:val="18"/>
                <w:lang w:bidi="ar"/>
              </w:rPr>
              <w:t>2</w:t>
            </w:r>
          </w:p>
        </w:tc>
        <w:tc>
          <w:tcPr>
            <w:tcW w:w="759" w:type="dxa"/>
            <w:tcBorders>
              <w:top w:val="single" w:sz="4" w:space="0" w:color="000000"/>
              <w:left w:val="single" w:sz="4" w:space="0" w:color="000000"/>
              <w:bottom w:val="single" w:sz="4" w:space="0" w:color="000000"/>
              <w:right w:val="nil"/>
            </w:tcBorders>
            <w:shd w:val="clear" w:color="auto" w:fill="auto"/>
            <w:vAlign w:val="center"/>
          </w:tcPr>
          <w:p w14:paraId="4EBA6914" w14:textId="77777777" w:rsidR="00FE0094" w:rsidRDefault="00FE0094" w:rsidP="00FE0094">
            <w:pPr>
              <w:widowControl/>
              <w:jc w:val="center"/>
              <w:textAlignment w:val="center"/>
              <w:rPr>
                <w:bCs/>
                <w:kern w:val="0"/>
                <w:sz w:val="18"/>
                <w:szCs w:val="18"/>
                <w:lang w:bidi="ar"/>
              </w:rPr>
            </w:pPr>
            <w:r>
              <w:rPr>
                <w:bCs/>
                <w:kern w:val="0"/>
                <w:sz w:val="18"/>
                <w:szCs w:val="18"/>
                <w:lang w:bidi="ar"/>
              </w:rPr>
              <w:t>32</w:t>
            </w:r>
          </w:p>
        </w:tc>
        <w:tc>
          <w:tcPr>
            <w:tcW w:w="804" w:type="dxa"/>
            <w:tcBorders>
              <w:top w:val="single" w:sz="4" w:space="0" w:color="000000"/>
              <w:left w:val="single" w:sz="4" w:space="0" w:color="000000"/>
              <w:bottom w:val="single" w:sz="4" w:space="0" w:color="000000"/>
              <w:right w:val="nil"/>
            </w:tcBorders>
            <w:shd w:val="clear" w:color="auto" w:fill="auto"/>
            <w:vAlign w:val="center"/>
          </w:tcPr>
          <w:p w14:paraId="605DFF4D" w14:textId="77777777" w:rsidR="00FE0094" w:rsidRDefault="00FE0094" w:rsidP="00FE0094">
            <w:pPr>
              <w:widowControl/>
              <w:jc w:val="center"/>
              <w:textAlignment w:val="center"/>
              <w:rPr>
                <w:bCs/>
                <w:kern w:val="0"/>
                <w:sz w:val="18"/>
                <w:szCs w:val="18"/>
                <w:lang w:bidi="ar"/>
              </w:rPr>
            </w:pPr>
            <w:r>
              <w:rPr>
                <w:bCs/>
                <w:kern w:val="0"/>
                <w:sz w:val="18"/>
                <w:szCs w:val="18"/>
                <w:lang w:bidi="ar"/>
              </w:rPr>
              <w:t>32</w:t>
            </w:r>
          </w:p>
        </w:tc>
        <w:tc>
          <w:tcPr>
            <w:tcW w:w="664" w:type="dxa"/>
            <w:tcBorders>
              <w:top w:val="single" w:sz="4" w:space="0" w:color="000000"/>
              <w:left w:val="single" w:sz="4" w:space="0" w:color="000000"/>
              <w:bottom w:val="single" w:sz="4" w:space="0" w:color="000000"/>
              <w:right w:val="nil"/>
            </w:tcBorders>
            <w:shd w:val="clear" w:color="auto" w:fill="auto"/>
            <w:vAlign w:val="center"/>
          </w:tcPr>
          <w:p w14:paraId="1118216A" w14:textId="77777777" w:rsidR="00FE0094" w:rsidRDefault="00FE0094" w:rsidP="00FE0094">
            <w:pPr>
              <w:widowControl/>
              <w:jc w:val="center"/>
              <w:textAlignment w:val="center"/>
              <w:rPr>
                <w:bCs/>
                <w:kern w:val="0"/>
                <w:sz w:val="18"/>
                <w:szCs w:val="18"/>
                <w:lang w:bidi="ar"/>
              </w:rPr>
            </w:pPr>
            <w:r>
              <w:rPr>
                <w:bCs/>
                <w:kern w:val="0"/>
                <w:sz w:val="18"/>
                <w:szCs w:val="18"/>
                <w:lang w:bidi="ar"/>
              </w:rPr>
              <w:t>0</w:t>
            </w:r>
          </w:p>
        </w:tc>
        <w:tc>
          <w:tcPr>
            <w:tcW w:w="750" w:type="dxa"/>
            <w:tcBorders>
              <w:top w:val="single" w:sz="4" w:space="0" w:color="000000"/>
              <w:left w:val="single" w:sz="4" w:space="0" w:color="000000"/>
              <w:bottom w:val="single" w:sz="4" w:space="0" w:color="000000"/>
              <w:right w:val="nil"/>
            </w:tcBorders>
            <w:shd w:val="clear" w:color="auto" w:fill="auto"/>
            <w:vAlign w:val="center"/>
          </w:tcPr>
          <w:p w14:paraId="65C69D52" w14:textId="77777777" w:rsidR="00FE0094" w:rsidRDefault="00FE0094" w:rsidP="00FE0094">
            <w:pPr>
              <w:widowControl/>
              <w:jc w:val="center"/>
              <w:textAlignment w:val="center"/>
              <w:rPr>
                <w:bCs/>
                <w:kern w:val="0"/>
                <w:sz w:val="18"/>
                <w:szCs w:val="18"/>
                <w:lang w:bidi="ar"/>
              </w:rPr>
            </w:pPr>
            <w:r>
              <w:rPr>
                <w:bCs/>
                <w:kern w:val="0"/>
                <w:sz w:val="18"/>
                <w:szCs w:val="18"/>
                <w:lang w:bidi="ar"/>
              </w:rPr>
              <w:t>0</w:t>
            </w:r>
          </w:p>
        </w:tc>
        <w:tc>
          <w:tcPr>
            <w:tcW w:w="782" w:type="dxa"/>
            <w:tcBorders>
              <w:top w:val="single" w:sz="4" w:space="0" w:color="000000"/>
              <w:left w:val="single" w:sz="4" w:space="0" w:color="000000"/>
              <w:bottom w:val="single" w:sz="4" w:space="0" w:color="000000"/>
              <w:right w:val="nil"/>
            </w:tcBorders>
            <w:shd w:val="clear" w:color="auto" w:fill="auto"/>
            <w:vAlign w:val="center"/>
          </w:tcPr>
          <w:p w14:paraId="0F8E4D60" w14:textId="77777777" w:rsidR="00FE0094" w:rsidRDefault="00FE0094" w:rsidP="00FE0094">
            <w:pPr>
              <w:widowControl/>
              <w:jc w:val="center"/>
              <w:textAlignment w:val="center"/>
              <w:rPr>
                <w:bCs/>
                <w:kern w:val="0"/>
                <w:sz w:val="18"/>
                <w:szCs w:val="18"/>
                <w:lang w:bidi="ar"/>
              </w:rPr>
            </w:pPr>
            <w:r>
              <w:rPr>
                <w:bCs/>
                <w:kern w:val="0"/>
                <w:sz w:val="18"/>
                <w:szCs w:val="18"/>
                <w:lang w:bidi="ar"/>
              </w:rPr>
              <w:t>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15A5" w14:textId="77777777" w:rsidR="00FE0094" w:rsidRDefault="00FE0094" w:rsidP="00FE0094">
            <w:pPr>
              <w:widowControl/>
              <w:jc w:val="center"/>
              <w:textAlignment w:val="center"/>
              <w:rPr>
                <w:bCs/>
                <w:kern w:val="0"/>
                <w:sz w:val="18"/>
                <w:szCs w:val="18"/>
                <w:lang w:bidi="ar"/>
              </w:rPr>
            </w:pPr>
            <w:r>
              <w:rPr>
                <w:bCs/>
                <w:kern w:val="0"/>
                <w:sz w:val="18"/>
                <w:szCs w:val="18"/>
                <w:lang w:bidi="ar"/>
              </w:rPr>
              <w:t>0</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32BA3681" w14:textId="77777777" w:rsidR="00FE0094" w:rsidRDefault="00FE0094" w:rsidP="00FE0094">
            <w:pPr>
              <w:jc w:val="center"/>
              <w:rPr>
                <w:bCs/>
                <w:sz w:val="18"/>
                <w:szCs w:val="18"/>
              </w:rPr>
            </w:pPr>
            <w:r>
              <w:rPr>
                <w:bCs/>
                <w:sz w:val="18"/>
                <w:szCs w:val="18"/>
              </w:rPr>
              <w:t>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CB5B" w14:textId="77777777" w:rsidR="00FE0094" w:rsidRDefault="00FE0094" w:rsidP="00FE0094">
            <w:pPr>
              <w:jc w:val="center"/>
              <w:rPr>
                <w:bCs/>
                <w:sz w:val="18"/>
                <w:szCs w:val="18"/>
              </w:rPr>
            </w:pPr>
          </w:p>
        </w:tc>
      </w:tr>
      <w:tr w:rsidR="00FE0094" w14:paraId="0DDE93D1" w14:textId="77777777" w:rsidTr="00F042C2">
        <w:trPr>
          <w:trHeight w:val="90"/>
        </w:trPr>
        <w:tc>
          <w:tcPr>
            <w:tcW w:w="1588" w:type="dxa"/>
            <w:vMerge/>
            <w:tcBorders>
              <w:left w:val="single" w:sz="4" w:space="0" w:color="000000"/>
              <w:bottom w:val="single" w:sz="4" w:space="0" w:color="000000"/>
              <w:right w:val="single" w:sz="4" w:space="0" w:color="auto"/>
            </w:tcBorders>
            <w:shd w:val="clear" w:color="auto" w:fill="auto"/>
            <w:vAlign w:val="center"/>
          </w:tcPr>
          <w:p w14:paraId="79BFB82B" w14:textId="77777777" w:rsidR="00FE0094" w:rsidRDefault="00FE0094" w:rsidP="00FE0094">
            <w:pPr>
              <w:widowControl/>
              <w:jc w:val="center"/>
              <w:textAlignment w:val="center"/>
              <w:rPr>
                <w:rFonts w:ascii="宋体" w:hAnsi="宋体" w:cs="宋体"/>
                <w:bCs/>
                <w:kern w:val="0"/>
                <w:sz w:val="18"/>
                <w:szCs w:val="18"/>
                <w:lang w:bidi="ar"/>
              </w:rPr>
            </w:pPr>
          </w:p>
        </w:tc>
        <w:tc>
          <w:tcPr>
            <w:tcW w:w="1284" w:type="dxa"/>
            <w:vMerge/>
            <w:tcBorders>
              <w:left w:val="single" w:sz="4" w:space="0" w:color="auto"/>
              <w:bottom w:val="single" w:sz="4" w:space="0" w:color="000000"/>
              <w:right w:val="single" w:sz="4" w:space="0" w:color="auto"/>
            </w:tcBorders>
            <w:shd w:val="clear" w:color="auto" w:fill="auto"/>
            <w:vAlign w:val="center"/>
          </w:tcPr>
          <w:p w14:paraId="4B093777" w14:textId="77777777" w:rsidR="00FE0094" w:rsidRDefault="00FE0094" w:rsidP="00FE0094">
            <w:pPr>
              <w:widowControl/>
              <w:jc w:val="center"/>
              <w:textAlignment w:val="center"/>
              <w:rPr>
                <w:rFonts w:ascii="宋体" w:hAnsi="宋体" w:cs="宋体"/>
                <w:bCs/>
                <w:kern w:val="0"/>
                <w:sz w:val="18"/>
                <w:szCs w:val="18"/>
                <w:lang w:bidi="ar"/>
              </w:rPr>
            </w:pP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BA1B529" w14:textId="77777777" w:rsidR="00FE0094" w:rsidRDefault="00FE0094" w:rsidP="00FE0094">
            <w:pPr>
              <w:widowControl/>
              <w:textAlignment w:val="center"/>
              <w:rPr>
                <w:rFonts w:ascii="宋体" w:hAnsi="宋体" w:cs="宋体"/>
                <w:bCs/>
                <w:kern w:val="0"/>
                <w:sz w:val="18"/>
                <w:szCs w:val="18"/>
                <w:lang w:bidi="ar"/>
              </w:rPr>
            </w:pPr>
            <w:r>
              <w:rPr>
                <w:bCs/>
                <w:sz w:val="18"/>
                <w:szCs w:val="18"/>
              </w:rPr>
              <w:t>Introduction to Chinese Classic Literature</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45AFB312" w14:textId="77777777" w:rsidR="00FE0094" w:rsidRDefault="00FE0094" w:rsidP="00FE0094">
            <w:pPr>
              <w:widowControl/>
              <w:jc w:val="center"/>
              <w:textAlignment w:val="center"/>
              <w:rPr>
                <w:bCs/>
                <w:kern w:val="0"/>
                <w:sz w:val="18"/>
                <w:szCs w:val="18"/>
                <w:lang w:bidi="ar"/>
              </w:rPr>
            </w:pPr>
          </w:p>
        </w:tc>
        <w:tc>
          <w:tcPr>
            <w:tcW w:w="759" w:type="dxa"/>
            <w:tcBorders>
              <w:top w:val="single" w:sz="4" w:space="0" w:color="000000"/>
              <w:left w:val="single" w:sz="4" w:space="0" w:color="000000"/>
              <w:bottom w:val="single" w:sz="4" w:space="0" w:color="000000"/>
              <w:right w:val="nil"/>
            </w:tcBorders>
            <w:shd w:val="clear" w:color="auto" w:fill="auto"/>
            <w:vAlign w:val="center"/>
          </w:tcPr>
          <w:p w14:paraId="007596D4" w14:textId="77777777" w:rsidR="00FE0094" w:rsidRDefault="00FE0094" w:rsidP="00FE0094">
            <w:pPr>
              <w:widowControl/>
              <w:jc w:val="center"/>
              <w:textAlignment w:val="center"/>
              <w:rPr>
                <w:bCs/>
                <w:kern w:val="0"/>
                <w:sz w:val="18"/>
                <w:szCs w:val="18"/>
                <w:lang w:bidi="ar"/>
              </w:rPr>
            </w:pPr>
          </w:p>
        </w:tc>
        <w:tc>
          <w:tcPr>
            <w:tcW w:w="804" w:type="dxa"/>
            <w:tcBorders>
              <w:top w:val="single" w:sz="4" w:space="0" w:color="000000"/>
              <w:left w:val="single" w:sz="4" w:space="0" w:color="000000"/>
              <w:bottom w:val="single" w:sz="4" w:space="0" w:color="000000"/>
              <w:right w:val="nil"/>
            </w:tcBorders>
            <w:shd w:val="clear" w:color="auto" w:fill="auto"/>
            <w:vAlign w:val="center"/>
          </w:tcPr>
          <w:p w14:paraId="3A27FBF6" w14:textId="77777777" w:rsidR="00FE0094" w:rsidRDefault="00FE0094" w:rsidP="00FE0094">
            <w:pPr>
              <w:widowControl/>
              <w:jc w:val="center"/>
              <w:textAlignment w:val="center"/>
              <w:rPr>
                <w:bCs/>
                <w:kern w:val="0"/>
                <w:sz w:val="18"/>
                <w:szCs w:val="18"/>
                <w:lang w:bidi="ar"/>
              </w:rPr>
            </w:pPr>
          </w:p>
        </w:tc>
        <w:tc>
          <w:tcPr>
            <w:tcW w:w="664" w:type="dxa"/>
            <w:tcBorders>
              <w:top w:val="single" w:sz="4" w:space="0" w:color="000000"/>
              <w:left w:val="single" w:sz="4" w:space="0" w:color="000000"/>
              <w:bottom w:val="single" w:sz="4" w:space="0" w:color="000000"/>
              <w:right w:val="nil"/>
            </w:tcBorders>
            <w:shd w:val="clear" w:color="auto" w:fill="auto"/>
            <w:vAlign w:val="center"/>
          </w:tcPr>
          <w:p w14:paraId="2AF9E802" w14:textId="77777777" w:rsidR="00FE0094" w:rsidRDefault="00FE0094" w:rsidP="00FE0094">
            <w:pPr>
              <w:widowControl/>
              <w:jc w:val="center"/>
              <w:textAlignment w:val="center"/>
              <w:rPr>
                <w:bCs/>
                <w:kern w:val="0"/>
                <w:sz w:val="18"/>
                <w:szCs w:val="18"/>
                <w:lang w:bidi="ar"/>
              </w:rPr>
            </w:pPr>
          </w:p>
        </w:tc>
        <w:tc>
          <w:tcPr>
            <w:tcW w:w="750" w:type="dxa"/>
            <w:tcBorders>
              <w:top w:val="single" w:sz="4" w:space="0" w:color="000000"/>
              <w:left w:val="single" w:sz="4" w:space="0" w:color="000000"/>
              <w:bottom w:val="single" w:sz="4" w:space="0" w:color="000000"/>
              <w:right w:val="nil"/>
            </w:tcBorders>
            <w:shd w:val="clear" w:color="auto" w:fill="auto"/>
            <w:vAlign w:val="center"/>
          </w:tcPr>
          <w:p w14:paraId="50465949" w14:textId="77777777" w:rsidR="00FE0094" w:rsidRDefault="00FE0094" w:rsidP="00FE0094">
            <w:pPr>
              <w:widowControl/>
              <w:jc w:val="center"/>
              <w:textAlignment w:val="center"/>
              <w:rPr>
                <w:bCs/>
                <w:kern w:val="0"/>
                <w:sz w:val="18"/>
                <w:szCs w:val="18"/>
                <w:lang w:bidi="ar"/>
              </w:rPr>
            </w:pPr>
          </w:p>
        </w:tc>
        <w:tc>
          <w:tcPr>
            <w:tcW w:w="782" w:type="dxa"/>
            <w:tcBorders>
              <w:top w:val="single" w:sz="4" w:space="0" w:color="000000"/>
              <w:left w:val="single" w:sz="4" w:space="0" w:color="000000"/>
              <w:bottom w:val="single" w:sz="4" w:space="0" w:color="000000"/>
              <w:right w:val="nil"/>
            </w:tcBorders>
            <w:shd w:val="clear" w:color="auto" w:fill="auto"/>
            <w:vAlign w:val="center"/>
          </w:tcPr>
          <w:p w14:paraId="35DC2714" w14:textId="77777777" w:rsidR="00FE0094" w:rsidRDefault="00FE0094" w:rsidP="00FE0094">
            <w:pPr>
              <w:widowControl/>
              <w:jc w:val="center"/>
              <w:textAlignment w:val="center"/>
              <w:rPr>
                <w:bCs/>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F0C6" w14:textId="77777777" w:rsidR="00FE0094" w:rsidRDefault="00FE0094" w:rsidP="00FE0094">
            <w:pPr>
              <w:widowControl/>
              <w:jc w:val="center"/>
              <w:textAlignment w:val="center"/>
              <w:rPr>
                <w:bCs/>
                <w:kern w:val="0"/>
                <w:sz w:val="18"/>
                <w:szCs w:val="18"/>
                <w:lang w:bidi="ar"/>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32C8B2D9"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FD48" w14:textId="77777777" w:rsidR="00FE0094" w:rsidRDefault="00FE0094" w:rsidP="00FE0094">
            <w:pPr>
              <w:jc w:val="center"/>
              <w:rPr>
                <w:bCs/>
                <w:sz w:val="18"/>
                <w:szCs w:val="18"/>
              </w:rPr>
            </w:pPr>
          </w:p>
        </w:tc>
      </w:tr>
      <w:tr w:rsidR="00FE0094" w14:paraId="48E4F704" w14:textId="77777777" w:rsidTr="00F042C2">
        <w:trPr>
          <w:trHeight w:val="300"/>
        </w:trPr>
        <w:tc>
          <w:tcPr>
            <w:tcW w:w="1588" w:type="dxa"/>
            <w:vMerge w:val="restart"/>
            <w:tcBorders>
              <w:top w:val="single" w:sz="4" w:space="0" w:color="000000"/>
              <w:left w:val="single" w:sz="4" w:space="0" w:color="000000"/>
              <w:right w:val="single" w:sz="4" w:space="0" w:color="auto"/>
            </w:tcBorders>
            <w:shd w:val="clear" w:color="auto" w:fill="auto"/>
            <w:vAlign w:val="center"/>
          </w:tcPr>
          <w:p w14:paraId="2ED9788B" w14:textId="77777777" w:rsidR="00FE0094" w:rsidRDefault="00FE0094" w:rsidP="00FE0094">
            <w:pPr>
              <w:widowControl/>
              <w:textAlignment w:val="center"/>
              <w:rPr>
                <w:rFonts w:ascii="宋体" w:hAnsi="宋体" w:cs="宋体"/>
                <w:bCs/>
                <w:kern w:val="0"/>
                <w:sz w:val="18"/>
                <w:szCs w:val="18"/>
                <w:lang w:bidi="ar"/>
              </w:rPr>
            </w:pPr>
            <w:r>
              <w:rPr>
                <w:rFonts w:hint="eastAsia"/>
                <w:bCs/>
                <w:sz w:val="18"/>
                <w:szCs w:val="18"/>
              </w:rPr>
              <w:t>法学社会学院</w:t>
            </w:r>
          </w:p>
        </w:tc>
        <w:tc>
          <w:tcPr>
            <w:tcW w:w="1284" w:type="dxa"/>
            <w:vMerge w:val="restart"/>
            <w:tcBorders>
              <w:top w:val="single" w:sz="4" w:space="0" w:color="000000"/>
              <w:left w:val="single" w:sz="4" w:space="0" w:color="auto"/>
              <w:right w:val="single" w:sz="4" w:space="0" w:color="auto"/>
            </w:tcBorders>
            <w:shd w:val="clear" w:color="auto" w:fill="auto"/>
            <w:vAlign w:val="center"/>
          </w:tcPr>
          <w:p w14:paraId="67F22823" w14:textId="7CCFDD31" w:rsidR="00FE0094" w:rsidRDefault="00FE0094" w:rsidP="00FE0094">
            <w:pPr>
              <w:widowControl/>
              <w:jc w:val="center"/>
              <w:textAlignment w:val="center"/>
              <w:rPr>
                <w:bCs/>
                <w:sz w:val="18"/>
                <w:szCs w:val="18"/>
              </w:rPr>
            </w:pPr>
            <w:r>
              <w:rPr>
                <w:rFonts w:hint="eastAsia"/>
                <w:color w:val="000000" w:themeColor="text1"/>
                <w:sz w:val="18"/>
                <w:szCs w:val="18"/>
              </w:rPr>
              <w:t>4020133210</w:t>
            </w: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FFAB708" w14:textId="77777777" w:rsidR="00FE0094" w:rsidRDefault="00FE0094" w:rsidP="00FE0094">
            <w:pPr>
              <w:jc w:val="left"/>
              <w:rPr>
                <w:bCs/>
                <w:sz w:val="18"/>
                <w:szCs w:val="18"/>
              </w:rPr>
            </w:pPr>
            <w:r>
              <w:rPr>
                <w:rFonts w:hint="eastAsia"/>
                <w:bCs/>
                <w:sz w:val="18"/>
                <w:szCs w:val="18"/>
              </w:rPr>
              <w:t>融合新闻学</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604C9275" w14:textId="77777777" w:rsidR="00FE0094" w:rsidRDefault="00FE0094" w:rsidP="00FE0094">
            <w:pPr>
              <w:widowControl/>
              <w:jc w:val="center"/>
              <w:textAlignment w:val="center"/>
              <w:rPr>
                <w:bCs/>
                <w:kern w:val="0"/>
                <w:sz w:val="18"/>
                <w:szCs w:val="18"/>
                <w:lang w:bidi="ar"/>
              </w:rPr>
            </w:pPr>
            <w:r>
              <w:rPr>
                <w:bCs/>
                <w:sz w:val="18"/>
                <w:szCs w:val="18"/>
              </w:rPr>
              <w:t xml:space="preserve">2 </w:t>
            </w:r>
          </w:p>
        </w:tc>
        <w:tc>
          <w:tcPr>
            <w:tcW w:w="759" w:type="dxa"/>
            <w:tcBorders>
              <w:top w:val="single" w:sz="4" w:space="0" w:color="000000"/>
              <w:left w:val="single" w:sz="4" w:space="0" w:color="000000"/>
              <w:bottom w:val="single" w:sz="4" w:space="0" w:color="000000"/>
              <w:right w:val="nil"/>
            </w:tcBorders>
            <w:shd w:val="clear" w:color="auto" w:fill="auto"/>
            <w:vAlign w:val="center"/>
          </w:tcPr>
          <w:p w14:paraId="749B8990" w14:textId="77777777" w:rsidR="00FE0094" w:rsidRDefault="00FE0094" w:rsidP="00FE0094">
            <w:pPr>
              <w:widowControl/>
              <w:jc w:val="center"/>
              <w:textAlignment w:val="center"/>
              <w:rPr>
                <w:bCs/>
                <w:kern w:val="0"/>
                <w:sz w:val="18"/>
                <w:szCs w:val="18"/>
                <w:lang w:bidi="ar"/>
              </w:rPr>
            </w:pPr>
            <w:r>
              <w:rPr>
                <w:bCs/>
                <w:sz w:val="18"/>
                <w:szCs w:val="18"/>
              </w:rPr>
              <w:t xml:space="preserve">32 </w:t>
            </w:r>
          </w:p>
        </w:tc>
        <w:tc>
          <w:tcPr>
            <w:tcW w:w="804" w:type="dxa"/>
            <w:tcBorders>
              <w:top w:val="single" w:sz="4" w:space="0" w:color="000000"/>
              <w:left w:val="single" w:sz="4" w:space="0" w:color="000000"/>
              <w:bottom w:val="single" w:sz="4" w:space="0" w:color="000000"/>
              <w:right w:val="nil"/>
            </w:tcBorders>
            <w:shd w:val="clear" w:color="auto" w:fill="auto"/>
            <w:vAlign w:val="center"/>
          </w:tcPr>
          <w:p w14:paraId="0DF94B35" w14:textId="77777777" w:rsidR="00FE0094" w:rsidRDefault="00FE0094" w:rsidP="00FE0094">
            <w:pPr>
              <w:widowControl/>
              <w:jc w:val="center"/>
              <w:textAlignment w:val="center"/>
              <w:rPr>
                <w:bCs/>
                <w:kern w:val="0"/>
                <w:sz w:val="18"/>
                <w:szCs w:val="18"/>
                <w:lang w:bidi="ar"/>
              </w:rPr>
            </w:pPr>
            <w:r>
              <w:rPr>
                <w:bCs/>
                <w:sz w:val="18"/>
                <w:szCs w:val="18"/>
              </w:rPr>
              <w:t xml:space="preserve">32 </w:t>
            </w:r>
          </w:p>
        </w:tc>
        <w:tc>
          <w:tcPr>
            <w:tcW w:w="664" w:type="dxa"/>
            <w:tcBorders>
              <w:top w:val="single" w:sz="4" w:space="0" w:color="000000"/>
              <w:left w:val="single" w:sz="4" w:space="0" w:color="000000"/>
              <w:bottom w:val="single" w:sz="4" w:space="0" w:color="000000"/>
              <w:right w:val="nil"/>
            </w:tcBorders>
            <w:shd w:val="clear" w:color="auto" w:fill="auto"/>
            <w:vAlign w:val="center"/>
          </w:tcPr>
          <w:p w14:paraId="2FC6E754"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50" w:type="dxa"/>
            <w:tcBorders>
              <w:top w:val="single" w:sz="4" w:space="0" w:color="000000"/>
              <w:left w:val="single" w:sz="4" w:space="0" w:color="000000"/>
              <w:bottom w:val="single" w:sz="4" w:space="0" w:color="000000"/>
              <w:right w:val="nil"/>
            </w:tcBorders>
            <w:shd w:val="clear" w:color="auto" w:fill="auto"/>
            <w:vAlign w:val="center"/>
          </w:tcPr>
          <w:p w14:paraId="7CA54865"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82" w:type="dxa"/>
            <w:tcBorders>
              <w:top w:val="single" w:sz="4" w:space="0" w:color="000000"/>
              <w:left w:val="single" w:sz="4" w:space="0" w:color="000000"/>
              <w:bottom w:val="single" w:sz="4" w:space="0" w:color="000000"/>
              <w:right w:val="nil"/>
            </w:tcBorders>
            <w:shd w:val="clear" w:color="auto" w:fill="auto"/>
            <w:vAlign w:val="center"/>
          </w:tcPr>
          <w:p w14:paraId="6BD74473"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D010" w14:textId="77777777" w:rsidR="00FE0094" w:rsidRDefault="00FE0094" w:rsidP="00FE0094">
            <w:pPr>
              <w:widowControl/>
              <w:jc w:val="center"/>
              <w:textAlignment w:val="center"/>
              <w:rPr>
                <w:bCs/>
                <w:kern w:val="0"/>
                <w:sz w:val="18"/>
                <w:szCs w:val="18"/>
                <w:lang w:bidi="ar"/>
              </w:rPr>
            </w:pPr>
            <w:r>
              <w:rPr>
                <w:bCs/>
                <w:sz w:val="18"/>
                <w:szCs w:val="18"/>
              </w:rPr>
              <w:t xml:space="preserve">0 </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425FB906"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F265" w14:textId="77777777" w:rsidR="00FE0094" w:rsidRDefault="00FE0094" w:rsidP="00FE0094">
            <w:pPr>
              <w:jc w:val="center"/>
              <w:rPr>
                <w:bCs/>
                <w:sz w:val="18"/>
                <w:szCs w:val="18"/>
              </w:rPr>
            </w:pPr>
          </w:p>
        </w:tc>
      </w:tr>
      <w:tr w:rsidR="00FE0094" w14:paraId="7DAE7DFE" w14:textId="77777777" w:rsidTr="00F042C2">
        <w:trPr>
          <w:trHeight w:val="300"/>
        </w:trPr>
        <w:tc>
          <w:tcPr>
            <w:tcW w:w="1588" w:type="dxa"/>
            <w:vMerge/>
            <w:tcBorders>
              <w:left w:val="single" w:sz="4" w:space="0" w:color="000000"/>
              <w:bottom w:val="single" w:sz="4" w:space="0" w:color="000000"/>
              <w:right w:val="single" w:sz="4" w:space="0" w:color="auto"/>
            </w:tcBorders>
            <w:shd w:val="clear" w:color="auto" w:fill="auto"/>
            <w:vAlign w:val="center"/>
          </w:tcPr>
          <w:p w14:paraId="12E524B4" w14:textId="77777777" w:rsidR="00FE0094" w:rsidRDefault="00FE0094" w:rsidP="00FE0094">
            <w:pPr>
              <w:widowControl/>
              <w:jc w:val="center"/>
              <w:textAlignment w:val="center"/>
              <w:rPr>
                <w:rFonts w:ascii="宋体" w:hAnsi="宋体" w:cs="宋体"/>
                <w:bCs/>
                <w:kern w:val="0"/>
                <w:sz w:val="18"/>
                <w:szCs w:val="18"/>
                <w:lang w:bidi="ar"/>
              </w:rPr>
            </w:pPr>
          </w:p>
        </w:tc>
        <w:tc>
          <w:tcPr>
            <w:tcW w:w="1284" w:type="dxa"/>
            <w:vMerge/>
            <w:tcBorders>
              <w:left w:val="single" w:sz="4" w:space="0" w:color="auto"/>
              <w:bottom w:val="single" w:sz="4" w:space="0" w:color="000000"/>
              <w:right w:val="single" w:sz="4" w:space="0" w:color="auto"/>
            </w:tcBorders>
            <w:shd w:val="clear" w:color="auto" w:fill="auto"/>
            <w:vAlign w:val="center"/>
          </w:tcPr>
          <w:p w14:paraId="7BBDD578" w14:textId="77777777" w:rsidR="00FE0094" w:rsidRDefault="00FE0094" w:rsidP="00FE0094">
            <w:pPr>
              <w:widowControl/>
              <w:jc w:val="center"/>
              <w:textAlignment w:val="center"/>
              <w:rPr>
                <w:rFonts w:ascii="宋体" w:hAnsi="宋体" w:cs="宋体"/>
                <w:bCs/>
                <w:kern w:val="0"/>
                <w:sz w:val="18"/>
                <w:szCs w:val="18"/>
                <w:lang w:bidi="ar"/>
              </w:rPr>
            </w:pPr>
          </w:p>
        </w:tc>
        <w:tc>
          <w:tcPr>
            <w:tcW w:w="391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CB352C2" w14:textId="77777777" w:rsidR="00FE0094" w:rsidRDefault="00FE0094" w:rsidP="00FE0094">
            <w:pPr>
              <w:widowControl/>
              <w:textAlignment w:val="center"/>
              <w:rPr>
                <w:rFonts w:ascii="宋体" w:hAnsi="宋体" w:cs="宋体"/>
                <w:bCs/>
                <w:kern w:val="0"/>
                <w:sz w:val="18"/>
                <w:szCs w:val="18"/>
                <w:lang w:bidi="ar"/>
              </w:rPr>
            </w:pPr>
            <w:r>
              <w:rPr>
                <w:bCs/>
                <w:sz w:val="18"/>
                <w:szCs w:val="18"/>
              </w:rPr>
              <w:t>Convergen</w:t>
            </w:r>
            <w:r>
              <w:rPr>
                <w:rFonts w:hint="eastAsia"/>
                <w:bCs/>
                <w:sz w:val="18"/>
                <w:szCs w:val="18"/>
              </w:rPr>
              <w:t>t Journalism</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467AA130" w14:textId="77777777" w:rsidR="00FE0094" w:rsidRPr="00601501" w:rsidRDefault="00FE0094" w:rsidP="00FE0094">
            <w:pPr>
              <w:widowControl/>
              <w:jc w:val="center"/>
              <w:textAlignment w:val="center"/>
              <w:rPr>
                <w:b/>
                <w:bCs/>
                <w:kern w:val="0"/>
                <w:sz w:val="18"/>
                <w:szCs w:val="18"/>
                <w:lang w:bidi="ar"/>
              </w:rPr>
            </w:pPr>
          </w:p>
        </w:tc>
        <w:tc>
          <w:tcPr>
            <w:tcW w:w="759" w:type="dxa"/>
            <w:tcBorders>
              <w:top w:val="single" w:sz="4" w:space="0" w:color="000000"/>
              <w:left w:val="single" w:sz="4" w:space="0" w:color="000000"/>
              <w:bottom w:val="single" w:sz="4" w:space="0" w:color="000000"/>
              <w:right w:val="nil"/>
            </w:tcBorders>
            <w:shd w:val="clear" w:color="auto" w:fill="auto"/>
            <w:vAlign w:val="center"/>
          </w:tcPr>
          <w:p w14:paraId="69867791" w14:textId="77777777" w:rsidR="00FE0094" w:rsidRDefault="00FE0094" w:rsidP="00FE0094">
            <w:pPr>
              <w:widowControl/>
              <w:jc w:val="center"/>
              <w:textAlignment w:val="center"/>
              <w:rPr>
                <w:bCs/>
                <w:kern w:val="0"/>
                <w:sz w:val="18"/>
                <w:szCs w:val="18"/>
                <w:lang w:bidi="ar"/>
              </w:rPr>
            </w:pPr>
          </w:p>
        </w:tc>
        <w:tc>
          <w:tcPr>
            <w:tcW w:w="804" w:type="dxa"/>
            <w:tcBorders>
              <w:top w:val="single" w:sz="4" w:space="0" w:color="000000"/>
              <w:left w:val="single" w:sz="4" w:space="0" w:color="000000"/>
              <w:bottom w:val="single" w:sz="4" w:space="0" w:color="000000"/>
              <w:right w:val="nil"/>
            </w:tcBorders>
            <w:shd w:val="clear" w:color="auto" w:fill="auto"/>
            <w:vAlign w:val="center"/>
          </w:tcPr>
          <w:p w14:paraId="66A5DA4D" w14:textId="77777777" w:rsidR="00FE0094" w:rsidRDefault="00FE0094" w:rsidP="00FE0094">
            <w:pPr>
              <w:widowControl/>
              <w:jc w:val="center"/>
              <w:textAlignment w:val="center"/>
              <w:rPr>
                <w:bCs/>
                <w:kern w:val="0"/>
                <w:sz w:val="18"/>
                <w:szCs w:val="18"/>
                <w:lang w:bidi="ar"/>
              </w:rPr>
            </w:pPr>
          </w:p>
        </w:tc>
        <w:tc>
          <w:tcPr>
            <w:tcW w:w="664" w:type="dxa"/>
            <w:tcBorders>
              <w:top w:val="single" w:sz="4" w:space="0" w:color="000000"/>
              <w:left w:val="single" w:sz="4" w:space="0" w:color="000000"/>
              <w:bottom w:val="single" w:sz="4" w:space="0" w:color="000000"/>
              <w:right w:val="nil"/>
            </w:tcBorders>
            <w:shd w:val="clear" w:color="auto" w:fill="auto"/>
            <w:vAlign w:val="center"/>
          </w:tcPr>
          <w:p w14:paraId="03B4BA02" w14:textId="77777777" w:rsidR="00FE0094" w:rsidRDefault="00FE0094" w:rsidP="00FE0094">
            <w:pPr>
              <w:widowControl/>
              <w:jc w:val="center"/>
              <w:textAlignment w:val="center"/>
              <w:rPr>
                <w:bCs/>
                <w:kern w:val="0"/>
                <w:sz w:val="18"/>
                <w:szCs w:val="18"/>
                <w:lang w:bidi="ar"/>
              </w:rPr>
            </w:pPr>
          </w:p>
        </w:tc>
        <w:tc>
          <w:tcPr>
            <w:tcW w:w="750" w:type="dxa"/>
            <w:tcBorders>
              <w:top w:val="single" w:sz="4" w:space="0" w:color="000000"/>
              <w:left w:val="single" w:sz="4" w:space="0" w:color="000000"/>
              <w:bottom w:val="single" w:sz="4" w:space="0" w:color="000000"/>
              <w:right w:val="nil"/>
            </w:tcBorders>
            <w:shd w:val="clear" w:color="auto" w:fill="auto"/>
            <w:vAlign w:val="center"/>
          </w:tcPr>
          <w:p w14:paraId="47507FC5" w14:textId="77777777" w:rsidR="00FE0094" w:rsidRDefault="00FE0094" w:rsidP="00FE0094">
            <w:pPr>
              <w:widowControl/>
              <w:jc w:val="center"/>
              <w:textAlignment w:val="center"/>
              <w:rPr>
                <w:bCs/>
                <w:kern w:val="0"/>
                <w:sz w:val="18"/>
                <w:szCs w:val="18"/>
                <w:lang w:bidi="ar"/>
              </w:rPr>
            </w:pPr>
          </w:p>
        </w:tc>
        <w:tc>
          <w:tcPr>
            <w:tcW w:w="782" w:type="dxa"/>
            <w:tcBorders>
              <w:top w:val="single" w:sz="4" w:space="0" w:color="000000"/>
              <w:left w:val="single" w:sz="4" w:space="0" w:color="000000"/>
              <w:bottom w:val="single" w:sz="4" w:space="0" w:color="000000"/>
              <w:right w:val="nil"/>
            </w:tcBorders>
            <w:shd w:val="clear" w:color="auto" w:fill="auto"/>
            <w:vAlign w:val="center"/>
          </w:tcPr>
          <w:p w14:paraId="76428660" w14:textId="77777777" w:rsidR="00FE0094" w:rsidRDefault="00FE0094" w:rsidP="00FE0094">
            <w:pPr>
              <w:widowControl/>
              <w:jc w:val="center"/>
              <w:textAlignment w:val="center"/>
              <w:rPr>
                <w:bCs/>
                <w:kern w:val="0"/>
                <w:sz w:val="18"/>
                <w:szCs w:val="18"/>
                <w:lang w:bidi="a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FA99" w14:textId="77777777" w:rsidR="00FE0094" w:rsidRDefault="00FE0094" w:rsidP="00FE0094">
            <w:pPr>
              <w:widowControl/>
              <w:jc w:val="center"/>
              <w:textAlignment w:val="center"/>
              <w:rPr>
                <w:bCs/>
                <w:kern w:val="0"/>
                <w:sz w:val="18"/>
                <w:szCs w:val="18"/>
                <w:lang w:bidi="ar"/>
              </w:rPr>
            </w:pP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727FA4CF"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8253" w14:textId="77777777" w:rsidR="00FE0094" w:rsidRDefault="00FE0094" w:rsidP="00FE0094">
            <w:pPr>
              <w:jc w:val="center"/>
              <w:rPr>
                <w:bCs/>
                <w:sz w:val="18"/>
                <w:szCs w:val="18"/>
              </w:rPr>
            </w:pPr>
          </w:p>
        </w:tc>
      </w:tr>
      <w:tr w:rsidR="00FE0094" w14:paraId="78F6E7FF" w14:textId="77777777" w:rsidTr="001526DD">
        <w:trPr>
          <w:trHeight w:val="300"/>
        </w:trPr>
        <w:tc>
          <w:tcPr>
            <w:tcW w:w="67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24834B" w14:textId="77777777" w:rsidR="00FE0094" w:rsidRDefault="00FE0094" w:rsidP="00FE0094">
            <w:pPr>
              <w:widowControl/>
              <w:jc w:val="center"/>
              <w:textAlignment w:val="center"/>
              <w:rPr>
                <w:rFonts w:ascii="宋体" w:hAnsi="宋体" w:cs="宋体"/>
                <w:bCs/>
                <w:sz w:val="18"/>
                <w:szCs w:val="18"/>
              </w:rPr>
            </w:pPr>
            <w:r w:rsidRPr="00F5022D">
              <w:rPr>
                <w:rFonts w:ascii="宋体" w:hAnsi="宋体" w:cs="宋体" w:hint="eastAsia"/>
                <w:bCs/>
                <w:color w:val="000000" w:themeColor="text1"/>
                <w:kern w:val="0"/>
                <w:sz w:val="18"/>
                <w:szCs w:val="18"/>
                <w:lang w:bidi="ar"/>
              </w:rPr>
              <w:t>小</w:t>
            </w:r>
            <w:r w:rsidRPr="00F5022D">
              <w:rPr>
                <w:bCs/>
                <w:color w:val="000000" w:themeColor="text1"/>
                <w:kern w:val="0"/>
                <w:sz w:val="18"/>
                <w:szCs w:val="18"/>
                <w:lang w:bidi="ar"/>
              </w:rPr>
              <w:t xml:space="preserve">    </w:t>
            </w:r>
            <w:r w:rsidRPr="00F5022D">
              <w:rPr>
                <w:rFonts w:ascii="宋体" w:hAnsi="宋体" w:cs="宋体" w:hint="eastAsia"/>
                <w:bCs/>
                <w:color w:val="000000" w:themeColor="text1"/>
                <w:kern w:val="0"/>
                <w:sz w:val="18"/>
                <w:szCs w:val="18"/>
                <w:lang w:bidi="ar"/>
              </w:rPr>
              <w:t>计</w:t>
            </w:r>
            <w:r w:rsidRPr="00F5022D">
              <w:rPr>
                <w:bCs/>
                <w:color w:val="000000" w:themeColor="text1"/>
                <w:kern w:val="0"/>
                <w:sz w:val="18"/>
                <w:szCs w:val="18"/>
                <w:lang w:bidi="ar"/>
              </w:rPr>
              <w:t xml:space="preserve">   Subtotal</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55CD9E33" w14:textId="77777777" w:rsidR="00FE0094" w:rsidRDefault="00FE0094" w:rsidP="00FE0094">
            <w:pPr>
              <w:widowControl/>
              <w:jc w:val="center"/>
              <w:textAlignment w:val="center"/>
              <w:rPr>
                <w:bCs/>
                <w:sz w:val="18"/>
                <w:szCs w:val="18"/>
              </w:rPr>
            </w:pPr>
            <w:r>
              <w:rPr>
                <w:bCs/>
                <w:kern w:val="0"/>
                <w:sz w:val="18"/>
                <w:szCs w:val="18"/>
                <w:lang w:bidi="ar"/>
              </w:rPr>
              <w:t>27.5</w:t>
            </w:r>
          </w:p>
        </w:tc>
        <w:tc>
          <w:tcPr>
            <w:tcW w:w="759" w:type="dxa"/>
            <w:tcBorders>
              <w:top w:val="single" w:sz="4" w:space="0" w:color="000000"/>
              <w:left w:val="single" w:sz="4" w:space="0" w:color="000000"/>
              <w:bottom w:val="single" w:sz="4" w:space="0" w:color="000000"/>
              <w:right w:val="nil"/>
            </w:tcBorders>
            <w:shd w:val="clear" w:color="auto" w:fill="auto"/>
            <w:vAlign w:val="center"/>
          </w:tcPr>
          <w:p w14:paraId="4C3AEF15" w14:textId="77777777" w:rsidR="00FE0094" w:rsidRDefault="00FE0094" w:rsidP="00FE0094">
            <w:pPr>
              <w:widowControl/>
              <w:jc w:val="center"/>
              <w:textAlignment w:val="center"/>
              <w:rPr>
                <w:bCs/>
                <w:kern w:val="0"/>
                <w:sz w:val="18"/>
                <w:szCs w:val="18"/>
                <w:lang w:bidi="ar"/>
              </w:rPr>
            </w:pPr>
            <w:r>
              <w:rPr>
                <w:bCs/>
                <w:kern w:val="0"/>
                <w:sz w:val="18"/>
                <w:szCs w:val="18"/>
                <w:lang w:bidi="ar"/>
              </w:rPr>
              <w:t xml:space="preserve">440 </w:t>
            </w:r>
          </w:p>
        </w:tc>
        <w:tc>
          <w:tcPr>
            <w:tcW w:w="804" w:type="dxa"/>
            <w:tcBorders>
              <w:top w:val="single" w:sz="4" w:space="0" w:color="000000"/>
              <w:left w:val="single" w:sz="4" w:space="0" w:color="000000"/>
              <w:bottom w:val="single" w:sz="4" w:space="0" w:color="000000"/>
              <w:right w:val="nil"/>
            </w:tcBorders>
            <w:shd w:val="clear" w:color="auto" w:fill="auto"/>
            <w:vAlign w:val="center"/>
          </w:tcPr>
          <w:p w14:paraId="0BF2C955" w14:textId="77777777" w:rsidR="00FE0094" w:rsidRDefault="00FE0094" w:rsidP="00FE0094">
            <w:pPr>
              <w:widowControl/>
              <w:jc w:val="center"/>
              <w:textAlignment w:val="center"/>
              <w:rPr>
                <w:bCs/>
                <w:kern w:val="0"/>
                <w:sz w:val="18"/>
                <w:szCs w:val="18"/>
                <w:lang w:bidi="ar"/>
              </w:rPr>
            </w:pPr>
            <w:r>
              <w:rPr>
                <w:bCs/>
                <w:kern w:val="0"/>
                <w:sz w:val="18"/>
                <w:szCs w:val="18"/>
                <w:lang w:bidi="ar"/>
              </w:rPr>
              <w:t xml:space="preserve">416 </w:t>
            </w:r>
          </w:p>
        </w:tc>
        <w:tc>
          <w:tcPr>
            <w:tcW w:w="664" w:type="dxa"/>
            <w:tcBorders>
              <w:top w:val="single" w:sz="4" w:space="0" w:color="000000"/>
              <w:left w:val="single" w:sz="4" w:space="0" w:color="000000"/>
              <w:bottom w:val="single" w:sz="4" w:space="0" w:color="000000"/>
              <w:right w:val="nil"/>
            </w:tcBorders>
            <w:shd w:val="clear" w:color="auto" w:fill="auto"/>
            <w:vAlign w:val="center"/>
          </w:tcPr>
          <w:p w14:paraId="7C22670A" w14:textId="77777777" w:rsidR="00FE0094" w:rsidRDefault="00FE0094" w:rsidP="00FE0094">
            <w:pPr>
              <w:widowControl/>
              <w:jc w:val="center"/>
              <w:textAlignment w:val="center"/>
              <w:rPr>
                <w:bCs/>
                <w:kern w:val="0"/>
                <w:sz w:val="18"/>
                <w:szCs w:val="18"/>
                <w:lang w:bidi="ar"/>
              </w:rPr>
            </w:pPr>
            <w:r>
              <w:rPr>
                <w:bCs/>
                <w:kern w:val="0"/>
                <w:sz w:val="18"/>
                <w:szCs w:val="18"/>
                <w:lang w:bidi="ar"/>
              </w:rPr>
              <w:t xml:space="preserve">0 </w:t>
            </w:r>
          </w:p>
        </w:tc>
        <w:tc>
          <w:tcPr>
            <w:tcW w:w="750" w:type="dxa"/>
            <w:tcBorders>
              <w:top w:val="single" w:sz="4" w:space="0" w:color="000000"/>
              <w:left w:val="single" w:sz="4" w:space="0" w:color="000000"/>
              <w:bottom w:val="single" w:sz="4" w:space="0" w:color="000000"/>
              <w:right w:val="nil"/>
            </w:tcBorders>
            <w:shd w:val="clear" w:color="auto" w:fill="auto"/>
            <w:vAlign w:val="center"/>
          </w:tcPr>
          <w:p w14:paraId="4ED7EE6E" w14:textId="77777777" w:rsidR="00FE0094" w:rsidRDefault="00FE0094" w:rsidP="00FE0094">
            <w:pPr>
              <w:widowControl/>
              <w:jc w:val="center"/>
              <w:textAlignment w:val="center"/>
              <w:rPr>
                <w:bCs/>
                <w:kern w:val="0"/>
                <w:sz w:val="18"/>
                <w:szCs w:val="18"/>
                <w:lang w:bidi="ar"/>
              </w:rPr>
            </w:pPr>
            <w:r>
              <w:rPr>
                <w:bCs/>
                <w:kern w:val="0"/>
                <w:sz w:val="18"/>
                <w:szCs w:val="18"/>
                <w:lang w:bidi="ar"/>
              </w:rPr>
              <w:t xml:space="preserve">0 </w:t>
            </w:r>
          </w:p>
        </w:tc>
        <w:tc>
          <w:tcPr>
            <w:tcW w:w="782" w:type="dxa"/>
            <w:tcBorders>
              <w:top w:val="single" w:sz="4" w:space="0" w:color="000000"/>
              <w:left w:val="single" w:sz="4" w:space="0" w:color="000000"/>
              <w:bottom w:val="single" w:sz="4" w:space="0" w:color="000000"/>
              <w:right w:val="nil"/>
            </w:tcBorders>
            <w:shd w:val="clear" w:color="auto" w:fill="auto"/>
            <w:vAlign w:val="center"/>
          </w:tcPr>
          <w:p w14:paraId="4CE2DF48" w14:textId="77777777" w:rsidR="00FE0094" w:rsidRDefault="00FE0094" w:rsidP="00FE0094">
            <w:pPr>
              <w:widowControl/>
              <w:jc w:val="center"/>
              <w:textAlignment w:val="center"/>
              <w:rPr>
                <w:bCs/>
                <w:kern w:val="0"/>
                <w:sz w:val="18"/>
                <w:szCs w:val="18"/>
                <w:lang w:bidi="ar"/>
              </w:rPr>
            </w:pPr>
            <w:r>
              <w:rPr>
                <w:bCs/>
                <w:kern w:val="0"/>
                <w:sz w:val="18"/>
                <w:szCs w:val="18"/>
                <w:lang w:bidi="ar"/>
              </w:rPr>
              <w:t xml:space="preserve">24 </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A785" w14:textId="77777777" w:rsidR="00FE0094" w:rsidRDefault="00FE0094" w:rsidP="00FE0094">
            <w:pPr>
              <w:widowControl/>
              <w:jc w:val="center"/>
              <w:textAlignment w:val="center"/>
              <w:rPr>
                <w:bCs/>
                <w:kern w:val="0"/>
                <w:sz w:val="18"/>
                <w:szCs w:val="18"/>
                <w:lang w:bidi="ar"/>
              </w:rPr>
            </w:pPr>
            <w:r>
              <w:rPr>
                <w:bCs/>
                <w:kern w:val="0"/>
                <w:sz w:val="18"/>
                <w:szCs w:val="18"/>
                <w:lang w:bidi="ar"/>
              </w:rPr>
              <w:t xml:space="preserve">0 </w:t>
            </w:r>
          </w:p>
        </w:tc>
        <w:tc>
          <w:tcPr>
            <w:tcW w:w="1007" w:type="dxa"/>
            <w:tcBorders>
              <w:top w:val="single" w:sz="4" w:space="0" w:color="000000"/>
              <w:left w:val="single" w:sz="4" w:space="0" w:color="000000"/>
              <w:bottom w:val="single" w:sz="4" w:space="0" w:color="000000"/>
              <w:right w:val="nil"/>
            </w:tcBorders>
            <w:shd w:val="clear" w:color="auto" w:fill="auto"/>
            <w:vAlign w:val="center"/>
          </w:tcPr>
          <w:p w14:paraId="32D37568"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D352" w14:textId="77777777" w:rsidR="00FE0094" w:rsidRDefault="00FE0094" w:rsidP="00FE0094">
            <w:pPr>
              <w:jc w:val="center"/>
              <w:rPr>
                <w:bCs/>
                <w:sz w:val="18"/>
                <w:szCs w:val="18"/>
              </w:rPr>
            </w:pPr>
          </w:p>
        </w:tc>
      </w:tr>
      <w:tr w:rsidR="00FE0094" w14:paraId="3226875F" w14:textId="77777777" w:rsidTr="001526DD">
        <w:trPr>
          <w:trHeight w:val="510"/>
        </w:trPr>
        <w:tc>
          <w:tcPr>
            <w:tcW w:w="1418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32F218A" w14:textId="600FAAA6"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（四）专业必修课程</w:t>
            </w:r>
            <w:r>
              <w:rPr>
                <w:rFonts w:ascii="宋体" w:hAnsi="宋体" w:cs="宋体"/>
                <w:bCs/>
                <w:kern w:val="0"/>
                <w:sz w:val="18"/>
                <w:szCs w:val="18"/>
                <w:lang w:bidi="ar"/>
              </w:rPr>
              <w:br/>
              <w:t xml:space="preserve"> 4 Specialized Required Courses</w:t>
            </w:r>
          </w:p>
        </w:tc>
      </w:tr>
      <w:tr w:rsidR="00FE0094" w14:paraId="24C38681"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0B2411FE"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01D305E2"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79562F4" w14:textId="77777777" w:rsidR="00FE0094" w:rsidRDefault="00FE0094" w:rsidP="00FE0094">
            <w:pPr>
              <w:jc w:val="left"/>
              <w:rPr>
                <w:bCs/>
                <w:sz w:val="18"/>
                <w:szCs w:val="18"/>
              </w:rPr>
            </w:pPr>
            <w:r>
              <w:rPr>
                <w:rFonts w:hint="eastAsia"/>
                <w:bCs/>
                <w:sz w:val="18"/>
                <w:szCs w:val="18"/>
              </w:rPr>
              <w:t>视听媒体创意与表现</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901F8CB"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BB25F89" w14:textId="77777777" w:rsidR="00FE0094" w:rsidRDefault="00FE0094" w:rsidP="00FE0094">
            <w:pPr>
              <w:jc w:val="center"/>
              <w:rPr>
                <w:bCs/>
                <w:sz w:val="18"/>
                <w:szCs w:val="18"/>
              </w:rPr>
            </w:pPr>
            <w:r>
              <w:rPr>
                <w:bCs/>
                <w:sz w:val="18"/>
                <w:szCs w:val="18"/>
              </w:rPr>
              <w:t xml:space="preserve">48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507D1CD" w14:textId="77777777" w:rsidR="00FE0094" w:rsidRDefault="00FE0094" w:rsidP="00FE0094">
            <w:pPr>
              <w:jc w:val="center"/>
              <w:rPr>
                <w:bCs/>
                <w:sz w:val="18"/>
                <w:szCs w:val="18"/>
              </w:rPr>
            </w:pPr>
            <w:r>
              <w:rPr>
                <w:bCs/>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80886CE"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A2864CD"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AAFEFC0"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A8D8C71"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3518FEA" w14:textId="77777777" w:rsidR="00FE0094" w:rsidRDefault="00FE0094" w:rsidP="00FE0094">
            <w:pPr>
              <w:jc w:val="center"/>
              <w:rPr>
                <w:bCs/>
                <w:sz w:val="18"/>
                <w:szCs w:val="18"/>
              </w:rPr>
            </w:pPr>
            <w:r>
              <w:rPr>
                <w:bCs/>
                <w:sz w:val="18"/>
                <w:szCs w:val="18"/>
              </w:rPr>
              <w:t xml:space="preserve">1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B0AB4B6" w14:textId="77777777" w:rsidR="00FE0094" w:rsidRDefault="00FE0094" w:rsidP="00FE0094">
            <w:pPr>
              <w:jc w:val="center"/>
              <w:rPr>
                <w:rFonts w:ascii="宋体" w:hAnsi="宋体" w:cs="宋体"/>
                <w:bCs/>
                <w:sz w:val="18"/>
                <w:szCs w:val="18"/>
              </w:rPr>
            </w:pPr>
          </w:p>
        </w:tc>
      </w:tr>
      <w:tr w:rsidR="00FE0094" w14:paraId="2D41BAED" w14:textId="77777777" w:rsidTr="00F042C2">
        <w:trPr>
          <w:trHeight w:val="300"/>
        </w:trPr>
        <w:tc>
          <w:tcPr>
            <w:tcW w:w="1588" w:type="dxa"/>
            <w:vMerge/>
            <w:tcBorders>
              <w:left w:val="single" w:sz="4" w:space="0" w:color="000000"/>
              <w:bottom w:val="single" w:sz="4" w:space="0" w:color="auto"/>
              <w:right w:val="single" w:sz="4" w:space="0" w:color="000000"/>
            </w:tcBorders>
            <w:shd w:val="clear" w:color="auto" w:fill="auto"/>
            <w:vAlign w:val="center"/>
          </w:tcPr>
          <w:p w14:paraId="7C0BDB46" w14:textId="77777777" w:rsidR="00FE0094" w:rsidRDefault="00FE0094" w:rsidP="00FE0094">
            <w:pPr>
              <w:jc w:val="center"/>
              <w:rPr>
                <w:bCs/>
                <w:sz w:val="18"/>
                <w:szCs w:val="18"/>
              </w:rPr>
            </w:pPr>
          </w:p>
        </w:tc>
        <w:tc>
          <w:tcPr>
            <w:tcW w:w="1284" w:type="dxa"/>
            <w:vMerge/>
            <w:tcBorders>
              <w:left w:val="single" w:sz="4" w:space="0" w:color="000000"/>
              <w:bottom w:val="single" w:sz="4" w:space="0" w:color="auto"/>
              <w:right w:val="single" w:sz="4" w:space="0" w:color="000000"/>
            </w:tcBorders>
            <w:shd w:val="clear" w:color="auto" w:fill="auto"/>
            <w:vAlign w:val="center"/>
          </w:tcPr>
          <w:p w14:paraId="6DE81984"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27DE5A" w14:textId="77777777" w:rsidR="00FE0094" w:rsidRDefault="00FE0094" w:rsidP="00FE0094">
            <w:pPr>
              <w:jc w:val="left"/>
              <w:rPr>
                <w:bCs/>
                <w:sz w:val="18"/>
                <w:szCs w:val="18"/>
              </w:rPr>
            </w:pPr>
            <w:r>
              <w:rPr>
                <w:rFonts w:ascii="宋体" w:hAnsi="宋体" w:cs="宋体"/>
                <w:bCs/>
                <w:sz w:val="16"/>
                <w:szCs w:val="18"/>
              </w:rPr>
              <w:t>Creative and Expressive Audio-Visual Media</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08A1736"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CA93779"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2C21A63"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B7B2480"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E3428DB"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21011AE"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D831BEC"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9D31329"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7192F158" w14:textId="77777777" w:rsidR="00FE0094" w:rsidRDefault="00FE0094" w:rsidP="00FE0094">
            <w:pPr>
              <w:jc w:val="center"/>
              <w:rPr>
                <w:rFonts w:ascii="宋体" w:hAnsi="宋体" w:cs="宋体"/>
                <w:bCs/>
                <w:sz w:val="18"/>
                <w:szCs w:val="18"/>
              </w:rPr>
            </w:pPr>
          </w:p>
        </w:tc>
      </w:tr>
      <w:tr w:rsidR="00FE0094" w14:paraId="629ECD02"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4DACD69C"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7AB20791"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AD95145" w14:textId="77777777" w:rsidR="00FE0094" w:rsidRDefault="00FE0094" w:rsidP="00FE0094">
            <w:pPr>
              <w:jc w:val="left"/>
              <w:rPr>
                <w:bCs/>
                <w:sz w:val="18"/>
                <w:szCs w:val="18"/>
              </w:rPr>
            </w:pPr>
            <w:r>
              <w:rPr>
                <w:rFonts w:hint="eastAsia"/>
                <w:bCs/>
                <w:sz w:val="18"/>
                <w:szCs w:val="18"/>
              </w:rPr>
              <w:t>新媒体品牌策划与创意</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E0F86D4"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4B446C9" w14:textId="77777777" w:rsidR="00FE0094" w:rsidRDefault="00FE0094" w:rsidP="00FE0094">
            <w:pPr>
              <w:jc w:val="center"/>
              <w:rPr>
                <w:bCs/>
                <w:sz w:val="18"/>
                <w:szCs w:val="18"/>
              </w:rPr>
            </w:pP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30C69B5" w14:textId="77777777" w:rsidR="00FE0094" w:rsidRDefault="00FE0094" w:rsidP="00FE0094">
            <w:pPr>
              <w:jc w:val="center"/>
              <w:rPr>
                <w:bCs/>
                <w:sz w:val="18"/>
                <w:szCs w:val="18"/>
              </w:rPr>
            </w:pPr>
            <w:r>
              <w:rPr>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E4012AE"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B197373"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A6F059A" w14:textId="77777777" w:rsidR="00FE0094" w:rsidRDefault="00FE0094" w:rsidP="00FE0094">
            <w:pPr>
              <w:jc w:val="center"/>
              <w:rPr>
                <w:bCs/>
                <w:sz w:val="18"/>
                <w:szCs w:val="18"/>
              </w:rPr>
            </w:pPr>
            <w:r>
              <w:rPr>
                <w:bCs/>
                <w:sz w:val="18"/>
                <w:szCs w:val="18"/>
              </w:rPr>
              <w:t>16</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036C47B"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01C6CDC" w14:textId="77777777" w:rsidR="00FE0094" w:rsidRDefault="00FE0094" w:rsidP="00FE0094">
            <w:pPr>
              <w:jc w:val="center"/>
              <w:rPr>
                <w:bCs/>
                <w:sz w:val="18"/>
                <w:szCs w:val="18"/>
              </w:rPr>
            </w:pPr>
            <w:r>
              <w:rPr>
                <w:bCs/>
                <w:sz w:val="18"/>
                <w:szCs w:val="18"/>
              </w:rPr>
              <w:t xml:space="preserve">2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D892D62" w14:textId="77777777" w:rsidR="00FE0094" w:rsidRDefault="00FE0094" w:rsidP="00FE0094">
            <w:pPr>
              <w:jc w:val="center"/>
              <w:rPr>
                <w:rFonts w:ascii="宋体" w:hAnsi="宋体" w:cs="宋体"/>
                <w:bCs/>
                <w:sz w:val="18"/>
                <w:szCs w:val="18"/>
              </w:rPr>
            </w:pPr>
          </w:p>
        </w:tc>
      </w:tr>
      <w:tr w:rsidR="00FE0094" w14:paraId="080AB975"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012BBFB7"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066677DF"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41155D2" w14:textId="77777777" w:rsidR="00FE0094" w:rsidRDefault="00FE0094" w:rsidP="00FE0094">
            <w:pPr>
              <w:jc w:val="left"/>
              <w:rPr>
                <w:bCs/>
                <w:sz w:val="18"/>
                <w:szCs w:val="18"/>
              </w:rPr>
            </w:pPr>
            <w:r>
              <w:rPr>
                <w:bCs/>
                <w:sz w:val="18"/>
                <w:szCs w:val="18"/>
              </w:rPr>
              <w:t>New media brand planning and copywriting</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81613EA"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206E286"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D2CD6B1"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C351DFE"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CCC5D03"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718F75C"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3D651E6"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010B75A"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C56C685" w14:textId="77777777" w:rsidR="00FE0094" w:rsidRDefault="00FE0094" w:rsidP="00FE0094">
            <w:pPr>
              <w:jc w:val="center"/>
              <w:rPr>
                <w:rFonts w:ascii="宋体" w:hAnsi="宋体" w:cs="宋体"/>
                <w:bCs/>
                <w:sz w:val="18"/>
                <w:szCs w:val="18"/>
              </w:rPr>
            </w:pPr>
          </w:p>
        </w:tc>
      </w:tr>
      <w:tr w:rsidR="00FE0094" w14:paraId="40920EAC"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1E796884"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32AB4D78"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0C7D34D" w14:textId="77777777" w:rsidR="00FE0094" w:rsidRDefault="00FE0094" w:rsidP="00FE0094">
            <w:pPr>
              <w:jc w:val="left"/>
              <w:rPr>
                <w:bCs/>
                <w:sz w:val="18"/>
                <w:szCs w:val="18"/>
              </w:rPr>
            </w:pPr>
            <w:r>
              <w:rPr>
                <w:rFonts w:ascii="宋体" w:hAnsi="宋体" w:cs="宋体"/>
                <w:bCs/>
                <w:sz w:val="18"/>
                <w:szCs w:val="18"/>
              </w:rPr>
              <w:t>AIGC</w:t>
            </w:r>
            <w:r>
              <w:rPr>
                <w:rFonts w:ascii="宋体" w:hAnsi="宋体" w:cs="宋体" w:hint="eastAsia"/>
                <w:bCs/>
                <w:sz w:val="18"/>
                <w:szCs w:val="18"/>
              </w:rPr>
              <w:t>辅助数字出版营销</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D022197"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5CF77FF"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33B38D1" w14:textId="77777777" w:rsidR="00FE0094" w:rsidRDefault="00FE0094" w:rsidP="00FE0094">
            <w:pPr>
              <w:jc w:val="center"/>
              <w:rPr>
                <w:bCs/>
                <w:sz w:val="18"/>
                <w:szCs w:val="18"/>
              </w:rPr>
            </w:pPr>
            <w:r>
              <w:rPr>
                <w:bCs/>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1FF9932"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5A4E2E3"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1A10280" w14:textId="77777777" w:rsidR="00FE0094" w:rsidRDefault="00FE0094" w:rsidP="00FE0094">
            <w:pPr>
              <w:jc w:val="center"/>
              <w:rPr>
                <w:bCs/>
                <w:sz w:val="18"/>
                <w:szCs w:val="18"/>
              </w:rPr>
            </w:pPr>
            <w:r>
              <w:rPr>
                <w:bCs/>
                <w:sz w:val="18"/>
                <w:szCs w:val="18"/>
              </w:rPr>
              <w:t>0</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8E9886C"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223593F" w14:textId="77777777" w:rsidR="00FE0094" w:rsidRDefault="00FE0094" w:rsidP="00FE0094">
            <w:pPr>
              <w:jc w:val="center"/>
              <w:rPr>
                <w:bCs/>
                <w:sz w:val="18"/>
                <w:szCs w:val="18"/>
              </w:rPr>
            </w:pPr>
            <w:r>
              <w:rPr>
                <w:bCs/>
                <w:sz w:val="18"/>
                <w:szCs w:val="18"/>
              </w:rPr>
              <w:t>2</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123AC34" w14:textId="77777777" w:rsidR="00FE0094" w:rsidRDefault="00FE0094" w:rsidP="00FE0094">
            <w:pPr>
              <w:jc w:val="center"/>
              <w:rPr>
                <w:rFonts w:ascii="宋体" w:hAnsi="宋体" w:cs="宋体"/>
                <w:bCs/>
                <w:sz w:val="18"/>
                <w:szCs w:val="18"/>
              </w:rPr>
            </w:pPr>
          </w:p>
        </w:tc>
      </w:tr>
      <w:tr w:rsidR="00FE0094" w14:paraId="65A65B09"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3E49B6C6"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2CF59F0D"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5E37662" w14:textId="77777777" w:rsidR="00FE0094" w:rsidRDefault="00FE0094" w:rsidP="00FE0094">
            <w:pPr>
              <w:jc w:val="left"/>
              <w:rPr>
                <w:bCs/>
                <w:sz w:val="18"/>
                <w:szCs w:val="18"/>
              </w:rPr>
            </w:pPr>
            <w:r>
              <w:rPr>
                <w:bCs/>
                <w:sz w:val="18"/>
                <w:szCs w:val="18"/>
              </w:rPr>
              <w:t>AIGC Assisted Digital Publishing Marketing</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2418470"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68299AD"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B4E4548"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4C4C747"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C1DCCC0"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E44D969"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2556E21"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26ED1C9"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072F824" w14:textId="77777777" w:rsidR="00FE0094" w:rsidRDefault="00FE0094" w:rsidP="00FE0094">
            <w:pPr>
              <w:jc w:val="center"/>
              <w:rPr>
                <w:rFonts w:ascii="宋体" w:hAnsi="宋体" w:cs="宋体"/>
                <w:bCs/>
                <w:sz w:val="18"/>
                <w:szCs w:val="18"/>
              </w:rPr>
            </w:pPr>
          </w:p>
        </w:tc>
      </w:tr>
      <w:tr w:rsidR="00FE0094" w14:paraId="5BEAEE5B" w14:textId="77777777" w:rsidTr="00F042C2">
        <w:trPr>
          <w:trHeight w:val="300"/>
        </w:trPr>
        <w:tc>
          <w:tcPr>
            <w:tcW w:w="1588" w:type="dxa"/>
            <w:vMerge w:val="restart"/>
            <w:tcBorders>
              <w:top w:val="single" w:sz="4" w:space="0" w:color="auto"/>
              <w:left w:val="single" w:sz="4" w:space="0" w:color="auto"/>
              <w:right w:val="single" w:sz="4" w:space="0" w:color="auto"/>
            </w:tcBorders>
            <w:shd w:val="clear" w:color="auto" w:fill="auto"/>
            <w:vAlign w:val="center"/>
          </w:tcPr>
          <w:p w14:paraId="39FF5FEE"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auto"/>
              <w:left w:val="single" w:sz="4" w:space="0" w:color="auto"/>
              <w:right w:val="single" w:sz="4" w:space="0" w:color="auto"/>
            </w:tcBorders>
            <w:shd w:val="clear" w:color="auto" w:fill="auto"/>
            <w:vAlign w:val="center"/>
          </w:tcPr>
          <w:p w14:paraId="15100A60" w14:textId="77777777" w:rsidR="00FE0094" w:rsidRDefault="00FE0094" w:rsidP="00FE0094">
            <w:pPr>
              <w:jc w:val="center"/>
              <w:rPr>
                <w:rFonts w:ascii="宋体" w:hAnsi="宋体" w:cs="宋体"/>
                <w:bCs/>
                <w:sz w:val="18"/>
                <w:szCs w:val="18"/>
              </w:rPr>
            </w:pPr>
          </w:p>
        </w:tc>
        <w:tc>
          <w:tcPr>
            <w:tcW w:w="3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AC158" w14:textId="77777777" w:rsidR="00FE0094" w:rsidRDefault="00FE0094" w:rsidP="00FE0094">
            <w:pPr>
              <w:jc w:val="left"/>
              <w:rPr>
                <w:bCs/>
                <w:sz w:val="18"/>
                <w:szCs w:val="18"/>
              </w:rPr>
            </w:pPr>
            <w:r>
              <w:rPr>
                <w:rFonts w:ascii="宋体" w:hAnsi="宋体" w:cs="宋体" w:hint="eastAsia"/>
                <w:bCs/>
                <w:sz w:val="18"/>
                <w:szCs w:val="18"/>
              </w:rPr>
              <w:t>数字多媒体作品创作</w:t>
            </w:r>
          </w:p>
        </w:tc>
        <w:tc>
          <w:tcPr>
            <w:tcW w:w="623" w:type="dxa"/>
            <w:gridSpan w:val="2"/>
            <w:tcBorders>
              <w:top w:val="single" w:sz="4" w:space="0" w:color="000000"/>
              <w:left w:val="single" w:sz="4" w:space="0" w:color="auto"/>
              <w:bottom w:val="nil"/>
              <w:right w:val="single" w:sz="4" w:space="0" w:color="000000"/>
            </w:tcBorders>
            <w:shd w:val="clear" w:color="auto" w:fill="auto"/>
            <w:vAlign w:val="center"/>
          </w:tcPr>
          <w:p w14:paraId="518816D9"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CE1606A" w14:textId="77777777" w:rsidR="00FE0094" w:rsidRDefault="00FE0094" w:rsidP="00FE0094">
            <w:pPr>
              <w:jc w:val="center"/>
              <w:rPr>
                <w:bCs/>
                <w:sz w:val="18"/>
                <w:szCs w:val="18"/>
              </w:rPr>
            </w:pPr>
            <w:r>
              <w:rPr>
                <w:bCs/>
                <w:sz w:val="18"/>
                <w:szCs w:val="18"/>
              </w:rPr>
              <w:t>64</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D3CBDB1" w14:textId="77777777" w:rsidR="00FE0094" w:rsidRDefault="00FE0094" w:rsidP="00FE0094">
            <w:pPr>
              <w:jc w:val="center"/>
              <w:rPr>
                <w:bCs/>
                <w:sz w:val="18"/>
                <w:szCs w:val="18"/>
              </w:rPr>
            </w:pPr>
            <w:r>
              <w:rPr>
                <w:bCs/>
                <w:sz w:val="18"/>
                <w:szCs w:val="18"/>
              </w:rPr>
              <w:t xml:space="preserve">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E45FA74"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DA6151A" w14:textId="77777777" w:rsidR="00FE0094" w:rsidRDefault="00FE0094" w:rsidP="00FE0094">
            <w:pPr>
              <w:jc w:val="center"/>
              <w:rPr>
                <w:bCs/>
                <w:sz w:val="18"/>
                <w:szCs w:val="18"/>
              </w:rPr>
            </w:pPr>
            <w:r>
              <w:rPr>
                <w:bCs/>
                <w:sz w:val="18"/>
                <w:szCs w:val="18"/>
              </w:rPr>
              <w:t xml:space="preserve">64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7843B93"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6EE218F"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88A5CC4" w14:textId="77777777" w:rsidR="00FE0094" w:rsidRDefault="00FE0094" w:rsidP="00FE0094">
            <w:pPr>
              <w:jc w:val="center"/>
              <w:rPr>
                <w:bCs/>
                <w:sz w:val="18"/>
                <w:szCs w:val="18"/>
              </w:rPr>
            </w:pPr>
            <w:r>
              <w:rPr>
                <w:bCs/>
                <w:sz w:val="18"/>
                <w:szCs w:val="18"/>
              </w:rPr>
              <w:t xml:space="preserve">3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F15A1BE" w14:textId="77777777" w:rsidR="00FE0094" w:rsidRDefault="00FE0094" w:rsidP="00FE0094">
            <w:pPr>
              <w:jc w:val="center"/>
              <w:rPr>
                <w:rFonts w:ascii="宋体" w:hAnsi="宋体" w:cs="宋体"/>
                <w:bCs/>
                <w:sz w:val="18"/>
                <w:szCs w:val="18"/>
              </w:rPr>
            </w:pPr>
          </w:p>
        </w:tc>
      </w:tr>
      <w:tr w:rsidR="00FE0094" w14:paraId="476A9236" w14:textId="77777777" w:rsidTr="00F042C2">
        <w:trPr>
          <w:trHeight w:val="300"/>
        </w:trPr>
        <w:tc>
          <w:tcPr>
            <w:tcW w:w="1588" w:type="dxa"/>
            <w:vMerge/>
            <w:tcBorders>
              <w:left w:val="single" w:sz="4" w:space="0" w:color="auto"/>
              <w:bottom w:val="single" w:sz="4" w:space="0" w:color="auto"/>
              <w:right w:val="single" w:sz="4" w:space="0" w:color="auto"/>
            </w:tcBorders>
            <w:shd w:val="clear" w:color="auto" w:fill="auto"/>
            <w:vAlign w:val="center"/>
          </w:tcPr>
          <w:p w14:paraId="5EC70E52" w14:textId="77777777" w:rsidR="00FE0094" w:rsidRDefault="00FE0094" w:rsidP="00FE0094">
            <w:pPr>
              <w:jc w:val="left"/>
              <w:rPr>
                <w:bCs/>
                <w:sz w:val="18"/>
                <w:szCs w:val="18"/>
              </w:rPr>
            </w:pPr>
          </w:p>
        </w:tc>
        <w:tc>
          <w:tcPr>
            <w:tcW w:w="1284" w:type="dxa"/>
            <w:vMerge/>
            <w:tcBorders>
              <w:left w:val="single" w:sz="4" w:space="0" w:color="auto"/>
              <w:bottom w:val="single" w:sz="4" w:space="0" w:color="auto"/>
              <w:right w:val="single" w:sz="4" w:space="0" w:color="auto"/>
            </w:tcBorders>
            <w:shd w:val="clear" w:color="auto" w:fill="auto"/>
            <w:vAlign w:val="center"/>
          </w:tcPr>
          <w:p w14:paraId="157D43E5" w14:textId="77777777" w:rsidR="00FE0094" w:rsidRDefault="00FE0094" w:rsidP="00FE0094">
            <w:pPr>
              <w:jc w:val="center"/>
              <w:rPr>
                <w:rFonts w:ascii="宋体" w:hAnsi="宋体" w:cs="宋体"/>
                <w:bCs/>
                <w:sz w:val="18"/>
                <w:szCs w:val="18"/>
              </w:rPr>
            </w:pPr>
          </w:p>
        </w:tc>
        <w:tc>
          <w:tcPr>
            <w:tcW w:w="3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27572" w14:textId="77777777" w:rsidR="00FE0094" w:rsidRDefault="00FE0094" w:rsidP="00FE0094">
            <w:pPr>
              <w:jc w:val="left"/>
              <w:rPr>
                <w:bCs/>
                <w:sz w:val="18"/>
                <w:szCs w:val="18"/>
              </w:rPr>
            </w:pPr>
            <w:r>
              <w:rPr>
                <w:bCs/>
                <w:sz w:val="18"/>
                <w:szCs w:val="18"/>
              </w:rPr>
              <w:t>Creation of digital multimedia works</w:t>
            </w:r>
          </w:p>
        </w:tc>
        <w:tc>
          <w:tcPr>
            <w:tcW w:w="623" w:type="dxa"/>
            <w:gridSpan w:val="2"/>
            <w:tcBorders>
              <w:top w:val="single" w:sz="4" w:space="0" w:color="000000"/>
              <w:left w:val="single" w:sz="4" w:space="0" w:color="auto"/>
              <w:bottom w:val="nil"/>
              <w:right w:val="single" w:sz="4" w:space="0" w:color="000000"/>
            </w:tcBorders>
            <w:shd w:val="clear" w:color="auto" w:fill="auto"/>
            <w:vAlign w:val="center"/>
          </w:tcPr>
          <w:p w14:paraId="5080544E"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62F0F86"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6736F28"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57C2574"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6B59767"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F7E1019"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23C8C70"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7E47A2F"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3301A37" w14:textId="77777777" w:rsidR="00FE0094" w:rsidRDefault="00FE0094" w:rsidP="00FE0094">
            <w:pPr>
              <w:jc w:val="center"/>
              <w:rPr>
                <w:rFonts w:ascii="宋体" w:hAnsi="宋体" w:cs="宋体"/>
                <w:bCs/>
                <w:sz w:val="18"/>
                <w:szCs w:val="18"/>
              </w:rPr>
            </w:pPr>
          </w:p>
        </w:tc>
      </w:tr>
      <w:tr w:rsidR="00FE0094" w14:paraId="06131F84"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5E78007A"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3CB72083" w14:textId="1E89D9E6" w:rsidR="00FE0094" w:rsidRDefault="00FE0094" w:rsidP="00FE0094">
            <w:pPr>
              <w:jc w:val="center"/>
              <w:rPr>
                <w:rFonts w:ascii="宋体" w:hAnsi="宋体" w:cs="宋体"/>
                <w:bCs/>
                <w:sz w:val="18"/>
                <w:szCs w:val="18"/>
              </w:rPr>
            </w:pPr>
            <w:r>
              <w:rPr>
                <w:rFonts w:hint="eastAsia"/>
                <w:color w:val="000000" w:themeColor="text1"/>
                <w:sz w:val="18"/>
                <w:szCs w:val="18"/>
              </w:rPr>
              <w:t>4020060210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8671369" w14:textId="77777777" w:rsidR="00FE0094" w:rsidRDefault="00FE0094" w:rsidP="00FE0094">
            <w:pPr>
              <w:jc w:val="left"/>
              <w:rPr>
                <w:bCs/>
                <w:sz w:val="18"/>
                <w:szCs w:val="18"/>
              </w:rPr>
            </w:pPr>
            <w:r>
              <w:rPr>
                <w:rFonts w:hint="eastAsia"/>
                <w:bCs/>
                <w:sz w:val="18"/>
                <w:szCs w:val="18"/>
              </w:rPr>
              <w:t>新媒体数据分析与应用</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05608A79"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3AD09F0" w14:textId="77777777" w:rsidR="00FE0094" w:rsidRDefault="00FE0094" w:rsidP="00FE0094">
            <w:pPr>
              <w:jc w:val="center"/>
              <w:rPr>
                <w:bCs/>
                <w:sz w:val="18"/>
                <w:szCs w:val="18"/>
              </w:rPr>
            </w:pP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0632F0F" w14:textId="77777777" w:rsidR="00FE0094" w:rsidRDefault="00FE0094" w:rsidP="00FE0094">
            <w:pPr>
              <w:jc w:val="center"/>
              <w:rPr>
                <w:bCs/>
                <w:sz w:val="18"/>
                <w:szCs w:val="18"/>
              </w:rPr>
            </w:pPr>
            <w:r>
              <w:rPr>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810F104"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CFB2ADA"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AA7D3ED"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379DFB2"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5879D22" w14:textId="77777777" w:rsidR="00FE0094" w:rsidRDefault="00FE0094" w:rsidP="00FE0094">
            <w:pPr>
              <w:jc w:val="center"/>
              <w:rPr>
                <w:bCs/>
                <w:sz w:val="18"/>
                <w:szCs w:val="18"/>
              </w:rPr>
            </w:pPr>
            <w:r>
              <w:rPr>
                <w:bCs/>
                <w:sz w:val="18"/>
                <w:szCs w:val="18"/>
              </w:rPr>
              <w:t xml:space="preserve">4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EA409A7" w14:textId="77777777" w:rsidR="00FE0094" w:rsidRDefault="00FE0094" w:rsidP="00FE0094">
            <w:pPr>
              <w:jc w:val="center"/>
              <w:rPr>
                <w:rFonts w:ascii="宋体" w:hAnsi="宋体" w:cs="宋体"/>
                <w:bCs/>
                <w:sz w:val="18"/>
                <w:szCs w:val="18"/>
              </w:rPr>
            </w:pPr>
          </w:p>
        </w:tc>
      </w:tr>
      <w:tr w:rsidR="00FE0094" w14:paraId="4748E93C"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26ACC83F"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4D8AE2B1"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42776EA" w14:textId="77777777" w:rsidR="00FE0094" w:rsidRDefault="00FE0094" w:rsidP="00FE0094">
            <w:pPr>
              <w:jc w:val="left"/>
              <w:rPr>
                <w:bCs/>
                <w:sz w:val="18"/>
                <w:szCs w:val="18"/>
              </w:rPr>
            </w:pPr>
            <w:r>
              <w:rPr>
                <w:bCs/>
                <w:sz w:val="18"/>
                <w:szCs w:val="18"/>
              </w:rPr>
              <w:t xml:space="preserve">New Media Data Mining and Analysis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909EE4F"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D083DD7"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0394595"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02F554C"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2E81B4E"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D6C38E1"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BCEFCC2"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EC38367"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D94FA09" w14:textId="77777777" w:rsidR="00FE0094" w:rsidRDefault="00FE0094" w:rsidP="00FE0094">
            <w:pPr>
              <w:jc w:val="center"/>
              <w:rPr>
                <w:rFonts w:ascii="宋体" w:hAnsi="宋体" w:cs="宋体"/>
                <w:bCs/>
                <w:sz w:val="18"/>
                <w:szCs w:val="18"/>
              </w:rPr>
            </w:pPr>
          </w:p>
        </w:tc>
      </w:tr>
      <w:tr w:rsidR="00FE0094" w14:paraId="031D6926"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532884F4"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54815C88"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1C7A9B9" w14:textId="77777777" w:rsidR="00FE0094" w:rsidRDefault="00FE0094" w:rsidP="00FE0094">
            <w:pPr>
              <w:jc w:val="left"/>
              <w:rPr>
                <w:bCs/>
                <w:sz w:val="18"/>
                <w:szCs w:val="18"/>
              </w:rPr>
            </w:pPr>
            <w:r>
              <w:rPr>
                <w:rFonts w:hint="eastAsia"/>
                <w:bCs/>
                <w:sz w:val="18"/>
                <w:szCs w:val="18"/>
              </w:rPr>
              <w:t>新媒体营销驱动的电子商务</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3C6C94A"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C2506BB" w14:textId="77777777" w:rsidR="00FE0094" w:rsidRDefault="00FE0094" w:rsidP="00FE0094">
            <w:pPr>
              <w:jc w:val="center"/>
              <w:rPr>
                <w:bCs/>
                <w:sz w:val="18"/>
                <w:szCs w:val="18"/>
              </w:rPr>
            </w:pP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3802587" w14:textId="77777777" w:rsidR="00FE0094" w:rsidRDefault="00FE0094" w:rsidP="00FE0094">
            <w:pPr>
              <w:jc w:val="center"/>
              <w:rPr>
                <w:bCs/>
                <w:sz w:val="18"/>
                <w:szCs w:val="18"/>
              </w:rPr>
            </w:pPr>
            <w:r>
              <w:rPr>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62C6D9B"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175AAAC"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A2180BE"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254E751"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E3AF6A7" w14:textId="77777777" w:rsidR="00FE0094" w:rsidRDefault="00FE0094" w:rsidP="00FE0094">
            <w:pPr>
              <w:jc w:val="center"/>
              <w:rPr>
                <w:bCs/>
                <w:sz w:val="18"/>
                <w:szCs w:val="18"/>
              </w:rPr>
            </w:pPr>
            <w:r>
              <w:rPr>
                <w:bCs/>
                <w:sz w:val="18"/>
                <w:szCs w:val="18"/>
              </w:rPr>
              <w:t xml:space="preserve">4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7715319E" w14:textId="77777777" w:rsidR="00FE0094" w:rsidRDefault="00FE0094" w:rsidP="00FE0094">
            <w:pPr>
              <w:jc w:val="center"/>
              <w:rPr>
                <w:rFonts w:ascii="宋体" w:hAnsi="宋体" w:cs="宋体"/>
                <w:bCs/>
                <w:sz w:val="18"/>
                <w:szCs w:val="18"/>
              </w:rPr>
            </w:pPr>
          </w:p>
        </w:tc>
      </w:tr>
      <w:tr w:rsidR="00FE0094" w14:paraId="137DD8B4"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1A5775E7"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2852E102"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E8EDC27" w14:textId="77777777" w:rsidR="00FE0094" w:rsidRDefault="00FE0094" w:rsidP="00FE0094">
            <w:pPr>
              <w:jc w:val="left"/>
              <w:rPr>
                <w:bCs/>
                <w:sz w:val="18"/>
                <w:szCs w:val="18"/>
              </w:rPr>
            </w:pPr>
            <w:r>
              <w:rPr>
                <w:bCs/>
                <w:sz w:val="18"/>
                <w:szCs w:val="18"/>
              </w:rPr>
              <w:t>Digital Business Foundation and Application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9A07027"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AFB538C"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6C0F15B"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2F8258C"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4C53E81"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DFBC21D"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E52B7EA"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6665CA1"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7FFC7768" w14:textId="77777777" w:rsidR="00FE0094" w:rsidRDefault="00FE0094" w:rsidP="00FE0094">
            <w:pPr>
              <w:jc w:val="center"/>
              <w:rPr>
                <w:rFonts w:ascii="宋体" w:hAnsi="宋体" w:cs="宋体"/>
                <w:bCs/>
                <w:sz w:val="18"/>
                <w:szCs w:val="18"/>
              </w:rPr>
            </w:pPr>
          </w:p>
        </w:tc>
      </w:tr>
      <w:tr w:rsidR="00FE0094" w14:paraId="11439B5D"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5DEF380C"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3D460937"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2DC4930" w14:textId="77777777" w:rsidR="00FE0094" w:rsidRDefault="00FE0094" w:rsidP="00FE0094">
            <w:pPr>
              <w:jc w:val="left"/>
              <w:rPr>
                <w:bCs/>
                <w:sz w:val="18"/>
                <w:szCs w:val="18"/>
              </w:rPr>
            </w:pPr>
            <w:r>
              <w:rPr>
                <w:rFonts w:ascii="宋体" w:hAnsi="宋体" w:cs="宋体" w:hint="eastAsia"/>
                <w:bCs/>
                <w:sz w:val="18"/>
                <w:szCs w:val="18"/>
              </w:rPr>
              <w:t>数字出版产品策划与创意</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7F097D9"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3FE1868" w14:textId="77777777" w:rsidR="00FE0094" w:rsidRDefault="00FE0094" w:rsidP="00FE0094">
            <w:pPr>
              <w:jc w:val="center"/>
              <w:rPr>
                <w:bCs/>
                <w:sz w:val="18"/>
                <w:szCs w:val="18"/>
              </w:rPr>
            </w:pP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5FB0694" w14:textId="77777777" w:rsidR="00FE0094" w:rsidRDefault="00FE0094" w:rsidP="00FE0094">
            <w:pPr>
              <w:jc w:val="center"/>
              <w:rPr>
                <w:bCs/>
                <w:sz w:val="18"/>
                <w:szCs w:val="18"/>
              </w:rPr>
            </w:pPr>
            <w:r>
              <w:rPr>
                <w:bCs/>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A382977"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79BA1EE"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8A01049" w14:textId="77777777" w:rsidR="00FE0094" w:rsidRDefault="00FE0094" w:rsidP="00FE0094">
            <w:pPr>
              <w:jc w:val="center"/>
              <w:rPr>
                <w:bCs/>
                <w:sz w:val="18"/>
                <w:szCs w:val="18"/>
              </w:rPr>
            </w:pPr>
            <w:r>
              <w:rPr>
                <w:bCs/>
                <w:sz w:val="18"/>
                <w:szCs w:val="18"/>
              </w:rPr>
              <w:t>16</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F9D9EC8"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CE12577" w14:textId="77777777" w:rsidR="00FE0094" w:rsidRDefault="00FE0094" w:rsidP="00FE0094">
            <w:pPr>
              <w:jc w:val="center"/>
              <w:rPr>
                <w:bCs/>
                <w:sz w:val="18"/>
                <w:szCs w:val="18"/>
              </w:rPr>
            </w:pPr>
            <w:r>
              <w:rPr>
                <w:bCs/>
                <w:sz w:val="18"/>
                <w:szCs w:val="18"/>
              </w:rPr>
              <w:t>4</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46712A8" w14:textId="77777777" w:rsidR="00FE0094" w:rsidRDefault="00FE0094" w:rsidP="00FE0094">
            <w:pPr>
              <w:jc w:val="center"/>
              <w:rPr>
                <w:rFonts w:ascii="宋体" w:hAnsi="宋体" w:cs="宋体"/>
                <w:bCs/>
                <w:sz w:val="18"/>
                <w:szCs w:val="18"/>
              </w:rPr>
            </w:pPr>
          </w:p>
        </w:tc>
      </w:tr>
      <w:tr w:rsidR="00FE0094" w14:paraId="35296F18"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69ABFA93"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05B8D7A9"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F362458" w14:textId="77777777" w:rsidR="00FE0094" w:rsidRDefault="00FE0094" w:rsidP="00FE0094">
            <w:pPr>
              <w:jc w:val="left"/>
              <w:rPr>
                <w:bCs/>
                <w:sz w:val="18"/>
                <w:szCs w:val="18"/>
              </w:rPr>
            </w:pPr>
            <w:r>
              <w:rPr>
                <w:bCs/>
                <w:sz w:val="18"/>
                <w:szCs w:val="18"/>
              </w:rPr>
              <w:t>Product Planning for New Media Publishing</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B1D156A"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5CB6E5C"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85573CD"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14831AD"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9A68825"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4C1EC86"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E9BBEE5"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7F75ED0"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7FD22B6" w14:textId="77777777" w:rsidR="00FE0094" w:rsidRDefault="00FE0094" w:rsidP="00FE0094">
            <w:pPr>
              <w:jc w:val="center"/>
              <w:rPr>
                <w:rFonts w:ascii="宋体" w:hAnsi="宋体" w:cs="宋体"/>
                <w:bCs/>
                <w:sz w:val="18"/>
                <w:szCs w:val="18"/>
              </w:rPr>
            </w:pPr>
          </w:p>
        </w:tc>
      </w:tr>
      <w:tr w:rsidR="00FE0094" w14:paraId="1DFCFE36"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1197B06E"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03583518"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9F997FB" w14:textId="0FF66BDD" w:rsidR="00FE0094" w:rsidRDefault="00FE0094" w:rsidP="00FE0094">
            <w:pPr>
              <w:jc w:val="left"/>
              <w:rPr>
                <w:bCs/>
                <w:sz w:val="18"/>
                <w:szCs w:val="18"/>
              </w:rPr>
            </w:pPr>
            <w:bookmarkStart w:id="1" w:name="OLE_LINK1"/>
            <w:bookmarkStart w:id="2" w:name="OLE_LINK3"/>
            <w:bookmarkStart w:id="3" w:name="OLE_LINK8"/>
            <w:r>
              <w:rPr>
                <w:rFonts w:hint="eastAsia"/>
                <w:bCs/>
                <w:sz w:val="18"/>
                <w:szCs w:val="18"/>
              </w:rPr>
              <w:t>编辑实务</w:t>
            </w:r>
            <w:r w:rsidRPr="00CD71D9">
              <w:rPr>
                <w:rFonts w:hint="eastAsia"/>
                <w:bCs/>
                <w:sz w:val="18"/>
                <w:szCs w:val="18"/>
              </w:rPr>
              <w:t>与全媒体传播</w:t>
            </w:r>
            <w:bookmarkEnd w:id="1"/>
            <w:bookmarkEnd w:id="2"/>
            <w:bookmarkEnd w:id="3"/>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7487637"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1EBE364" w14:textId="77777777" w:rsidR="00FE0094" w:rsidRDefault="00FE0094" w:rsidP="00FE0094">
            <w:pPr>
              <w:jc w:val="center"/>
              <w:rPr>
                <w:bCs/>
                <w:sz w:val="18"/>
                <w:szCs w:val="18"/>
              </w:rPr>
            </w:pP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17F2AC6" w14:textId="144DF990"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698D7A8"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09606E6"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693683E" w14:textId="0E6BC34F" w:rsidR="00FE0094" w:rsidRDefault="00FE0094" w:rsidP="00FE0094">
            <w:pPr>
              <w:jc w:val="center"/>
              <w:rPr>
                <w:bCs/>
                <w:sz w:val="18"/>
                <w:szCs w:val="18"/>
              </w:rPr>
            </w:pPr>
            <w:r>
              <w:rPr>
                <w:bCs/>
                <w:sz w:val="18"/>
                <w:szCs w:val="18"/>
              </w:rPr>
              <w:t>24</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012DF53"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F0E53F5" w14:textId="77777777" w:rsidR="00FE0094" w:rsidRDefault="00FE0094" w:rsidP="00FE0094">
            <w:pPr>
              <w:jc w:val="center"/>
              <w:rPr>
                <w:bCs/>
                <w:sz w:val="18"/>
                <w:szCs w:val="18"/>
              </w:rPr>
            </w:pPr>
            <w:r>
              <w:rPr>
                <w:bCs/>
                <w:sz w:val="18"/>
                <w:szCs w:val="18"/>
              </w:rPr>
              <w:t>4</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3B7D1EB" w14:textId="77777777" w:rsidR="00FE0094" w:rsidRDefault="00FE0094" w:rsidP="00FE0094">
            <w:pPr>
              <w:jc w:val="center"/>
              <w:rPr>
                <w:rFonts w:ascii="宋体" w:hAnsi="宋体" w:cs="宋体"/>
                <w:bCs/>
                <w:sz w:val="18"/>
                <w:szCs w:val="18"/>
              </w:rPr>
            </w:pPr>
          </w:p>
        </w:tc>
      </w:tr>
      <w:tr w:rsidR="00FE0094" w14:paraId="04272030"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0DB12F4B"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61700345"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13A62A8" w14:textId="6BBE5AA1" w:rsidR="00FE0094" w:rsidRDefault="00FE0094" w:rsidP="00FE0094">
            <w:pPr>
              <w:jc w:val="left"/>
              <w:rPr>
                <w:bCs/>
                <w:sz w:val="18"/>
                <w:szCs w:val="18"/>
              </w:rPr>
            </w:pPr>
            <w:r w:rsidRPr="006A0216">
              <w:rPr>
                <w:bCs/>
                <w:sz w:val="18"/>
                <w:szCs w:val="18"/>
              </w:rPr>
              <w:t xml:space="preserve">Editorial Practice and </w:t>
            </w:r>
            <w:proofErr w:type="spellStart"/>
            <w:r w:rsidRPr="006A0216">
              <w:rPr>
                <w:bCs/>
                <w:sz w:val="18"/>
                <w:szCs w:val="18"/>
              </w:rPr>
              <w:t>Omnimedia</w:t>
            </w:r>
            <w:proofErr w:type="spellEnd"/>
            <w:r w:rsidRPr="006A0216">
              <w:rPr>
                <w:bCs/>
                <w:sz w:val="18"/>
                <w:szCs w:val="18"/>
              </w:rPr>
              <w:t xml:space="preserve"> Communication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7E792C8"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9F6F4FF"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221BB85"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323B1D6"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B6A3463"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468850C"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8C4D0FC"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1923329"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0C156AE" w14:textId="77777777" w:rsidR="00FE0094" w:rsidRDefault="00FE0094" w:rsidP="00FE0094">
            <w:pPr>
              <w:jc w:val="center"/>
              <w:rPr>
                <w:rFonts w:ascii="宋体" w:hAnsi="宋体" w:cs="宋体"/>
                <w:bCs/>
                <w:sz w:val="18"/>
                <w:szCs w:val="18"/>
              </w:rPr>
            </w:pPr>
          </w:p>
        </w:tc>
      </w:tr>
      <w:tr w:rsidR="00FE0094" w14:paraId="743EC7D0"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6C0A9625"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6D2EF8EF"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E10CD74" w14:textId="77777777" w:rsidR="00FE0094" w:rsidRDefault="00FE0094" w:rsidP="00FE0094">
            <w:pPr>
              <w:jc w:val="left"/>
              <w:rPr>
                <w:rFonts w:ascii="宋体" w:hAnsi="宋体" w:cs="宋体"/>
                <w:bCs/>
                <w:sz w:val="18"/>
                <w:szCs w:val="18"/>
              </w:rPr>
            </w:pPr>
            <w:r>
              <w:rPr>
                <w:rFonts w:ascii="宋体" w:hAnsi="宋体" w:cs="宋体" w:hint="eastAsia"/>
                <w:bCs/>
                <w:sz w:val="18"/>
                <w:szCs w:val="18"/>
              </w:rPr>
              <w:t>传播心理学</w:t>
            </w:r>
            <w:r>
              <w:rPr>
                <w:rFonts w:ascii="宋体" w:hAnsi="宋体" w:cs="宋体"/>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5A6B2E2"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729567B"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7E76002"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25B16D3"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B877E48"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80483FE"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048A06E"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D3F9139"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AB31BCF" w14:textId="77777777" w:rsidR="00FE0094" w:rsidRDefault="00FE0094" w:rsidP="00FE0094">
            <w:pPr>
              <w:jc w:val="center"/>
              <w:rPr>
                <w:rFonts w:ascii="宋体" w:hAnsi="宋体" w:cs="宋体"/>
                <w:bCs/>
                <w:sz w:val="18"/>
                <w:szCs w:val="18"/>
              </w:rPr>
            </w:pPr>
          </w:p>
        </w:tc>
      </w:tr>
      <w:tr w:rsidR="00FE0094" w14:paraId="77B46CD2"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27845AD2"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1B9CDF44"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C2DF749" w14:textId="77777777" w:rsidR="00FE0094" w:rsidRDefault="00FE0094" w:rsidP="00FE0094">
            <w:pPr>
              <w:jc w:val="left"/>
              <w:rPr>
                <w:bCs/>
                <w:sz w:val="18"/>
                <w:szCs w:val="18"/>
              </w:rPr>
            </w:pPr>
            <w:r>
              <w:rPr>
                <w:bCs/>
                <w:sz w:val="18"/>
                <w:szCs w:val="18"/>
              </w:rPr>
              <w:t xml:space="preserve">Network Psychology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A74A594"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800F48F"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7B2EAF7"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5ECD77A"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A1343AD"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0183451"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B9BD38E"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40FB70B"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9EDED46" w14:textId="77777777" w:rsidR="00FE0094" w:rsidRDefault="00FE0094" w:rsidP="00FE0094">
            <w:pPr>
              <w:jc w:val="center"/>
              <w:rPr>
                <w:rFonts w:ascii="宋体" w:hAnsi="宋体" w:cs="宋体"/>
                <w:bCs/>
                <w:sz w:val="18"/>
                <w:szCs w:val="18"/>
              </w:rPr>
            </w:pPr>
          </w:p>
        </w:tc>
      </w:tr>
      <w:tr w:rsidR="00FE0094" w14:paraId="4A99D0B1"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5FBF9EB0" w14:textId="77777777" w:rsidR="00FE0094" w:rsidRDefault="00FE0094" w:rsidP="00FE0094">
            <w:pPr>
              <w:jc w:val="center"/>
              <w:rPr>
                <w:bCs/>
                <w:sz w:val="18"/>
                <w:szCs w:val="18"/>
              </w:rPr>
            </w:pPr>
            <w:bookmarkStart w:id="4" w:name="_Hlk201405746"/>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55379D14" w14:textId="7D06B335" w:rsidR="00FE0094" w:rsidRDefault="00FE0094" w:rsidP="00FE0094">
            <w:pPr>
              <w:jc w:val="center"/>
              <w:rPr>
                <w:rFonts w:ascii="宋体" w:hAnsi="宋体" w:cs="宋体"/>
                <w:bCs/>
                <w:sz w:val="18"/>
                <w:szCs w:val="18"/>
              </w:rPr>
            </w:pPr>
            <w:r>
              <w:rPr>
                <w:rFonts w:hint="eastAsia"/>
                <w:color w:val="000000" w:themeColor="text1"/>
                <w:sz w:val="18"/>
                <w:szCs w:val="18"/>
              </w:rPr>
              <w:t>4020063210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191EB9F" w14:textId="77777777" w:rsidR="00FE0094" w:rsidRDefault="00FE0094" w:rsidP="00FE0094">
            <w:pPr>
              <w:jc w:val="left"/>
              <w:rPr>
                <w:rFonts w:ascii="宋体" w:hAnsi="宋体" w:cs="宋体"/>
                <w:bCs/>
                <w:sz w:val="18"/>
                <w:szCs w:val="18"/>
              </w:rPr>
            </w:pPr>
            <w:r>
              <w:rPr>
                <w:rFonts w:ascii="宋体" w:hAnsi="宋体" w:cs="宋体" w:hint="eastAsia"/>
                <w:bCs/>
                <w:sz w:val="18"/>
                <w:szCs w:val="18"/>
              </w:rPr>
              <w:t>网络舆情监测与</w:t>
            </w:r>
            <w:proofErr w:type="gramStart"/>
            <w:r>
              <w:rPr>
                <w:rFonts w:ascii="宋体" w:hAnsi="宋体" w:cs="宋体" w:hint="eastAsia"/>
                <w:bCs/>
                <w:sz w:val="18"/>
                <w:szCs w:val="18"/>
              </w:rPr>
              <w:t>研</w:t>
            </w:r>
            <w:proofErr w:type="gramEnd"/>
            <w:r>
              <w:rPr>
                <w:rFonts w:ascii="宋体" w:hAnsi="宋体" w:cs="宋体" w:hint="eastAsia"/>
                <w:bCs/>
                <w:sz w:val="18"/>
                <w:szCs w:val="18"/>
              </w:rPr>
              <w:t>判</w:t>
            </w:r>
            <w:r>
              <w:rPr>
                <w:rFonts w:ascii="宋体" w:hAnsi="宋体" w:cs="宋体"/>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609070E"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3608B31" w14:textId="77777777" w:rsidR="00FE0094" w:rsidRDefault="00FE0094" w:rsidP="00FE0094">
            <w:pPr>
              <w:jc w:val="center"/>
              <w:rPr>
                <w:bCs/>
                <w:sz w:val="18"/>
                <w:szCs w:val="18"/>
              </w:rPr>
            </w:pP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9C887E1" w14:textId="77777777" w:rsidR="00FE0094" w:rsidRDefault="00FE0094" w:rsidP="00FE0094">
            <w:pPr>
              <w:jc w:val="center"/>
              <w:rPr>
                <w:bCs/>
                <w:sz w:val="18"/>
                <w:szCs w:val="18"/>
              </w:rPr>
            </w:pPr>
            <w:r>
              <w:rPr>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D119B9B"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78B4D1E"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61A6080"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CF4D7DB"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809BFBB"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90D343D" w14:textId="77777777" w:rsidR="00FE0094" w:rsidRDefault="00FE0094" w:rsidP="00FE0094">
            <w:pPr>
              <w:jc w:val="center"/>
              <w:rPr>
                <w:rFonts w:ascii="宋体" w:hAnsi="宋体" w:cs="宋体"/>
                <w:bCs/>
                <w:sz w:val="18"/>
                <w:szCs w:val="18"/>
              </w:rPr>
            </w:pPr>
          </w:p>
        </w:tc>
      </w:tr>
      <w:tr w:rsidR="00FE0094" w14:paraId="76B82E2D"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09E7E98D"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20F77222"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FE246C3" w14:textId="77777777" w:rsidR="00FE0094" w:rsidRDefault="00FE0094" w:rsidP="00FE0094">
            <w:pPr>
              <w:jc w:val="left"/>
              <w:rPr>
                <w:bCs/>
                <w:sz w:val="18"/>
                <w:szCs w:val="18"/>
              </w:rPr>
            </w:pPr>
            <w:r>
              <w:rPr>
                <w:bCs/>
                <w:sz w:val="18"/>
                <w:szCs w:val="18"/>
              </w:rPr>
              <w:t xml:space="preserve">Network Public Opinion Detection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6C17A76"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783CF9E"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6C0B691"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A28AE2B"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5AE8B20"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41C2CDB"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7F1AC6B"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D705D0F"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AAF00A3" w14:textId="77777777" w:rsidR="00FE0094" w:rsidRDefault="00FE0094" w:rsidP="00FE0094">
            <w:pPr>
              <w:jc w:val="center"/>
              <w:rPr>
                <w:rFonts w:ascii="宋体" w:hAnsi="宋体" w:cs="宋体"/>
                <w:bCs/>
                <w:sz w:val="18"/>
                <w:szCs w:val="18"/>
              </w:rPr>
            </w:pPr>
          </w:p>
        </w:tc>
      </w:tr>
      <w:bookmarkEnd w:id="4"/>
      <w:tr w:rsidR="00FE0094" w14:paraId="5A93116F"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18078BB7"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7487AE3D" w14:textId="46161B3A" w:rsidR="00FE0094" w:rsidRDefault="00FE0094" w:rsidP="00FE0094">
            <w:pPr>
              <w:jc w:val="center"/>
              <w:rPr>
                <w:rFonts w:ascii="宋体" w:hAnsi="宋体" w:cs="宋体"/>
                <w:bCs/>
                <w:sz w:val="18"/>
                <w:szCs w:val="18"/>
              </w:rPr>
            </w:pPr>
            <w:r>
              <w:rPr>
                <w:rFonts w:hint="eastAsia"/>
                <w:color w:val="000000" w:themeColor="text1"/>
                <w:sz w:val="18"/>
                <w:szCs w:val="18"/>
              </w:rPr>
              <w:t>4020076210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434544C" w14:textId="77777777" w:rsidR="00FE0094" w:rsidRDefault="00FE0094" w:rsidP="00FE0094">
            <w:pPr>
              <w:jc w:val="left"/>
              <w:rPr>
                <w:rFonts w:ascii="宋体" w:hAnsi="宋体" w:cs="宋体"/>
                <w:bCs/>
                <w:sz w:val="18"/>
                <w:szCs w:val="18"/>
              </w:rPr>
            </w:pPr>
            <w:r>
              <w:rPr>
                <w:rFonts w:ascii="宋体" w:hAnsi="宋体" w:cs="宋体" w:hint="eastAsia"/>
                <w:bCs/>
                <w:sz w:val="18"/>
                <w:szCs w:val="18"/>
              </w:rPr>
              <w:t>数字版权与</w:t>
            </w:r>
            <w:r>
              <w:rPr>
                <w:rFonts w:ascii="宋体" w:hAnsi="宋体" w:cs="宋体"/>
                <w:bCs/>
                <w:sz w:val="18"/>
                <w:szCs w:val="18"/>
              </w:rPr>
              <w:t>IP</w:t>
            </w:r>
            <w:r>
              <w:rPr>
                <w:rFonts w:ascii="宋体" w:hAnsi="宋体" w:cs="宋体" w:hint="eastAsia"/>
                <w:bCs/>
                <w:sz w:val="18"/>
                <w:szCs w:val="18"/>
              </w:rPr>
              <w:t>运营</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6929E15"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1C7677E"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9DA1AC6" w14:textId="77777777" w:rsidR="00FE0094" w:rsidRDefault="00FE0094" w:rsidP="00FE0094">
            <w:pPr>
              <w:jc w:val="center"/>
              <w:rPr>
                <w:bCs/>
                <w:sz w:val="18"/>
                <w:szCs w:val="18"/>
              </w:rPr>
            </w:pPr>
            <w:r>
              <w:rPr>
                <w:bCs/>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F41FB24"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14C6C6B"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BE824A1" w14:textId="77777777" w:rsidR="00FE0094" w:rsidRDefault="00FE0094" w:rsidP="00FE0094">
            <w:pPr>
              <w:jc w:val="center"/>
              <w:rPr>
                <w:bCs/>
                <w:sz w:val="18"/>
                <w:szCs w:val="18"/>
              </w:rPr>
            </w:pPr>
            <w:r>
              <w:rPr>
                <w:bCs/>
                <w:sz w:val="18"/>
                <w:szCs w:val="18"/>
              </w:rPr>
              <w:t>0</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3D21392"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D45B522" w14:textId="77777777" w:rsidR="00FE0094" w:rsidRDefault="00FE0094" w:rsidP="00FE0094">
            <w:pPr>
              <w:jc w:val="center"/>
              <w:rPr>
                <w:bCs/>
                <w:sz w:val="18"/>
                <w:szCs w:val="18"/>
              </w:rPr>
            </w:pPr>
            <w:r>
              <w:rPr>
                <w:bCs/>
                <w:sz w:val="18"/>
                <w:szCs w:val="18"/>
              </w:rPr>
              <w:t>5</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642C52C" w14:textId="77777777" w:rsidR="00FE0094" w:rsidRDefault="00FE0094" w:rsidP="00FE0094">
            <w:pPr>
              <w:jc w:val="center"/>
              <w:rPr>
                <w:rFonts w:ascii="宋体" w:hAnsi="宋体" w:cs="宋体"/>
                <w:bCs/>
                <w:sz w:val="18"/>
                <w:szCs w:val="18"/>
              </w:rPr>
            </w:pPr>
          </w:p>
        </w:tc>
      </w:tr>
      <w:tr w:rsidR="00FE0094" w14:paraId="0B98E2E1"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5710B11B"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36673439"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04B3943" w14:textId="77777777" w:rsidR="00FE0094" w:rsidRDefault="00FE0094" w:rsidP="00FE0094">
            <w:pPr>
              <w:jc w:val="left"/>
              <w:rPr>
                <w:bCs/>
                <w:sz w:val="18"/>
                <w:szCs w:val="18"/>
              </w:rPr>
            </w:pPr>
            <w:r>
              <w:rPr>
                <w:bCs/>
                <w:sz w:val="18"/>
                <w:szCs w:val="18"/>
              </w:rPr>
              <w:t>Digital Copyright and IP Operation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0E08EEA"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1D77D1A"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2E71CF8"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74F3DB9"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5FF9DB4"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A51BE69"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D028893"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53E65B8"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5D0F021" w14:textId="77777777" w:rsidR="00FE0094" w:rsidRDefault="00FE0094" w:rsidP="00FE0094">
            <w:pPr>
              <w:jc w:val="center"/>
              <w:rPr>
                <w:rFonts w:ascii="宋体" w:hAnsi="宋体" w:cs="宋体"/>
                <w:bCs/>
                <w:sz w:val="18"/>
                <w:szCs w:val="18"/>
              </w:rPr>
            </w:pPr>
          </w:p>
        </w:tc>
      </w:tr>
      <w:tr w:rsidR="00FE0094" w14:paraId="1C033F8C"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034490C2"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78720CBC"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A5F7339" w14:textId="77777777" w:rsidR="00FE0094" w:rsidRDefault="00FE0094" w:rsidP="00FE0094">
            <w:pPr>
              <w:jc w:val="left"/>
              <w:rPr>
                <w:bCs/>
                <w:sz w:val="18"/>
                <w:szCs w:val="18"/>
              </w:rPr>
            </w:pPr>
            <w:r>
              <w:rPr>
                <w:rFonts w:ascii="宋体" w:hAnsi="宋体" w:cs="宋体" w:hint="eastAsia"/>
                <w:bCs/>
                <w:sz w:val="18"/>
                <w:szCs w:val="18"/>
              </w:rPr>
              <w:t>新</w:t>
            </w:r>
            <w:proofErr w:type="gramStart"/>
            <w:r>
              <w:rPr>
                <w:rFonts w:ascii="宋体" w:hAnsi="宋体" w:cs="宋体" w:hint="eastAsia"/>
                <w:bCs/>
                <w:sz w:val="18"/>
                <w:szCs w:val="18"/>
              </w:rPr>
              <w:t>媒体法规</w:t>
            </w:r>
            <w:proofErr w:type="gramEnd"/>
            <w:r>
              <w:rPr>
                <w:rFonts w:ascii="宋体" w:hAnsi="宋体" w:cs="宋体" w:hint="eastAsia"/>
                <w:bCs/>
                <w:sz w:val="18"/>
                <w:szCs w:val="18"/>
              </w:rPr>
              <w:t>与伦理</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AD423E7" w14:textId="77777777" w:rsidR="00FE0094" w:rsidRDefault="00FE0094" w:rsidP="00FE0094">
            <w:pPr>
              <w:jc w:val="center"/>
              <w:rPr>
                <w:bCs/>
                <w:sz w:val="18"/>
                <w:szCs w:val="18"/>
              </w:rPr>
            </w:pPr>
            <w:r>
              <w:rPr>
                <w:bCs/>
                <w:sz w:val="18"/>
                <w:szCs w:val="18"/>
              </w:rPr>
              <w:t xml:space="preserve">3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77238B9" w14:textId="77777777" w:rsidR="00FE0094" w:rsidRDefault="00FE0094" w:rsidP="00FE0094">
            <w:pPr>
              <w:jc w:val="center"/>
              <w:rPr>
                <w:bCs/>
                <w:sz w:val="18"/>
                <w:szCs w:val="18"/>
              </w:rPr>
            </w:pPr>
            <w:r>
              <w:rPr>
                <w:bCs/>
                <w:sz w:val="18"/>
                <w:szCs w:val="18"/>
              </w:rPr>
              <w:t xml:space="preserve">48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3F6E8F4" w14:textId="77777777" w:rsidR="00FE0094" w:rsidRDefault="00FE0094" w:rsidP="00FE0094">
            <w:pPr>
              <w:jc w:val="center"/>
              <w:rPr>
                <w:bCs/>
                <w:sz w:val="18"/>
                <w:szCs w:val="18"/>
              </w:rPr>
            </w:pPr>
            <w:r>
              <w:rPr>
                <w:bCs/>
                <w:sz w:val="18"/>
                <w:szCs w:val="18"/>
              </w:rPr>
              <w:t xml:space="preserve">40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25380A7"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87B605B"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02C6D28" w14:textId="77777777" w:rsidR="00FE0094" w:rsidRDefault="00FE0094" w:rsidP="00FE0094">
            <w:pPr>
              <w:jc w:val="center"/>
              <w:rPr>
                <w:bCs/>
                <w:sz w:val="18"/>
                <w:szCs w:val="18"/>
              </w:rPr>
            </w:pPr>
            <w:r>
              <w:rPr>
                <w:bCs/>
                <w:sz w:val="18"/>
                <w:szCs w:val="18"/>
              </w:rPr>
              <w:t>8</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364792B"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0890DBC"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4E0B817" w14:textId="77777777" w:rsidR="00FE0094" w:rsidRDefault="00FE0094" w:rsidP="00FE0094">
            <w:pPr>
              <w:jc w:val="center"/>
              <w:rPr>
                <w:rFonts w:ascii="宋体" w:hAnsi="宋体" w:cs="宋体"/>
                <w:bCs/>
                <w:sz w:val="18"/>
                <w:szCs w:val="18"/>
              </w:rPr>
            </w:pPr>
          </w:p>
        </w:tc>
      </w:tr>
      <w:tr w:rsidR="00FE0094" w14:paraId="7404AEF3"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43A994A2"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5BB7DC39"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7885A96" w14:textId="77777777" w:rsidR="00FE0094" w:rsidRDefault="00FE0094" w:rsidP="00FE0094">
            <w:pPr>
              <w:jc w:val="left"/>
              <w:rPr>
                <w:bCs/>
                <w:sz w:val="18"/>
                <w:szCs w:val="18"/>
              </w:rPr>
            </w:pPr>
            <w:r>
              <w:rPr>
                <w:bCs/>
                <w:sz w:val="18"/>
                <w:szCs w:val="18"/>
              </w:rPr>
              <w:t xml:space="preserve">Publishing Moral and Rule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05080B35"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0A29426"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81A2982"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EB72071"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2645C15"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F2D3A9E"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52E8095"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407D562"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B91D0D2" w14:textId="77777777" w:rsidR="00FE0094" w:rsidRDefault="00FE0094" w:rsidP="00FE0094">
            <w:pPr>
              <w:jc w:val="center"/>
              <w:rPr>
                <w:rFonts w:ascii="宋体" w:hAnsi="宋体" w:cs="宋体"/>
                <w:bCs/>
                <w:sz w:val="18"/>
                <w:szCs w:val="18"/>
              </w:rPr>
            </w:pPr>
          </w:p>
        </w:tc>
      </w:tr>
      <w:tr w:rsidR="00FE0094" w14:paraId="773145CE" w14:textId="77777777" w:rsidTr="000E4B41">
        <w:trPr>
          <w:trHeight w:val="300"/>
        </w:trPr>
        <w:tc>
          <w:tcPr>
            <w:tcW w:w="1588" w:type="dxa"/>
            <w:vMerge w:val="restart"/>
            <w:tcBorders>
              <w:top w:val="single" w:sz="4" w:space="0" w:color="auto"/>
              <w:left w:val="single" w:sz="4" w:space="0" w:color="000000"/>
              <w:right w:val="single" w:sz="4" w:space="0" w:color="000000"/>
            </w:tcBorders>
            <w:shd w:val="clear" w:color="auto" w:fill="auto"/>
            <w:vAlign w:val="center"/>
          </w:tcPr>
          <w:p w14:paraId="05808160" w14:textId="77777777" w:rsidR="00FE0094" w:rsidRDefault="00FE0094" w:rsidP="00FE0094">
            <w:pPr>
              <w:jc w:val="center"/>
              <w:rPr>
                <w:bCs/>
                <w:sz w:val="18"/>
                <w:szCs w:val="18"/>
              </w:rPr>
            </w:pPr>
            <w:r>
              <w:rPr>
                <w:rFonts w:hint="eastAsia"/>
                <w:bCs/>
                <w:sz w:val="18"/>
                <w:szCs w:val="18"/>
              </w:rPr>
              <w:lastRenderedPageBreak/>
              <w:t>法学社会学院</w:t>
            </w:r>
          </w:p>
        </w:tc>
        <w:tc>
          <w:tcPr>
            <w:tcW w:w="1284" w:type="dxa"/>
            <w:vMerge w:val="restart"/>
            <w:tcBorders>
              <w:top w:val="single" w:sz="4" w:space="0" w:color="auto"/>
              <w:left w:val="single" w:sz="4" w:space="0" w:color="000000"/>
              <w:right w:val="single" w:sz="4" w:space="0" w:color="000000"/>
            </w:tcBorders>
            <w:shd w:val="clear" w:color="auto" w:fill="auto"/>
            <w:vAlign w:val="center"/>
          </w:tcPr>
          <w:p w14:paraId="2DEFF779" w14:textId="77777777" w:rsidR="00FE0094" w:rsidRDefault="00FE0094" w:rsidP="00FE0094">
            <w:pPr>
              <w:jc w:val="center"/>
              <w:rPr>
                <w:rFonts w:ascii="宋体" w:hAnsi="宋体" w:cs="宋体"/>
                <w:bCs/>
                <w:sz w:val="18"/>
                <w:szCs w:val="18"/>
              </w:rPr>
            </w:pPr>
          </w:p>
        </w:tc>
        <w:tc>
          <w:tcPr>
            <w:tcW w:w="3913" w:type="dxa"/>
            <w:gridSpan w:val="2"/>
            <w:tcBorders>
              <w:top w:val="single" w:sz="4" w:space="0" w:color="auto"/>
              <w:left w:val="single" w:sz="4" w:space="0" w:color="000000"/>
              <w:bottom w:val="nil"/>
              <w:right w:val="single" w:sz="4" w:space="0" w:color="000000"/>
            </w:tcBorders>
            <w:shd w:val="clear" w:color="auto" w:fill="auto"/>
            <w:vAlign w:val="center"/>
          </w:tcPr>
          <w:p w14:paraId="69F5AE41" w14:textId="77777777" w:rsidR="00FE0094" w:rsidRDefault="00FE0094" w:rsidP="00FE0094">
            <w:pPr>
              <w:jc w:val="left"/>
              <w:rPr>
                <w:bCs/>
                <w:sz w:val="18"/>
                <w:szCs w:val="18"/>
              </w:rPr>
            </w:pPr>
            <w:r>
              <w:rPr>
                <w:rFonts w:ascii="宋体" w:hAnsi="宋体" w:cs="宋体" w:hint="eastAsia"/>
                <w:bCs/>
                <w:sz w:val="18"/>
                <w:szCs w:val="18"/>
              </w:rPr>
              <w:t>新媒体产品设计与项目运营</w:t>
            </w:r>
            <w:r>
              <w:rPr>
                <w:rFonts w:ascii="宋体" w:hAnsi="宋体" w:cs="宋体"/>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12AD087"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28E8783"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0F17679" w14:textId="77777777"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A5AB72D"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5323488"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216108F" w14:textId="77777777" w:rsidR="00FE0094" w:rsidRDefault="00FE0094" w:rsidP="00FE0094">
            <w:pPr>
              <w:jc w:val="center"/>
              <w:rPr>
                <w:bCs/>
                <w:sz w:val="18"/>
                <w:szCs w:val="18"/>
              </w:rPr>
            </w:pPr>
            <w:r>
              <w:rPr>
                <w:bCs/>
                <w:sz w:val="18"/>
                <w:szCs w:val="18"/>
              </w:rPr>
              <w:t>8</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3861EE9"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B5C85C5" w14:textId="77777777" w:rsidR="00FE0094" w:rsidRDefault="00FE0094" w:rsidP="00FE0094">
            <w:pPr>
              <w:jc w:val="center"/>
              <w:rPr>
                <w:bCs/>
                <w:sz w:val="18"/>
                <w:szCs w:val="18"/>
              </w:rPr>
            </w:pPr>
            <w:r>
              <w:rPr>
                <w:bCs/>
                <w:sz w:val="18"/>
                <w:szCs w:val="18"/>
              </w:rPr>
              <w:t>6</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784A817" w14:textId="77777777" w:rsidR="00FE0094" w:rsidRDefault="00FE0094" w:rsidP="00FE0094">
            <w:pPr>
              <w:jc w:val="center"/>
              <w:rPr>
                <w:rFonts w:ascii="宋体" w:hAnsi="宋体" w:cs="宋体"/>
                <w:bCs/>
                <w:sz w:val="18"/>
                <w:szCs w:val="18"/>
              </w:rPr>
            </w:pPr>
          </w:p>
        </w:tc>
      </w:tr>
      <w:tr w:rsidR="00FE0094" w14:paraId="08A46B65" w14:textId="77777777" w:rsidTr="000E4B41">
        <w:trPr>
          <w:trHeight w:val="300"/>
        </w:trPr>
        <w:tc>
          <w:tcPr>
            <w:tcW w:w="1588" w:type="dxa"/>
            <w:vMerge/>
            <w:tcBorders>
              <w:left w:val="single" w:sz="4" w:space="0" w:color="000000"/>
              <w:bottom w:val="nil"/>
              <w:right w:val="single" w:sz="4" w:space="0" w:color="000000"/>
            </w:tcBorders>
            <w:shd w:val="clear" w:color="auto" w:fill="auto"/>
            <w:vAlign w:val="center"/>
          </w:tcPr>
          <w:p w14:paraId="384FECAB" w14:textId="77777777" w:rsidR="00FE0094" w:rsidRDefault="00FE0094" w:rsidP="00FE0094">
            <w:pPr>
              <w:jc w:val="center"/>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6D372746"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7EA8962" w14:textId="77777777" w:rsidR="00FE0094" w:rsidRDefault="00FE0094" w:rsidP="00FE0094">
            <w:pPr>
              <w:jc w:val="left"/>
              <w:rPr>
                <w:bCs/>
                <w:sz w:val="18"/>
                <w:szCs w:val="18"/>
              </w:rPr>
            </w:pPr>
            <w:r>
              <w:rPr>
                <w:bCs/>
                <w:sz w:val="18"/>
                <w:szCs w:val="18"/>
              </w:rPr>
              <w:t xml:space="preserve">New Media Product Design and Developing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BA57699"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5C3D17B"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44825F1"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EE44241"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5CE77D5"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CD7CD0A"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DE1EE58"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F818D85"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81F0234" w14:textId="77777777" w:rsidR="00FE0094" w:rsidRDefault="00FE0094" w:rsidP="00FE0094">
            <w:pPr>
              <w:jc w:val="center"/>
              <w:rPr>
                <w:rFonts w:ascii="宋体" w:hAnsi="宋体" w:cs="宋体"/>
                <w:bCs/>
                <w:sz w:val="18"/>
                <w:szCs w:val="18"/>
              </w:rPr>
            </w:pPr>
          </w:p>
        </w:tc>
      </w:tr>
      <w:tr w:rsidR="00FE0094" w14:paraId="125613DB" w14:textId="77777777" w:rsidTr="00F042C2">
        <w:trPr>
          <w:trHeight w:val="300"/>
        </w:trPr>
        <w:tc>
          <w:tcPr>
            <w:tcW w:w="1588" w:type="dxa"/>
            <w:vMerge w:val="restart"/>
            <w:tcBorders>
              <w:top w:val="single" w:sz="4" w:space="0" w:color="000000"/>
              <w:left w:val="single" w:sz="4" w:space="0" w:color="000000"/>
              <w:right w:val="single" w:sz="4" w:space="0" w:color="000000"/>
            </w:tcBorders>
            <w:shd w:val="clear" w:color="auto" w:fill="auto"/>
            <w:vAlign w:val="center"/>
          </w:tcPr>
          <w:p w14:paraId="72B895FD" w14:textId="77777777" w:rsidR="00FE0094" w:rsidRDefault="00FE0094" w:rsidP="00FE0094">
            <w:pPr>
              <w:jc w:val="center"/>
              <w:rPr>
                <w:bCs/>
                <w:sz w:val="18"/>
                <w:szCs w:val="18"/>
              </w:rPr>
            </w:pPr>
            <w:r>
              <w:rPr>
                <w:rFonts w:hint="eastAsia"/>
                <w:bCs/>
                <w:sz w:val="18"/>
                <w:szCs w:val="18"/>
              </w:rPr>
              <w:t>法学社会学院</w:t>
            </w:r>
          </w:p>
        </w:tc>
        <w:tc>
          <w:tcPr>
            <w:tcW w:w="1284" w:type="dxa"/>
            <w:vMerge w:val="restart"/>
            <w:tcBorders>
              <w:top w:val="single" w:sz="4" w:space="0" w:color="000000"/>
              <w:left w:val="single" w:sz="4" w:space="0" w:color="000000"/>
              <w:right w:val="single" w:sz="4" w:space="0" w:color="000000"/>
            </w:tcBorders>
            <w:shd w:val="clear" w:color="auto" w:fill="auto"/>
            <w:vAlign w:val="center"/>
          </w:tcPr>
          <w:p w14:paraId="2E5EF28A" w14:textId="453F651E" w:rsidR="00FE0094" w:rsidRPr="00DE0F84" w:rsidRDefault="00FE0094" w:rsidP="00FE0094">
            <w:pPr>
              <w:jc w:val="center"/>
              <w:rPr>
                <w:rFonts w:ascii="宋体" w:hAnsi="宋体" w:cs="宋体"/>
                <w:bCs/>
                <w:sz w:val="18"/>
                <w:szCs w:val="18"/>
              </w:rPr>
            </w:pPr>
            <w:r w:rsidRPr="00DE0F84">
              <w:rPr>
                <w:rFonts w:ascii="宋体" w:hAnsi="宋体" w:cs="宋体" w:hint="eastAsia"/>
                <w:bCs/>
                <w:sz w:val="18"/>
                <w:szCs w:val="18"/>
              </w:rPr>
              <w:t>4020182120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B8B53B4" w14:textId="77777777" w:rsidR="00FE0094" w:rsidRPr="00DE0F84" w:rsidRDefault="00FE0094" w:rsidP="00FE0094">
            <w:pPr>
              <w:jc w:val="left"/>
              <w:rPr>
                <w:bCs/>
                <w:sz w:val="18"/>
                <w:szCs w:val="18"/>
              </w:rPr>
            </w:pPr>
            <w:r w:rsidRPr="00DE0F84">
              <w:rPr>
                <w:rFonts w:ascii="宋体" w:hAnsi="宋体" w:cs="宋体" w:hint="eastAsia"/>
                <w:bCs/>
                <w:sz w:val="18"/>
                <w:szCs w:val="18"/>
              </w:rPr>
              <w:t>创新营销</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B16E360" w14:textId="77777777"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81DC28D" w14:textId="77777777" w:rsidR="00FE0094" w:rsidRDefault="00FE0094" w:rsidP="00FE0094">
            <w:pPr>
              <w:jc w:val="center"/>
              <w:rPr>
                <w:bCs/>
                <w:sz w:val="18"/>
                <w:szCs w:val="18"/>
              </w:rPr>
            </w:pP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8BD6B9E" w14:textId="77777777" w:rsidR="00FE0094" w:rsidRDefault="00FE0094" w:rsidP="00FE0094">
            <w:pPr>
              <w:jc w:val="center"/>
              <w:rPr>
                <w:bCs/>
                <w:sz w:val="18"/>
                <w:szCs w:val="18"/>
              </w:rPr>
            </w:pPr>
            <w:r>
              <w:rPr>
                <w:bCs/>
                <w:sz w:val="18"/>
                <w:szCs w:val="18"/>
              </w:rPr>
              <w:t>48</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5D688C8"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24A2836"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1F58B5E" w14:textId="77777777" w:rsidR="00FE0094" w:rsidRDefault="00FE0094" w:rsidP="00FE0094">
            <w:pPr>
              <w:jc w:val="center"/>
              <w:rPr>
                <w:bCs/>
                <w:sz w:val="18"/>
                <w:szCs w:val="18"/>
              </w:rPr>
            </w:pPr>
            <w:r>
              <w:rPr>
                <w:bCs/>
                <w:sz w:val="18"/>
                <w:szCs w:val="18"/>
              </w:rPr>
              <w:t>0</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3F05044"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544269B" w14:textId="77777777" w:rsidR="00FE0094" w:rsidRDefault="00FE0094" w:rsidP="00FE0094">
            <w:pPr>
              <w:jc w:val="center"/>
              <w:rPr>
                <w:bCs/>
                <w:sz w:val="18"/>
                <w:szCs w:val="18"/>
              </w:rPr>
            </w:pPr>
            <w:r>
              <w:rPr>
                <w:bCs/>
                <w:sz w:val="18"/>
                <w:szCs w:val="18"/>
              </w:rPr>
              <w:t>6</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289FA59" w14:textId="77777777" w:rsidR="00FE0094" w:rsidRDefault="00FE0094" w:rsidP="00FE0094">
            <w:pPr>
              <w:jc w:val="center"/>
              <w:rPr>
                <w:rFonts w:ascii="宋体" w:hAnsi="宋体" w:cs="宋体"/>
                <w:bCs/>
                <w:sz w:val="18"/>
                <w:szCs w:val="18"/>
              </w:rPr>
            </w:pPr>
          </w:p>
        </w:tc>
      </w:tr>
      <w:tr w:rsidR="00FE0094" w14:paraId="4C8B29DD" w14:textId="77777777" w:rsidTr="00F042C2">
        <w:trPr>
          <w:trHeight w:val="300"/>
        </w:trPr>
        <w:tc>
          <w:tcPr>
            <w:tcW w:w="1588" w:type="dxa"/>
            <w:vMerge/>
            <w:tcBorders>
              <w:left w:val="single" w:sz="4" w:space="0" w:color="000000"/>
              <w:bottom w:val="nil"/>
              <w:right w:val="single" w:sz="4" w:space="0" w:color="000000"/>
            </w:tcBorders>
            <w:shd w:val="clear" w:color="auto" w:fill="auto"/>
            <w:vAlign w:val="center"/>
          </w:tcPr>
          <w:p w14:paraId="0B448524" w14:textId="77777777" w:rsidR="00FE0094" w:rsidRDefault="00FE0094" w:rsidP="00FE0094">
            <w:pPr>
              <w:jc w:val="left"/>
              <w:rPr>
                <w:bCs/>
                <w:sz w:val="18"/>
                <w:szCs w:val="18"/>
              </w:rPr>
            </w:pPr>
          </w:p>
        </w:tc>
        <w:tc>
          <w:tcPr>
            <w:tcW w:w="1284" w:type="dxa"/>
            <w:vMerge/>
            <w:tcBorders>
              <w:left w:val="single" w:sz="4" w:space="0" w:color="000000"/>
              <w:bottom w:val="nil"/>
              <w:right w:val="single" w:sz="4" w:space="0" w:color="000000"/>
            </w:tcBorders>
            <w:shd w:val="clear" w:color="auto" w:fill="auto"/>
            <w:vAlign w:val="center"/>
          </w:tcPr>
          <w:p w14:paraId="5EB45B9E"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82B9650" w14:textId="77777777" w:rsidR="00FE0094" w:rsidRDefault="00FE0094" w:rsidP="00FE0094">
            <w:pPr>
              <w:jc w:val="left"/>
              <w:rPr>
                <w:bCs/>
                <w:sz w:val="18"/>
                <w:szCs w:val="18"/>
              </w:rPr>
            </w:pPr>
            <w:r>
              <w:rPr>
                <w:bCs/>
                <w:sz w:val="18"/>
                <w:szCs w:val="18"/>
              </w:rPr>
              <w:t>Brand and New Media Marketing</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B3253B4"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4C1F5A8"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FFA22FE"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A1D58DE"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2E71A63"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6EC045B"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7700055"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EC99E96"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7D5B4F0" w14:textId="77777777" w:rsidR="00FE0094" w:rsidRDefault="00FE0094" w:rsidP="00FE0094">
            <w:pPr>
              <w:jc w:val="center"/>
              <w:rPr>
                <w:rFonts w:ascii="宋体" w:hAnsi="宋体" w:cs="宋体"/>
                <w:bCs/>
                <w:sz w:val="18"/>
                <w:szCs w:val="18"/>
              </w:rPr>
            </w:pPr>
          </w:p>
        </w:tc>
      </w:tr>
      <w:tr w:rsidR="00FE0094" w14:paraId="4D20FE17" w14:textId="77777777" w:rsidTr="001526DD">
        <w:trPr>
          <w:trHeight w:val="300"/>
        </w:trPr>
        <w:tc>
          <w:tcPr>
            <w:tcW w:w="6785" w:type="dxa"/>
            <w:gridSpan w:val="4"/>
            <w:tcBorders>
              <w:top w:val="single" w:sz="4" w:space="0" w:color="000000"/>
              <w:left w:val="single" w:sz="4" w:space="0" w:color="000000"/>
              <w:bottom w:val="nil"/>
              <w:right w:val="single" w:sz="4" w:space="0" w:color="000000"/>
            </w:tcBorders>
            <w:shd w:val="clear" w:color="auto" w:fill="auto"/>
            <w:vAlign w:val="center"/>
          </w:tcPr>
          <w:p w14:paraId="11D1D27D" w14:textId="77777777" w:rsidR="00FE0094" w:rsidRPr="00DE0F84" w:rsidRDefault="00FE0094" w:rsidP="00FE0094">
            <w:pPr>
              <w:jc w:val="center"/>
              <w:rPr>
                <w:bCs/>
                <w:sz w:val="18"/>
                <w:szCs w:val="18"/>
              </w:rPr>
            </w:pPr>
            <w:r w:rsidRPr="00DE0F84">
              <w:rPr>
                <w:rFonts w:hint="eastAsia"/>
                <w:bCs/>
                <w:color w:val="000000" w:themeColor="text1"/>
                <w:sz w:val="18"/>
                <w:szCs w:val="18"/>
              </w:rPr>
              <w:t>小</w:t>
            </w:r>
            <w:r w:rsidRPr="00DE0F84">
              <w:rPr>
                <w:bCs/>
                <w:color w:val="000000" w:themeColor="text1"/>
                <w:sz w:val="18"/>
                <w:szCs w:val="18"/>
              </w:rPr>
              <w:t xml:space="preserve"> </w:t>
            </w:r>
            <w:r w:rsidRPr="00DE0F84">
              <w:rPr>
                <w:rFonts w:hint="eastAsia"/>
                <w:bCs/>
                <w:color w:val="000000" w:themeColor="text1"/>
                <w:sz w:val="18"/>
                <w:szCs w:val="18"/>
              </w:rPr>
              <w:t>计</w:t>
            </w:r>
            <w:r w:rsidRPr="00DE0F84">
              <w:rPr>
                <w:bCs/>
                <w:color w:val="000000" w:themeColor="text1"/>
                <w:sz w:val="18"/>
                <w:szCs w:val="18"/>
              </w:rPr>
              <w:t xml:space="preserve"> Subtotal</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984B8A9" w14:textId="70E71F84" w:rsidR="00FE0094" w:rsidRPr="00DE0F84" w:rsidRDefault="00FE0094" w:rsidP="00FE0094">
            <w:pPr>
              <w:jc w:val="center"/>
              <w:rPr>
                <w:bCs/>
                <w:sz w:val="18"/>
                <w:szCs w:val="18"/>
              </w:rPr>
            </w:pPr>
            <w:r w:rsidRPr="00DE0F84">
              <w:rPr>
                <w:bCs/>
                <w:sz w:val="18"/>
                <w:szCs w:val="18"/>
              </w:rPr>
              <w:t>37</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3AD0E87" w14:textId="6DB10FB9" w:rsidR="00FE0094" w:rsidRPr="00DE0F84" w:rsidRDefault="00FE0094" w:rsidP="00FE0094">
            <w:pPr>
              <w:jc w:val="center"/>
              <w:rPr>
                <w:bCs/>
                <w:sz w:val="18"/>
                <w:szCs w:val="18"/>
              </w:rPr>
            </w:pPr>
            <w:r w:rsidRPr="00DE0F84">
              <w:rPr>
                <w:bCs/>
                <w:sz w:val="18"/>
                <w:szCs w:val="18"/>
              </w:rPr>
              <w:t>592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113106F" w14:textId="0CB212B0" w:rsidR="00FE0094" w:rsidRPr="00DE0F84" w:rsidRDefault="00FE0094" w:rsidP="00FE0094">
            <w:pPr>
              <w:jc w:val="center"/>
              <w:rPr>
                <w:bCs/>
                <w:sz w:val="18"/>
                <w:szCs w:val="18"/>
              </w:rPr>
            </w:pPr>
            <w:r w:rsidRPr="00DE0F84">
              <w:rPr>
                <w:bCs/>
                <w:sz w:val="18"/>
                <w:szCs w:val="18"/>
              </w:rPr>
              <w:t>408</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36A3F6D" w14:textId="77777777" w:rsidR="00FE0094" w:rsidRPr="00DE0F84" w:rsidRDefault="00FE0094" w:rsidP="00FE0094">
            <w:pPr>
              <w:jc w:val="center"/>
              <w:rPr>
                <w:bCs/>
                <w:sz w:val="18"/>
                <w:szCs w:val="18"/>
              </w:rPr>
            </w:pPr>
            <w:r w:rsidRPr="00DE0F84">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E100EEA" w14:textId="77777777" w:rsidR="00FE0094" w:rsidRPr="00DE0F84" w:rsidRDefault="00FE0094" w:rsidP="00FE0094">
            <w:pPr>
              <w:jc w:val="center"/>
              <w:rPr>
                <w:bCs/>
                <w:sz w:val="18"/>
                <w:szCs w:val="18"/>
              </w:rPr>
            </w:pPr>
            <w:r w:rsidRPr="00DE0F84">
              <w:rPr>
                <w:bCs/>
                <w:sz w:val="18"/>
                <w:szCs w:val="18"/>
              </w:rPr>
              <w:t xml:space="preserve">64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9190A71" w14:textId="77777777" w:rsidR="00FE0094" w:rsidRPr="00DE0F84" w:rsidRDefault="00FE0094" w:rsidP="00FE0094">
            <w:pPr>
              <w:jc w:val="center"/>
              <w:rPr>
                <w:bCs/>
                <w:sz w:val="18"/>
                <w:szCs w:val="18"/>
              </w:rPr>
            </w:pPr>
            <w:r w:rsidRPr="00DE0F84">
              <w:rPr>
                <w:bCs/>
                <w:sz w:val="18"/>
                <w:szCs w:val="18"/>
              </w:rPr>
              <w:t xml:space="preserve">160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0B245F4" w14:textId="77777777" w:rsidR="00FE0094" w:rsidRPr="00DE0F84" w:rsidRDefault="00FE0094" w:rsidP="00FE0094">
            <w:pPr>
              <w:jc w:val="center"/>
              <w:rPr>
                <w:bCs/>
                <w:sz w:val="18"/>
                <w:szCs w:val="18"/>
              </w:rPr>
            </w:pPr>
            <w:r w:rsidRPr="00DE0F84">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2325E41"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156E1CC" w14:textId="77777777" w:rsidR="00FE0094" w:rsidRDefault="00FE0094" w:rsidP="00FE0094">
            <w:pPr>
              <w:jc w:val="center"/>
              <w:rPr>
                <w:rFonts w:ascii="宋体" w:hAnsi="宋体" w:cs="宋体"/>
                <w:bCs/>
                <w:sz w:val="18"/>
                <w:szCs w:val="18"/>
              </w:rPr>
            </w:pPr>
          </w:p>
        </w:tc>
      </w:tr>
      <w:tr w:rsidR="00FE0094" w14:paraId="47118135" w14:textId="77777777" w:rsidTr="001526DD">
        <w:trPr>
          <w:trHeight w:val="540"/>
        </w:trPr>
        <w:tc>
          <w:tcPr>
            <w:tcW w:w="1418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5C08DED"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（五）专业选修课程</w:t>
            </w:r>
            <w:r>
              <w:rPr>
                <w:rFonts w:ascii="宋体" w:hAnsi="宋体" w:cs="宋体"/>
                <w:bCs/>
                <w:kern w:val="0"/>
                <w:sz w:val="18"/>
                <w:szCs w:val="18"/>
                <w:lang w:bidi="ar"/>
              </w:rPr>
              <w:br/>
              <w:t xml:space="preserve"> 5 Specialized Elective Courses</w:t>
            </w:r>
          </w:p>
        </w:tc>
      </w:tr>
      <w:tr w:rsidR="00FE0094" w14:paraId="005F4B06" w14:textId="77777777" w:rsidTr="001526DD">
        <w:trPr>
          <w:trHeight w:val="330"/>
        </w:trPr>
        <w:tc>
          <w:tcPr>
            <w:tcW w:w="14189" w:type="dxa"/>
            <w:gridSpan w:val="14"/>
            <w:tcBorders>
              <w:top w:val="single" w:sz="4" w:space="0" w:color="000000"/>
              <w:left w:val="single" w:sz="4" w:space="0" w:color="000000"/>
              <w:bottom w:val="nil"/>
              <w:right w:val="single" w:sz="4" w:space="0" w:color="000000"/>
            </w:tcBorders>
            <w:shd w:val="clear" w:color="auto" w:fill="auto"/>
            <w:vAlign w:val="center"/>
          </w:tcPr>
          <w:p w14:paraId="0596AC5E" w14:textId="77777777" w:rsidR="00FE0094" w:rsidRDefault="00FE0094" w:rsidP="00FE0094">
            <w:pPr>
              <w:jc w:val="center"/>
              <w:rPr>
                <w:rFonts w:ascii="宋体" w:hAnsi="宋体" w:cs="宋体"/>
                <w:bCs/>
                <w:sz w:val="18"/>
                <w:szCs w:val="18"/>
              </w:rPr>
            </w:pPr>
            <w:r>
              <w:rPr>
                <w:rFonts w:hint="eastAsia"/>
                <w:bCs/>
                <w:sz w:val="18"/>
                <w:szCs w:val="18"/>
              </w:rPr>
              <w:t>新媒体运营</w:t>
            </w:r>
            <w:r>
              <w:rPr>
                <w:bCs/>
                <w:sz w:val="18"/>
                <w:szCs w:val="18"/>
              </w:rPr>
              <w:br/>
              <w:t>New Media Operation</w:t>
            </w:r>
          </w:p>
        </w:tc>
      </w:tr>
      <w:tr w:rsidR="00FE0094" w14:paraId="468F3295"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62CDD37C"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D371FA2" w14:textId="3E418EA0" w:rsidR="00FE0094" w:rsidRDefault="00FE0094" w:rsidP="00FE0094">
            <w:pPr>
              <w:jc w:val="center"/>
              <w:rPr>
                <w:rFonts w:ascii="宋体" w:hAnsi="宋体" w:cs="宋体"/>
                <w:bCs/>
                <w:sz w:val="18"/>
                <w:szCs w:val="18"/>
              </w:rPr>
            </w:pPr>
            <w:r>
              <w:rPr>
                <w:rFonts w:hint="eastAsia"/>
                <w:color w:val="000000" w:themeColor="text1"/>
                <w:sz w:val="18"/>
                <w:szCs w:val="18"/>
              </w:rPr>
              <w:t>4020134210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6C534B7" w14:textId="77777777" w:rsidR="00FE0094" w:rsidRDefault="00FE0094" w:rsidP="00FE0094">
            <w:pPr>
              <w:jc w:val="left"/>
              <w:rPr>
                <w:bCs/>
                <w:sz w:val="18"/>
                <w:szCs w:val="18"/>
              </w:rPr>
            </w:pPr>
            <w:r>
              <w:rPr>
                <w:rFonts w:hint="eastAsia"/>
                <w:bCs/>
                <w:sz w:val="18"/>
                <w:szCs w:val="18"/>
              </w:rPr>
              <w:t>数据库技术与应用</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6840010" w14:textId="77777777" w:rsidR="00FE0094" w:rsidRDefault="00FE0094" w:rsidP="00FE0094">
            <w:pPr>
              <w:jc w:val="center"/>
              <w:rPr>
                <w:bCs/>
                <w:sz w:val="18"/>
                <w:szCs w:val="18"/>
              </w:rPr>
            </w:pPr>
            <w:bookmarkStart w:id="5" w:name="OLE_LINK6"/>
            <w:bookmarkStart w:id="6" w:name="OLE_LINK7"/>
            <w:r>
              <w:rPr>
                <w:bCs/>
                <w:sz w:val="18"/>
                <w:szCs w:val="18"/>
              </w:rPr>
              <w:t>2</w:t>
            </w:r>
            <w:bookmarkEnd w:id="5"/>
            <w:bookmarkEnd w:id="6"/>
            <w:r>
              <w:rPr>
                <w:bCs/>
                <w:sz w:val="18"/>
                <w:szCs w:val="18"/>
              </w:rPr>
              <w:t xml:space="preserve">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1032667"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0E506EC"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D476CD7"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8275D88"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93BF3B0"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C007323"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84DFB81" w14:textId="77777777" w:rsidR="00FE0094" w:rsidRDefault="00FE0094" w:rsidP="00FE0094">
            <w:pPr>
              <w:jc w:val="center"/>
              <w:rPr>
                <w:bCs/>
                <w:sz w:val="18"/>
                <w:szCs w:val="18"/>
              </w:rPr>
            </w:pPr>
            <w:r>
              <w:rPr>
                <w:bCs/>
                <w:sz w:val="18"/>
                <w:szCs w:val="18"/>
              </w:rPr>
              <w:t xml:space="preserve">3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2B64C05" w14:textId="77777777" w:rsidR="00FE0094" w:rsidRDefault="00FE0094" w:rsidP="00FE0094">
            <w:pPr>
              <w:jc w:val="center"/>
              <w:rPr>
                <w:rFonts w:ascii="宋体" w:hAnsi="宋体" w:cs="宋体"/>
                <w:bCs/>
                <w:sz w:val="18"/>
                <w:szCs w:val="18"/>
              </w:rPr>
            </w:pPr>
          </w:p>
        </w:tc>
      </w:tr>
      <w:tr w:rsidR="00FE0094" w14:paraId="4F4C678B"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E946501"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1DF3C044"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B23AF92" w14:textId="77777777" w:rsidR="00FE0094" w:rsidRDefault="00FE0094" w:rsidP="00FE0094">
            <w:pPr>
              <w:jc w:val="left"/>
              <w:rPr>
                <w:bCs/>
                <w:sz w:val="18"/>
                <w:szCs w:val="18"/>
              </w:rPr>
            </w:pPr>
            <w:r>
              <w:rPr>
                <w:bCs/>
                <w:sz w:val="18"/>
                <w:szCs w:val="18"/>
              </w:rPr>
              <w:t xml:space="preserve">Database Technology and Application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31336BA"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3274A5F"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55CFF51"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BBBBA58"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BE87572"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FEE6816"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81BED61"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26E96D4"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79D0EC5" w14:textId="77777777" w:rsidR="00FE0094" w:rsidRDefault="00FE0094" w:rsidP="00FE0094">
            <w:pPr>
              <w:jc w:val="center"/>
              <w:rPr>
                <w:rFonts w:ascii="宋体" w:hAnsi="宋体" w:cs="宋体"/>
                <w:bCs/>
                <w:sz w:val="18"/>
                <w:szCs w:val="18"/>
              </w:rPr>
            </w:pPr>
          </w:p>
        </w:tc>
      </w:tr>
      <w:tr w:rsidR="00FE0094" w14:paraId="68D67716"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12D2061"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B3FFDC1" w14:textId="1C4E71B4" w:rsidR="00FE0094" w:rsidRDefault="00FE0094" w:rsidP="00FE0094">
            <w:pPr>
              <w:jc w:val="center"/>
              <w:rPr>
                <w:rFonts w:ascii="宋体" w:hAnsi="宋体" w:cs="宋体"/>
                <w:bCs/>
                <w:sz w:val="18"/>
                <w:szCs w:val="18"/>
              </w:rPr>
            </w:pPr>
            <w:r>
              <w:rPr>
                <w:rFonts w:hint="eastAsia"/>
                <w:color w:val="000000" w:themeColor="text1"/>
                <w:sz w:val="18"/>
                <w:szCs w:val="18"/>
              </w:rPr>
              <w:t>4020137210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0F6D11E" w14:textId="77777777" w:rsidR="00FE0094" w:rsidRDefault="00FE0094" w:rsidP="00FE0094">
            <w:pPr>
              <w:jc w:val="left"/>
              <w:rPr>
                <w:bCs/>
                <w:sz w:val="18"/>
                <w:szCs w:val="18"/>
              </w:rPr>
            </w:pPr>
            <w:r>
              <w:rPr>
                <w:rFonts w:hint="eastAsia"/>
                <w:bCs/>
                <w:sz w:val="18"/>
                <w:szCs w:val="18"/>
              </w:rPr>
              <w:t>数字影像创意与制作</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7C15D69" w14:textId="384BB3B0" w:rsidR="00FE0094" w:rsidRDefault="00FE0094" w:rsidP="00FE0094">
            <w:pPr>
              <w:jc w:val="center"/>
              <w:rPr>
                <w:bCs/>
                <w:sz w:val="18"/>
                <w:szCs w:val="18"/>
              </w:rPr>
            </w:pPr>
            <w:r>
              <w:rPr>
                <w:bCs/>
                <w:sz w:val="18"/>
                <w:szCs w:val="18"/>
              </w:rPr>
              <w:t>3</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0298C77" w14:textId="4B393F21" w:rsidR="00FE0094" w:rsidRDefault="00FE0094" w:rsidP="00FE0094">
            <w:pPr>
              <w:jc w:val="center"/>
              <w:rPr>
                <w:bCs/>
                <w:sz w:val="18"/>
                <w:szCs w:val="18"/>
              </w:rPr>
            </w:pPr>
            <w:r>
              <w:rPr>
                <w:bCs/>
                <w:sz w:val="18"/>
                <w:szCs w:val="18"/>
              </w:rPr>
              <w:t xml:space="preserve">48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4FE8CDE" w14:textId="6E37A6CF" w:rsidR="00FE0094" w:rsidRDefault="00FE0094" w:rsidP="00FE0094">
            <w:pPr>
              <w:jc w:val="center"/>
              <w:rPr>
                <w:bCs/>
                <w:sz w:val="18"/>
                <w:szCs w:val="18"/>
              </w:rPr>
            </w:pPr>
            <w:r>
              <w:rPr>
                <w:bCs/>
                <w:sz w:val="18"/>
                <w:szCs w:val="18"/>
              </w:rPr>
              <w:t>24</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46F001C"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163F563"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2C987D1" w14:textId="68073A86" w:rsidR="00FE0094" w:rsidRDefault="00FE0094" w:rsidP="00FE0094">
            <w:pPr>
              <w:jc w:val="center"/>
              <w:rPr>
                <w:bCs/>
                <w:sz w:val="18"/>
                <w:szCs w:val="18"/>
              </w:rPr>
            </w:pPr>
            <w:r>
              <w:rPr>
                <w:bCs/>
                <w:sz w:val="18"/>
                <w:szCs w:val="18"/>
              </w:rPr>
              <w:t>24</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86C4740"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CF63E0A" w14:textId="77777777" w:rsidR="00FE0094" w:rsidRDefault="00FE0094" w:rsidP="00FE0094">
            <w:pPr>
              <w:jc w:val="center"/>
              <w:rPr>
                <w:bCs/>
                <w:sz w:val="18"/>
                <w:szCs w:val="18"/>
              </w:rPr>
            </w:pPr>
            <w:r>
              <w:rPr>
                <w:bCs/>
                <w:sz w:val="18"/>
                <w:szCs w:val="18"/>
              </w:rPr>
              <w:t xml:space="preserve">3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7DB6CCA9" w14:textId="77777777" w:rsidR="00FE0094" w:rsidRDefault="00FE0094" w:rsidP="00FE0094">
            <w:pPr>
              <w:jc w:val="center"/>
              <w:rPr>
                <w:rFonts w:ascii="宋体" w:hAnsi="宋体" w:cs="宋体"/>
                <w:bCs/>
                <w:sz w:val="18"/>
                <w:szCs w:val="18"/>
              </w:rPr>
            </w:pPr>
          </w:p>
        </w:tc>
      </w:tr>
      <w:tr w:rsidR="00FE0094" w14:paraId="0C410070"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6A38566"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A415DF0"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8BDAFC1" w14:textId="77777777" w:rsidR="00FE0094" w:rsidRDefault="00FE0094" w:rsidP="00FE0094">
            <w:pPr>
              <w:jc w:val="left"/>
              <w:rPr>
                <w:bCs/>
                <w:sz w:val="18"/>
                <w:szCs w:val="18"/>
              </w:rPr>
            </w:pPr>
            <w:r>
              <w:rPr>
                <w:bCs/>
                <w:sz w:val="18"/>
                <w:szCs w:val="18"/>
              </w:rPr>
              <w:t xml:space="preserve">Digital Image Creation and Production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00C6AB6"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7669BA9"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66E9089"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AABD86C"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D9A7C5A"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AA16FB8"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E47DCC0"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5ECBC12"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5F7BE02" w14:textId="77777777" w:rsidR="00FE0094" w:rsidRDefault="00FE0094" w:rsidP="00FE0094">
            <w:pPr>
              <w:jc w:val="center"/>
              <w:rPr>
                <w:rFonts w:ascii="宋体" w:hAnsi="宋体" w:cs="宋体"/>
                <w:bCs/>
                <w:sz w:val="18"/>
                <w:szCs w:val="18"/>
              </w:rPr>
            </w:pPr>
          </w:p>
        </w:tc>
      </w:tr>
      <w:tr w:rsidR="00FE0094" w14:paraId="106D7E7A"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4BA7486"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014F61E" w14:textId="1D99C694" w:rsidR="00FE0094" w:rsidRDefault="00FE0094" w:rsidP="00FE0094">
            <w:pPr>
              <w:jc w:val="center"/>
              <w:rPr>
                <w:rFonts w:ascii="宋体" w:hAnsi="宋体" w:cs="宋体"/>
                <w:bCs/>
                <w:sz w:val="18"/>
                <w:szCs w:val="18"/>
              </w:rPr>
            </w:pPr>
            <w:r>
              <w:rPr>
                <w:rFonts w:hint="eastAsia"/>
                <w:color w:val="000000" w:themeColor="text1"/>
                <w:sz w:val="18"/>
                <w:szCs w:val="18"/>
              </w:rPr>
              <w:t>4020008210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F32DB00" w14:textId="77777777" w:rsidR="00FE0094" w:rsidRDefault="00FE0094" w:rsidP="00FE0094">
            <w:pPr>
              <w:rPr>
                <w:bCs/>
                <w:sz w:val="18"/>
                <w:szCs w:val="18"/>
              </w:rPr>
            </w:pPr>
            <w:r>
              <w:rPr>
                <w:rFonts w:hint="eastAsia"/>
                <w:bCs/>
                <w:sz w:val="18"/>
                <w:szCs w:val="18"/>
              </w:rPr>
              <w:t>外国文学</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0D0883D1"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AB5A34C"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5466131" w14:textId="77777777" w:rsidR="00FE0094" w:rsidRDefault="00FE0094" w:rsidP="00FE0094">
            <w:pPr>
              <w:jc w:val="center"/>
              <w:rPr>
                <w:bCs/>
                <w:sz w:val="18"/>
                <w:szCs w:val="18"/>
              </w:rPr>
            </w:pPr>
            <w:r>
              <w:rPr>
                <w:bCs/>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80B72B0"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A3B9445"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AB3D5BC"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01B6FC0"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79B0C83" w14:textId="77777777" w:rsidR="00FE0094" w:rsidRDefault="00FE0094" w:rsidP="00FE0094">
            <w:pPr>
              <w:jc w:val="center"/>
              <w:rPr>
                <w:bCs/>
                <w:sz w:val="18"/>
                <w:szCs w:val="18"/>
              </w:rPr>
            </w:pPr>
            <w:r>
              <w:rPr>
                <w:bCs/>
                <w:sz w:val="18"/>
                <w:szCs w:val="18"/>
              </w:rPr>
              <w:t xml:space="preserve">3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23BEFDB" w14:textId="77777777" w:rsidR="00FE0094" w:rsidRDefault="00FE0094" w:rsidP="00FE0094">
            <w:pPr>
              <w:jc w:val="center"/>
              <w:rPr>
                <w:rFonts w:ascii="宋体" w:hAnsi="宋体" w:cs="宋体"/>
                <w:bCs/>
                <w:sz w:val="18"/>
                <w:szCs w:val="18"/>
              </w:rPr>
            </w:pPr>
          </w:p>
        </w:tc>
      </w:tr>
      <w:tr w:rsidR="00FE0094" w14:paraId="19A7099C"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399C099"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C7E82DA"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C6EB3CC" w14:textId="77777777" w:rsidR="00FE0094" w:rsidRDefault="00FE0094" w:rsidP="00FE0094">
            <w:pPr>
              <w:rPr>
                <w:bCs/>
                <w:sz w:val="18"/>
                <w:szCs w:val="18"/>
              </w:rPr>
            </w:pPr>
            <w:r>
              <w:rPr>
                <w:bCs/>
                <w:sz w:val="18"/>
                <w:szCs w:val="18"/>
              </w:rPr>
              <w:t xml:space="preserve">Foreign literature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DF46157"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3472458"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B4A005D"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0FCB2B2"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9603860"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B5F68F5"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64A4DAE"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B92DB6A"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BF824C3" w14:textId="77777777" w:rsidR="00FE0094" w:rsidRDefault="00FE0094" w:rsidP="00FE0094">
            <w:pPr>
              <w:jc w:val="center"/>
              <w:rPr>
                <w:rFonts w:ascii="宋体" w:hAnsi="宋体" w:cs="宋体"/>
                <w:bCs/>
                <w:sz w:val="18"/>
                <w:szCs w:val="18"/>
              </w:rPr>
            </w:pPr>
          </w:p>
        </w:tc>
      </w:tr>
      <w:tr w:rsidR="00FE0094" w14:paraId="3B673337"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8286510"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0B9E3EB"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6695E52" w14:textId="77777777" w:rsidR="00FE0094" w:rsidRDefault="00FE0094" w:rsidP="00FE0094">
            <w:pPr>
              <w:jc w:val="left"/>
              <w:rPr>
                <w:bCs/>
                <w:sz w:val="18"/>
                <w:szCs w:val="18"/>
              </w:rPr>
            </w:pPr>
            <w:r>
              <w:rPr>
                <w:rFonts w:hint="eastAsia"/>
                <w:bCs/>
                <w:sz w:val="18"/>
                <w:szCs w:val="18"/>
              </w:rPr>
              <w:t>网络直播创作与运营</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3547995"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AC93002"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3437F44"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F761291"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FB32DBA"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7EE0560"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150EE51"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8D38D57" w14:textId="77777777" w:rsidR="00FE0094" w:rsidRDefault="00FE0094" w:rsidP="00FE0094">
            <w:pPr>
              <w:jc w:val="center"/>
              <w:rPr>
                <w:bCs/>
                <w:sz w:val="18"/>
                <w:szCs w:val="18"/>
              </w:rPr>
            </w:pPr>
            <w:r>
              <w:rPr>
                <w:bCs/>
                <w:sz w:val="18"/>
                <w:szCs w:val="18"/>
              </w:rPr>
              <w:t>4</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6E21C5E" w14:textId="77777777" w:rsidR="00FE0094" w:rsidRDefault="00FE0094" w:rsidP="00FE0094">
            <w:pPr>
              <w:jc w:val="center"/>
              <w:rPr>
                <w:rFonts w:ascii="宋体" w:hAnsi="宋体" w:cs="宋体"/>
                <w:bCs/>
                <w:sz w:val="18"/>
                <w:szCs w:val="18"/>
              </w:rPr>
            </w:pPr>
          </w:p>
        </w:tc>
      </w:tr>
      <w:tr w:rsidR="00FE0094" w14:paraId="7BC5321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124A27F" w14:textId="77777777" w:rsidR="00FE0094" w:rsidRDefault="00FE0094" w:rsidP="00FE0094">
            <w:pPr>
              <w:jc w:val="left"/>
              <w:rPr>
                <w:bCs/>
                <w:sz w:val="18"/>
                <w:szCs w:val="18"/>
              </w:rPr>
            </w:pPr>
            <w:bookmarkStart w:id="7" w:name="_Hlk201567810"/>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57A899F"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8FE8E66" w14:textId="77777777" w:rsidR="00FE0094" w:rsidRDefault="00FE0094" w:rsidP="00FE0094">
            <w:pPr>
              <w:jc w:val="left"/>
              <w:rPr>
                <w:bCs/>
                <w:sz w:val="18"/>
                <w:szCs w:val="18"/>
              </w:rPr>
            </w:pPr>
            <w:r>
              <w:rPr>
                <w:bCs/>
                <w:sz w:val="18"/>
                <w:szCs w:val="18"/>
              </w:rPr>
              <w:t xml:space="preserve">Online live streaming creation and operation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8A9CB2D"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4E45B63"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79296DE"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DB29B70"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801FAE5"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F02E98C"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DC68F34"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57094BC"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B06B7C7" w14:textId="77777777" w:rsidR="00FE0094" w:rsidRDefault="00FE0094" w:rsidP="00FE0094">
            <w:pPr>
              <w:jc w:val="center"/>
              <w:rPr>
                <w:rFonts w:ascii="宋体" w:hAnsi="宋体" w:cs="宋体"/>
                <w:bCs/>
                <w:sz w:val="18"/>
                <w:szCs w:val="18"/>
              </w:rPr>
            </w:pPr>
          </w:p>
        </w:tc>
      </w:tr>
      <w:bookmarkEnd w:id="7"/>
      <w:tr w:rsidR="00FE0094" w14:paraId="5CE72BD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71EC237"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20DA48D" w14:textId="64BF9F85" w:rsidR="00FE0094" w:rsidRDefault="00FE0094" w:rsidP="00FE0094">
            <w:pPr>
              <w:jc w:val="center"/>
              <w:rPr>
                <w:rFonts w:ascii="宋体" w:hAnsi="宋体" w:cs="宋体"/>
                <w:bCs/>
                <w:sz w:val="18"/>
                <w:szCs w:val="18"/>
              </w:rPr>
            </w:pPr>
            <w:r w:rsidRPr="002F7DA9">
              <w:rPr>
                <w:rFonts w:ascii="宋体" w:hAnsi="宋体" w:cs="宋体" w:hint="eastAsia"/>
                <w:bCs/>
                <w:sz w:val="18"/>
                <w:szCs w:val="18"/>
              </w:rPr>
              <w:t>4020139110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06E96A0" w14:textId="77777777" w:rsidR="00FE0094" w:rsidRDefault="00FE0094" w:rsidP="00FE0094">
            <w:pPr>
              <w:rPr>
                <w:bCs/>
                <w:sz w:val="18"/>
                <w:szCs w:val="18"/>
              </w:rPr>
            </w:pPr>
            <w:r>
              <w:rPr>
                <w:rFonts w:hint="eastAsia"/>
                <w:bCs/>
                <w:sz w:val="18"/>
                <w:szCs w:val="18"/>
              </w:rPr>
              <w:t>中国文化概论</w:t>
            </w:r>
            <w:r>
              <w:rPr>
                <w:bCs/>
                <w:sz w:val="18"/>
                <w:szCs w:val="18"/>
              </w:rPr>
              <w:t xml:space="preserve">B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D957D6C"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AF97778"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F690B43" w14:textId="77777777" w:rsidR="00FE0094" w:rsidRDefault="00FE0094" w:rsidP="00FE0094">
            <w:pPr>
              <w:jc w:val="center"/>
              <w:rPr>
                <w:bCs/>
                <w:sz w:val="18"/>
                <w:szCs w:val="18"/>
              </w:rPr>
            </w:pPr>
            <w:r>
              <w:rPr>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BE1ECEB"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54ADC93"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3FCA7C7"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EBD55DC"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093A739" w14:textId="77777777" w:rsidR="00FE0094" w:rsidRDefault="00FE0094" w:rsidP="00FE0094">
            <w:pPr>
              <w:jc w:val="center"/>
              <w:rPr>
                <w:bCs/>
                <w:sz w:val="18"/>
                <w:szCs w:val="18"/>
              </w:rPr>
            </w:pPr>
            <w:r>
              <w:rPr>
                <w:bCs/>
                <w:sz w:val="18"/>
                <w:szCs w:val="18"/>
              </w:rPr>
              <w:t xml:space="preserve">4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B83086E" w14:textId="77777777" w:rsidR="00FE0094" w:rsidRDefault="00FE0094" w:rsidP="00FE0094">
            <w:pPr>
              <w:jc w:val="center"/>
              <w:rPr>
                <w:rFonts w:ascii="宋体" w:hAnsi="宋体" w:cs="宋体"/>
                <w:bCs/>
                <w:sz w:val="18"/>
                <w:szCs w:val="18"/>
              </w:rPr>
            </w:pPr>
          </w:p>
        </w:tc>
      </w:tr>
      <w:tr w:rsidR="00FE0094" w14:paraId="7483BDE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B88D22F"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AF42613"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36567F1" w14:textId="77777777" w:rsidR="00FE0094" w:rsidRDefault="00FE0094" w:rsidP="00FE0094">
            <w:pPr>
              <w:rPr>
                <w:bCs/>
                <w:sz w:val="18"/>
                <w:szCs w:val="18"/>
              </w:rPr>
            </w:pPr>
            <w:r>
              <w:rPr>
                <w:bCs/>
                <w:sz w:val="18"/>
                <w:szCs w:val="18"/>
              </w:rPr>
              <w:t xml:space="preserve">Chinese Culture Outline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4515581"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F49FE3E"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4AB7C32"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1C864AE"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FCB2ADE"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03887AC"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3B9C997"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977AC94"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F247405" w14:textId="77777777" w:rsidR="00FE0094" w:rsidRDefault="00FE0094" w:rsidP="00FE0094">
            <w:pPr>
              <w:jc w:val="center"/>
              <w:rPr>
                <w:rFonts w:ascii="宋体" w:hAnsi="宋体" w:cs="宋体"/>
                <w:bCs/>
                <w:sz w:val="18"/>
                <w:szCs w:val="18"/>
              </w:rPr>
            </w:pPr>
          </w:p>
        </w:tc>
      </w:tr>
      <w:tr w:rsidR="00FE0094" w14:paraId="341484AD"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D184750" w14:textId="77777777" w:rsidR="00FE0094" w:rsidRDefault="00FE0094" w:rsidP="00FE0094">
            <w:pPr>
              <w:jc w:val="left"/>
              <w:rPr>
                <w:bCs/>
                <w:sz w:val="18"/>
                <w:szCs w:val="18"/>
              </w:rPr>
            </w:pPr>
            <w:r>
              <w:rPr>
                <w:bCs/>
                <w:szCs w:val="21"/>
              </w:rPr>
              <w:t xml:space="preserve">法学社会学院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774BB87" w14:textId="0E359666" w:rsidR="00FE0094" w:rsidRDefault="00FE0094" w:rsidP="00FE0094">
            <w:pPr>
              <w:jc w:val="center"/>
              <w:rPr>
                <w:rFonts w:ascii="宋体" w:hAnsi="宋体" w:cs="宋体"/>
                <w:bCs/>
                <w:sz w:val="18"/>
                <w:szCs w:val="18"/>
              </w:rPr>
            </w:pPr>
            <w:r w:rsidRPr="002F7DA9">
              <w:rPr>
                <w:rFonts w:ascii="宋体" w:hAnsi="宋体" w:cs="宋体" w:hint="eastAsia"/>
                <w:bCs/>
                <w:sz w:val="18"/>
                <w:szCs w:val="18"/>
              </w:rPr>
              <w:t>4020123210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44B006F" w14:textId="77777777" w:rsidR="00FE0094" w:rsidRDefault="00FE0094" w:rsidP="00FE0094">
            <w:pPr>
              <w:rPr>
                <w:bCs/>
                <w:sz w:val="18"/>
                <w:szCs w:val="18"/>
              </w:rPr>
            </w:pPr>
            <w:r>
              <w:rPr>
                <w:bCs/>
                <w:sz w:val="18"/>
                <w:szCs w:val="18"/>
              </w:rPr>
              <w:t xml:space="preserve">广告摄影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0C5C8CBA"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58F6C59"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A3C75AF" w14:textId="77777777" w:rsidR="00FE0094" w:rsidRDefault="00FE0094" w:rsidP="00FE0094">
            <w:pPr>
              <w:jc w:val="center"/>
              <w:rPr>
                <w:bCs/>
                <w:sz w:val="18"/>
                <w:szCs w:val="18"/>
              </w:rPr>
            </w:pPr>
            <w:r>
              <w:rPr>
                <w:bCs/>
                <w:sz w:val="18"/>
                <w:szCs w:val="18"/>
              </w:rPr>
              <w:t xml:space="preserve">8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C7BB53A"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0E47F9C"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9006228" w14:textId="77777777" w:rsidR="00FE0094" w:rsidRDefault="00FE0094" w:rsidP="00FE0094">
            <w:pPr>
              <w:jc w:val="center"/>
              <w:rPr>
                <w:bCs/>
                <w:sz w:val="18"/>
                <w:szCs w:val="18"/>
              </w:rPr>
            </w:pPr>
            <w:r>
              <w:rPr>
                <w:bCs/>
                <w:sz w:val="18"/>
                <w:szCs w:val="18"/>
              </w:rPr>
              <w:t>24</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EC2743F"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4F254F3" w14:textId="77777777" w:rsidR="00FE0094" w:rsidRDefault="00FE0094" w:rsidP="00FE0094">
            <w:pPr>
              <w:jc w:val="center"/>
              <w:rPr>
                <w:bCs/>
                <w:sz w:val="18"/>
                <w:szCs w:val="18"/>
              </w:rPr>
            </w:pPr>
            <w:r>
              <w:rPr>
                <w:bCs/>
                <w:sz w:val="18"/>
                <w:szCs w:val="18"/>
              </w:rPr>
              <w:t xml:space="preserve">4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FB1D3BC" w14:textId="77777777" w:rsidR="00FE0094" w:rsidRDefault="00FE0094" w:rsidP="00FE0094">
            <w:pPr>
              <w:jc w:val="center"/>
              <w:rPr>
                <w:rFonts w:ascii="宋体" w:hAnsi="宋体" w:cs="宋体"/>
                <w:bCs/>
                <w:sz w:val="18"/>
                <w:szCs w:val="18"/>
              </w:rPr>
            </w:pPr>
          </w:p>
        </w:tc>
      </w:tr>
      <w:tr w:rsidR="00FE0094" w14:paraId="109975CD"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232AF3A"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D78F766"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4B7C7CA" w14:textId="77777777" w:rsidR="00FE0094" w:rsidRDefault="00FE0094" w:rsidP="00FE0094">
            <w:pPr>
              <w:rPr>
                <w:bCs/>
                <w:sz w:val="18"/>
                <w:szCs w:val="18"/>
              </w:rPr>
            </w:pPr>
            <w:r>
              <w:rPr>
                <w:bCs/>
                <w:sz w:val="18"/>
                <w:szCs w:val="18"/>
              </w:rPr>
              <w:t>Advertising Photography</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9787203"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CBAD0EE"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5EE0D68"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8852B8B"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7E44865"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BB9F673"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830769E"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64340E6"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D1D858F" w14:textId="77777777" w:rsidR="00FE0094" w:rsidRDefault="00FE0094" w:rsidP="00FE0094">
            <w:pPr>
              <w:jc w:val="center"/>
              <w:rPr>
                <w:rFonts w:ascii="宋体" w:hAnsi="宋体" w:cs="宋体"/>
                <w:bCs/>
                <w:sz w:val="18"/>
                <w:szCs w:val="18"/>
              </w:rPr>
            </w:pPr>
          </w:p>
        </w:tc>
      </w:tr>
      <w:tr w:rsidR="00FE0094" w14:paraId="2E36604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6A48EB73" w14:textId="77777777" w:rsidR="00FE0094" w:rsidRDefault="00FE0094" w:rsidP="00FE0094">
            <w:pPr>
              <w:jc w:val="left"/>
              <w:rPr>
                <w:bCs/>
                <w:sz w:val="18"/>
                <w:szCs w:val="18"/>
              </w:rPr>
            </w:pPr>
            <w:r>
              <w:rPr>
                <w:rFonts w:hint="eastAsia"/>
                <w:bCs/>
                <w:sz w:val="18"/>
                <w:szCs w:val="18"/>
              </w:rPr>
              <w:t>法学社会学院</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A7D7A8A"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AD2B8DB" w14:textId="77777777" w:rsidR="00FE0094" w:rsidRDefault="00FE0094" w:rsidP="00FE0094">
            <w:pPr>
              <w:rPr>
                <w:bCs/>
                <w:sz w:val="18"/>
                <w:szCs w:val="18"/>
              </w:rPr>
            </w:pPr>
            <w:r>
              <w:rPr>
                <w:rFonts w:hint="eastAsia"/>
                <w:bCs/>
                <w:sz w:val="18"/>
                <w:szCs w:val="18"/>
              </w:rPr>
              <w:t>新媒体语言与文化</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10A704A"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882B2B5"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90E8BD7" w14:textId="77777777" w:rsidR="00FE0094" w:rsidRDefault="00FE0094" w:rsidP="00FE0094">
            <w:pPr>
              <w:jc w:val="center"/>
              <w:rPr>
                <w:bCs/>
                <w:sz w:val="18"/>
                <w:szCs w:val="18"/>
              </w:rPr>
            </w:pPr>
            <w:r>
              <w:rPr>
                <w:bCs/>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E1798E2"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A5117E1"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40DDD4B" w14:textId="77777777" w:rsidR="00FE0094" w:rsidRDefault="00FE0094" w:rsidP="00FE0094">
            <w:pPr>
              <w:jc w:val="center"/>
              <w:rPr>
                <w:bCs/>
                <w:sz w:val="18"/>
                <w:szCs w:val="18"/>
              </w:rPr>
            </w:pPr>
            <w:r>
              <w:rPr>
                <w:bCs/>
                <w:sz w:val="18"/>
                <w:szCs w:val="18"/>
              </w:rPr>
              <w:t>0</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2EF55D3"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2BC2F63" w14:textId="77777777" w:rsidR="00FE0094" w:rsidRDefault="00FE0094" w:rsidP="00FE0094">
            <w:pPr>
              <w:jc w:val="center"/>
              <w:rPr>
                <w:bCs/>
                <w:sz w:val="18"/>
                <w:szCs w:val="18"/>
              </w:rPr>
            </w:pPr>
            <w:r>
              <w:rPr>
                <w:bCs/>
                <w:sz w:val="18"/>
                <w:szCs w:val="18"/>
              </w:rPr>
              <w:t>4</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8729121" w14:textId="77777777" w:rsidR="00FE0094" w:rsidRDefault="00FE0094" w:rsidP="00FE0094">
            <w:pPr>
              <w:jc w:val="center"/>
              <w:rPr>
                <w:rFonts w:ascii="宋体" w:hAnsi="宋体" w:cs="宋体"/>
                <w:bCs/>
                <w:sz w:val="18"/>
                <w:szCs w:val="18"/>
              </w:rPr>
            </w:pPr>
          </w:p>
        </w:tc>
      </w:tr>
      <w:tr w:rsidR="00FE0094" w14:paraId="16BEAC00"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7177019"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9345F83"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9410087" w14:textId="77777777" w:rsidR="00FE0094" w:rsidRDefault="00FE0094" w:rsidP="00FE0094">
            <w:pPr>
              <w:rPr>
                <w:bCs/>
                <w:sz w:val="18"/>
                <w:szCs w:val="18"/>
              </w:rPr>
            </w:pPr>
            <w:r>
              <w:rPr>
                <w:bCs/>
                <w:sz w:val="18"/>
                <w:szCs w:val="18"/>
              </w:rPr>
              <w:t>New Media Language and Culture</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DBE1003"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F791C2E"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43AE96D"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319D6D6"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1539A39"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F50454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57FE846"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6FEB9F1"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5303DC6" w14:textId="77777777" w:rsidR="00FE0094" w:rsidRDefault="00FE0094" w:rsidP="00FE0094">
            <w:pPr>
              <w:jc w:val="center"/>
              <w:rPr>
                <w:rFonts w:ascii="宋体" w:hAnsi="宋体" w:cs="宋体"/>
                <w:bCs/>
                <w:sz w:val="18"/>
                <w:szCs w:val="18"/>
              </w:rPr>
            </w:pPr>
          </w:p>
        </w:tc>
      </w:tr>
      <w:tr w:rsidR="00FE0094" w14:paraId="770C908F"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6933B87" w14:textId="77777777" w:rsidR="00FE0094" w:rsidRDefault="00FE0094" w:rsidP="00FE0094">
            <w:pPr>
              <w:jc w:val="left"/>
              <w:rPr>
                <w:bCs/>
                <w:sz w:val="18"/>
                <w:szCs w:val="18"/>
              </w:rPr>
            </w:pPr>
            <w:r>
              <w:rPr>
                <w:bCs/>
                <w:sz w:val="18"/>
                <w:szCs w:val="18"/>
              </w:rPr>
              <w:t xml:space="preserve">法学社会学院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95F8947" w14:textId="6E968BBE" w:rsidR="00FE0094" w:rsidRPr="000E4B41" w:rsidRDefault="00FE0094" w:rsidP="00FE0094">
            <w:pPr>
              <w:jc w:val="center"/>
              <w:rPr>
                <w:rFonts w:ascii="宋体" w:hAnsi="宋体" w:cs="宋体"/>
                <w:bCs/>
                <w:sz w:val="18"/>
                <w:szCs w:val="18"/>
              </w:rPr>
            </w:pPr>
            <w:r w:rsidRPr="000E4B41">
              <w:rPr>
                <w:rFonts w:ascii="宋体" w:hAnsi="宋体" w:cs="宋体" w:hint="eastAsia"/>
                <w:bCs/>
                <w:sz w:val="18"/>
                <w:szCs w:val="18"/>
              </w:rPr>
              <w:t>4020395170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1223D76" w14:textId="77777777" w:rsidR="00FE0094" w:rsidRPr="000E4B41" w:rsidRDefault="00FE0094" w:rsidP="00FE0094">
            <w:pPr>
              <w:rPr>
                <w:bCs/>
                <w:sz w:val="18"/>
                <w:szCs w:val="18"/>
              </w:rPr>
            </w:pPr>
            <w:r w:rsidRPr="000E4B41">
              <w:rPr>
                <w:rFonts w:hint="eastAsia"/>
                <w:bCs/>
                <w:sz w:val="18"/>
                <w:szCs w:val="18"/>
              </w:rPr>
              <w:t>广告美术基础</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99CBB72"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CCFEDB1"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FDE5AA4" w14:textId="77777777"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0484063"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EDAE4B7"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E8516A6" w14:textId="77777777" w:rsidR="00FE0094" w:rsidRDefault="00FE0094" w:rsidP="00FE0094">
            <w:pPr>
              <w:jc w:val="center"/>
              <w:rPr>
                <w:bCs/>
                <w:sz w:val="18"/>
                <w:szCs w:val="18"/>
              </w:rPr>
            </w:pPr>
            <w:r>
              <w:rPr>
                <w:bCs/>
                <w:sz w:val="18"/>
                <w:szCs w:val="18"/>
              </w:rPr>
              <w:t xml:space="preserve">8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2C2B3CC"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2787C9E"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3517544" w14:textId="77777777" w:rsidR="00FE0094" w:rsidRDefault="00FE0094" w:rsidP="00FE0094">
            <w:pPr>
              <w:jc w:val="center"/>
              <w:rPr>
                <w:rFonts w:ascii="宋体" w:hAnsi="宋体" w:cs="宋体"/>
                <w:bCs/>
                <w:sz w:val="18"/>
                <w:szCs w:val="18"/>
              </w:rPr>
            </w:pPr>
          </w:p>
        </w:tc>
      </w:tr>
      <w:tr w:rsidR="00FE0094" w14:paraId="22F5571B"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812BC81"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1D672C3" w14:textId="77777777" w:rsidR="00FE0094" w:rsidRPr="000E4B41"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AFD6AC5" w14:textId="77777777" w:rsidR="00FE0094" w:rsidRPr="000E4B41" w:rsidRDefault="00FE0094" w:rsidP="00FE0094">
            <w:pPr>
              <w:rPr>
                <w:bCs/>
                <w:sz w:val="18"/>
                <w:szCs w:val="18"/>
              </w:rPr>
            </w:pPr>
            <w:r w:rsidRPr="000E4B41">
              <w:rPr>
                <w:bCs/>
                <w:sz w:val="18"/>
                <w:szCs w:val="18"/>
              </w:rPr>
              <w:t>Fundamentals of Advertising Art</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6F5EFCB"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3FD0B9F"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DB3BA89"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308098F"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663B374"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9E83067"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B9588EE"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2B2DE11"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2FDF037" w14:textId="77777777" w:rsidR="00FE0094" w:rsidRDefault="00FE0094" w:rsidP="00FE0094">
            <w:pPr>
              <w:jc w:val="center"/>
              <w:rPr>
                <w:rFonts w:ascii="宋体" w:hAnsi="宋体" w:cs="宋体"/>
                <w:bCs/>
                <w:sz w:val="18"/>
                <w:szCs w:val="18"/>
              </w:rPr>
            </w:pPr>
          </w:p>
        </w:tc>
      </w:tr>
      <w:tr w:rsidR="00FE0094" w14:paraId="75A029CE"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91B7A94"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6E3A5C73" w14:textId="2679325A" w:rsidR="00FE0094" w:rsidRPr="000E4B41" w:rsidRDefault="00FE0094" w:rsidP="00FE0094">
            <w:pPr>
              <w:jc w:val="center"/>
              <w:rPr>
                <w:rFonts w:ascii="宋体" w:hAnsi="宋体" w:cs="宋体"/>
                <w:bCs/>
                <w:sz w:val="18"/>
                <w:szCs w:val="18"/>
              </w:rPr>
            </w:pPr>
            <w:r w:rsidRPr="000E4B41">
              <w:rPr>
                <w:rFonts w:ascii="宋体" w:hAnsi="宋体" w:cs="宋体" w:hint="eastAsia"/>
                <w:bCs/>
                <w:sz w:val="18"/>
                <w:szCs w:val="18"/>
              </w:rPr>
              <w:t>4020264130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FF99C11" w14:textId="77777777" w:rsidR="00FE0094" w:rsidRPr="000E4B41" w:rsidRDefault="00FE0094" w:rsidP="00FE0094">
            <w:pPr>
              <w:rPr>
                <w:bCs/>
                <w:sz w:val="18"/>
                <w:szCs w:val="18"/>
              </w:rPr>
            </w:pPr>
            <w:r w:rsidRPr="000E4B41">
              <w:rPr>
                <w:rFonts w:hint="eastAsia"/>
                <w:bCs/>
                <w:sz w:val="18"/>
                <w:szCs w:val="18"/>
              </w:rPr>
              <w:t>媒介公关</w:t>
            </w:r>
            <w:r w:rsidRPr="000E4B41">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5E50E6B"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F66FB55"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CC4CB44"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4B6ABF2"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EEF3E41"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B340733"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605033A"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959776E"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84762A5" w14:textId="77777777" w:rsidR="00FE0094" w:rsidRPr="00F5022D" w:rsidRDefault="00FE0094" w:rsidP="00FE0094">
            <w:pPr>
              <w:jc w:val="center"/>
              <w:rPr>
                <w:rFonts w:ascii="宋体" w:hAnsi="宋体" w:cs="宋体"/>
                <w:bCs/>
                <w:color w:val="000000" w:themeColor="text1"/>
                <w:sz w:val="18"/>
                <w:szCs w:val="18"/>
              </w:rPr>
            </w:pPr>
          </w:p>
        </w:tc>
      </w:tr>
      <w:tr w:rsidR="00FE0094" w14:paraId="7C07220D"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C70CA2F"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E093AC7" w14:textId="77777777" w:rsidR="00FE0094" w:rsidRPr="000E4B41"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320A5A2" w14:textId="77777777" w:rsidR="00FE0094" w:rsidRPr="000E4B41" w:rsidRDefault="00FE0094" w:rsidP="00FE0094">
            <w:pPr>
              <w:rPr>
                <w:bCs/>
                <w:sz w:val="18"/>
                <w:szCs w:val="18"/>
              </w:rPr>
            </w:pPr>
            <w:r w:rsidRPr="000E4B41">
              <w:rPr>
                <w:bCs/>
                <w:sz w:val="18"/>
                <w:szCs w:val="18"/>
              </w:rPr>
              <w:t xml:space="preserve">Media Public Relations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067EFA51"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055AD52"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1E70FF7"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85C1CCC"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0C97C14"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CA9DE0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BB8DAA3"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DA87C5B"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3B75A12" w14:textId="77777777" w:rsidR="00FE0094" w:rsidRDefault="00FE0094" w:rsidP="00FE0094">
            <w:pPr>
              <w:jc w:val="center"/>
              <w:rPr>
                <w:rFonts w:ascii="宋体" w:hAnsi="宋体" w:cs="宋体"/>
                <w:bCs/>
                <w:sz w:val="18"/>
                <w:szCs w:val="18"/>
              </w:rPr>
            </w:pPr>
          </w:p>
        </w:tc>
      </w:tr>
      <w:tr w:rsidR="00FE0094" w14:paraId="7FB954DE"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8B251CC"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BF8C95D" w14:textId="4CA681AF" w:rsidR="00FE0094" w:rsidRPr="000E4B41" w:rsidRDefault="00FE0094" w:rsidP="00FE0094">
            <w:pPr>
              <w:jc w:val="center"/>
              <w:rPr>
                <w:rFonts w:ascii="宋体" w:hAnsi="宋体" w:cs="宋体"/>
                <w:bCs/>
                <w:sz w:val="18"/>
                <w:szCs w:val="18"/>
              </w:rPr>
            </w:pPr>
            <w:r w:rsidRPr="000E4B41">
              <w:rPr>
                <w:rFonts w:ascii="宋体" w:hAnsi="宋体" w:cs="宋体" w:hint="eastAsia"/>
                <w:bCs/>
                <w:sz w:val="18"/>
                <w:szCs w:val="18"/>
              </w:rPr>
              <w:t>4020404170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251CEDA" w14:textId="77777777" w:rsidR="00FE0094" w:rsidRPr="000E4B41" w:rsidRDefault="00FE0094" w:rsidP="00FE0094">
            <w:pPr>
              <w:rPr>
                <w:bCs/>
                <w:sz w:val="18"/>
                <w:szCs w:val="18"/>
              </w:rPr>
            </w:pPr>
            <w:r w:rsidRPr="000E4B41">
              <w:rPr>
                <w:rFonts w:hint="eastAsia"/>
                <w:bCs/>
                <w:sz w:val="18"/>
                <w:szCs w:val="18"/>
              </w:rPr>
              <w:t>动画设计与制作</w:t>
            </w:r>
            <w:r w:rsidRPr="000E4B41">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7794169" w14:textId="77777777" w:rsidR="00FE0094" w:rsidRDefault="00FE0094" w:rsidP="00FE0094">
            <w:pPr>
              <w:jc w:val="center"/>
              <w:rPr>
                <w:bCs/>
                <w:sz w:val="18"/>
                <w:szCs w:val="18"/>
              </w:rPr>
            </w:pPr>
            <w:r>
              <w:rPr>
                <w:bCs/>
                <w:sz w:val="18"/>
                <w:szCs w:val="18"/>
              </w:rPr>
              <w:t xml:space="preserve">3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1CF262D" w14:textId="77777777" w:rsidR="00FE0094" w:rsidRDefault="00FE0094" w:rsidP="00FE0094">
            <w:pPr>
              <w:jc w:val="center"/>
              <w:rPr>
                <w:bCs/>
                <w:sz w:val="18"/>
                <w:szCs w:val="18"/>
              </w:rPr>
            </w:pPr>
            <w:r>
              <w:rPr>
                <w:bCs/>
                <w:kern w:val="0"/>
                <w:sz w:val="18"/>
                <w:szCs w:val="18"/>
              </w:rPr>
              <w:t xml:space="preserve">48 </w:t>
            </w:r>
            <w:r>
              <w:rPr>
                <w:bCs/>
                <w:sz w:val="18"/>
                <w:szCs w:val="18"/>
              </w:rPr>
              <w:t xml:space="preserve">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2F84C57" w14:textId="77777777" w:rsidR="00FE0094" w:rsidRDefault="00FE0094" w:rsidP="00FE0094">
            <w:pPr>
              <w:jc w:val="center"/>
              <w:rPr>
                <w:bCs/>
                <w:sz w:val="18"/>
                <w:szCs w:val="18"/>
              </w:rPr>
            </w:pPr>
            <w:r>
              <w:rPr>
                <w:bCs/>
                <w:sz w:val="18"/>
                <w:szCs w:val="18"/>
              </w:rPr>
              <w:t>16</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A955DBA"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F398448"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C94A496" w14:textId="77777777" w:rsidR="00FE0094" w:rsidRDefault="00FE0094" w:rsidP="00FE0094">
            <w:pPr>
              <w:jc w:val="center"/>
              <w:rPr>
                <w:bCs/>
                <w:sz w:val="18"/>
                <w:szCs w:val="18"/>
              </w:rPr>
            </w:pPr>
            <w:r>
              <w:rPr>
                <w:bCs/>
                <w:sz w:val="18"/>
                <w:szCs w:val="18"/>
              </w:rPr>
              <w:t>32</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D7ACD96"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B2DA4B8"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1150DA5" w14:textId="77777777" w:rsidR="00FE0094" w:rsidRDefault="00FE0094" w:rsidP="00FE0094">
            <w:pPr>
              <w:jc w:val="center"/>
              <w:rPr>
                <w:rFonts w:ascii="宋体" w:hAnsi="宋体" w:cs="宋体"/>
                <w:bCs/>
                <w:sz w:val="18"/>
                <w:szCs w:val="18"/>
              </w:rPr>
            </w:pPr>
          </w:p>
        </w:tc>
      </w:tr>
      <w:tr w:rsidR="00FE0094" w14:paraId="1AB29A4E"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3F9D85D"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2EE2A40"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5D79126" w14:textId="77777777" w:rsidR="00FE0094" w:rsidRDefault="00FE0094" w:rsidP="00FE0094">
            <w:pPr>
              <w:rPr>
                <w:bCs/>
                <w:sz w:val="18"/>
                <w:szCs w:val="18"/>
              </w:rPr>
            </w:pPr>
            <w:r>
              <w:rPr>
                <w:bCs/>
                <w:sz w:val="18"/>
                <w:szCs w:val="18"/>
              </w:rPr>
              <w:t xml:space="preserve">Animation Design and Production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9E8259C"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9F7C476"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138C732"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A3EAB52"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13F40D4"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2A6EF44"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935CCE8"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002CBE1"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76544A48" w14:textId="77777777" w:rsidR="00FE0094" w:rsidRDefault="00FE0094" w:rsidP="00FE0094">
            <w:pPr>
              <w:jc w:val="center"/>
              <w:rPr>
                <w:rFonts w:ascii="宋体" w:hAnsi="宋体" w:cs="宋体"/>
                <w:bCs/>
                <w:sz w:val="18"/>
                <w:szCs w:val="18"/>
              </w:rPr>
            </w:pPr>
          </w:p>
        </w:tc>
      </w:tr>
      <w:tr w:rsidR="00FE0094" w14:paraId="0E46810D"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0D65669"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9BDDD33" w14:textId="4FD4BCDC" w:rsidR="00FE0094" w:rsidRDefault="00FE0094" w:rsidP="00FE0094">
            <w:pPr>
              <w:jc w:val="center"/>
              <w:rPr>
                <w:rFonts w:ascii="宋体" w:hAnsi="宋体" w:cs="宋体"/>
                <w:bCs/>
                <w:sz w:val="18"/>
                <w:szCs w:val="18"/>
              </w:rPr>
            </w:pPr>
            <w:r>
              <w:rPr>
                <w:rFonts w:hint="eastAsia"/>
                <w:color w:val="000000" w:themeColor="text1"/>
                <w:sz w:val="18"/>
                <w:szCs w:val="18"/>
              </w:rPr>
              <w:t>4020138210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3DBCC51" w14:textId="77777777" w:rsidR="00FE0094" w:rsidRDefault="00FE0094" w:rsidP="00FE0094">
            <w:pPr>
              <w:jc w:val="left"/>
              <w:rPr>
                <w:bCs/>
                <w:sz w:val="18"/>
                <w:szCs w:val="18"/>
              </w:rPr>
            </w:pPr>
            <w:r>
              <w:rPr>
                <w:rFonts w:hint="eastAsia"/>
                <w:bCs/>
                <w:sz w:val="18"/>
                <w:szCs w:val="18"/>
              </w:rPr>
              <w:t>媒介视觉策略与设计</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239EA48"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2DDC877"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1603DE6" w14:textId="77777777"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4334AAA"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EC438BF"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8C1C649" w14:textId="77777777" w:rsidR="00FE0094" w:rsidRDefault="00FE0094" w:rsidP="00FE0094">
            <w:pPr>
              <w:jc w:val="center"/>
              <w:rPr>
                <w:bCs/>
                <w:sz w:val="18"/>
                <w:szCs w:val="18"/>
              </w:rPr>
            </w:pPr>
            <w:r>
              <w:rPr>
                <w:bCs/>
                <w:sz w:val="18"/>
                <w:szCs w:val="18"/>
              </w:rPr>
              <w:t xml:space="preserve">8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CE0C29F"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5974161"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6B3E435" w14:textId="77777777" w:rsidR="00FE0094" w:rsidRDefault="00FE0094" w:rsidP="00FE0094">
            <w:pPr>
              <w:jc w:val="center"/>
              <w:rPr>
                <w:rFonts w:ascii="宋体" w:hAnsi="宋体" w:cs="宋体"/>
                <w:bCs/>
                <w:sz w:val="18"/>
                <w:szCs w:val="18"/>
              </w:rPr>
            </w:pPr>
          </w:p>
        </w:tc>
      </w:tr>
      <w:tr w:rsidR="00FE0094" w14:paraId="74A7B43B"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1D18140"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1D585090"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01775C2" w14:textId="77777777" w:rsidR="00FE0094" w:rsidRDefault="00FE0094" w:rsidP="00FE0094">
            <w:pPr>
              <w:jc w:val="left"/>
              <w:rPr>
                <w:bCs/>
                <w:sz w:val="18"/>
                <w:szCs w:val="18"/>
              </w:rPr>
            </w:pPr>
            <w:r>
              <w:rPr>
                <w:bCs/>
                <w:sz w:val="18"/>
                <w:szCs w:val="18"/>
              </w:rPr>
              <w:t xml:space="preserve">Media View Strategy and Design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F0D7E52"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3B410BE"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DF313B9"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148A415"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ACB877A"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D1948F5"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E10BFBC"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3987C51"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BE6145A" w14:textId="77777777" w:rsidR="00FE0094" w:rsidRDefault="00FE0094" w:rsidP="00FE0094">
            <w:pPr>
              <w:jc w:val="center"/>
              <w:rPr>
                <w:rFonts w:ascii="宋体" w:hAnsi="宋体" w:cs="宋体"/>
                <w:bCs/>
                <w:sz w:val="18"/>
                <w:szCs w:val="18"/>
              </w:rPr>
            </w:pPr>
          </w:p>
        </w:tc>
      </w:tr>
      <w:tr w:rsidR="00FE0094" w14:paraId="0E78A9F6"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60BA3F3B"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6418A7C1" w14:textId="12191410" w:rsidR="00FE0094" w:rsidRDefault="00FE0094" w:rsidP="00FE0094">
            <w:pPr>
              <w:jc w:val="center"/>
              <w:rPr>
                <w:rFonts w:ascii="宋体" w:hAnsi="宋体" w:cs="宋体"/>
                <w:bCs/>
                <w:sz w:val="18"/>
                <w:szCs w:val="18"/>
              </w:rPr>
            </w:pPr>
            <w:r>
              <w:rPr>
                <w:rFonts w:hint="eastAsia"/>
                <w:color w:val="000000" w:themeColor="text1"/>
                <w:sz w:val="18"/>
                <w:szCs w:val="18"/>
              </w:rPr>
              <w:t>4020143210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0E8717B" w14:textId="77777777" w:rsidR="00FE0094" w:rsidRDefault="00FE0094" w:rsidP="00FE0094">
            <w:pPr>
              <w:jc w:val="left"/>
              <w:rPr>
                <w:bCs/>
                <w:sz w:val="18"/>
                <w:szCs w:val="18"/>
              </w:rPr>
            </w:pPr>
            <w:r>
              <w:rPr>
                <w:rFonts w:hint="eastAsia"/>
                <w:bCs/>
                <w:sz w:val="18"/>
                <w:szCs w:val="18"/>
              </w:rPr>
              <w:t>新闻采访与写作</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0563169"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5B245B0"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32841C9" w14:textId="77777777"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A70957C"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C238B3E"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AA19128" w14:textId="77777777" w:rsidR="00FE0094" w:rsidRDefault="00FE0094" w:rsidP="00FE0094">
            <w:pPr>
              <w:jc w:val="center"/>
              <w:rPr>
                <w:bCs/>
                <w:sz w:val="18"/>
                <w:szCs w:val="18"/>
              </w:rPr>
            </w:pPr>
            <w:r>
              <w:rPr>
                <w:bCs/>
                <w:sz w:val="18"/>
                <w:szCs w:val="18"/>
              </w:rPr>
              <w:t xml:space="preserve">8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34A77E2"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AE5F676"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32CF325" w14:textId="77777777" w:rsidR="00FE0094" w:rsidRDefault="00FE0094" w:rsidP="00FE0094">
            <w:pPr>
              <w:jc w:val="center"/>
              <w:rPr>
                <w:rFonts w:ascii="宋体" w:hAnsi="宋体" w:cs="宋体"/>
                <w:bCs/>
                <w:sz w:val="18"/>
                <w:szCs w:val="18"/>
              </w:rPr>
            </w:pPr>
          </w:p>
        </w:tc>
      </w:tr>
      <w:tr w:rsidR="00FE0094" w14:paraId="14A46D59"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61CFBD6"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60F626CB"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E3B22B8" w14:textId="77777777" w:rsidR="00FE0094" w:rsidRDefault="00FE0094" w:rsidP="00FE0094">
            <w:pPr>
              <w:jc w:val="left"/>
              <w:rPr>
                <w:bCs/>
                <w:sz w:val="18"/>
                <w:szCs w:val="18"/>
              </w:rPr>
            </w:pPr>
            <w:r>
              <w:rPr>
                <w:bCs/>
                <w:sz w:val="18"/>
                <w:szCs w:val="18"/>
              </w:rPr>
              <w:t xml:space="preserve">News Interview and Writing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DAFD90B"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E26398F"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B7B167E"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C1A96D8"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319C9B8"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F5C44E1"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1CB2595"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96DBEAA"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2384B10" w14:textId="77777777" w:rsidR="00FE0094" w:rsidRDefault="00FE0094" w:rsidP="00FE0094">
            <w:pPr>
              <w:jc w:val="center"/>
              <w:rPr>
                <w:rFonts w:ascii="宋体" w:hAnsi="宋体" w:cs="宋体"/>
                <w:bCs/>
                <w:sz w:val="18"/>
                <w:szCs w:val="18"/>
              </w:rPr>
            </w:pPr>
          </w:p>
        </w:tc>
      </w:tr>
      <w:tr w:rsidR="00FE0094" w14:paraId="75CFCA7B"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3039C38" w14:textId="77777777" w:rsidR="00FE0094" w:rsidRDefault="00FE0094" w:rsidP="00FE0094">
            <w:pPr>
              <w:jc w:val="left"/>
              <w:rPr>
                <w:bCs/>
                <w:sz w:val="18"/>
                <w:szCs w:val="18"/>
              </w:rPr>
            </w:pPr>
            <w:r>
              <w:rPr>
                <w:bCs/>
                <w:sz w:val="18"/>
                <w:szCs w:val="18"/>
              </w:rPr>
              <w:t xml:space="preserve">法学社会学院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C8CBC41"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E1ECE06" w14:textId="77777777" w:rsidR="00FE0094" w:rsidRDefault="00FE0094" w:rsidP="00FE0094">
            <w:pPr>
              <w:rPr>
                <w:bCs/>
                <w:sz w:val="18"/>
                <w:szCs w:val="18"/>
              </w:rPr>
            </w:pPr>
            <w:r>
              <w:rPr>
                <w:rFonts w:hint="eastAsia"/>
                <w:bCs/>
                <w:sz w:val="18"/>
                <w:szCs w:val="18"/>
              </w:rPr>
              <w:t>智能广告法规</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ED2A6CD"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255F297"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6488F40" w14:textId="77777777" w:rsidR="00FE0094" w:rsidRDefault="00FE0094" w:rsidP="00FE0094">
            <w:pPr>
              <w:jc w:val="center"/>
              <w:rPr>
                <w:bCs/>
                <w:sz w:val="18"/>
                <w:szCs w:val="18"/>
              </w:rPr>
            </w:pPr>
            <w:r>
              <w:rPr>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8AC88F5"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E0ED866"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A90A023"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95C4BD0"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4D53006"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1A01845" w14:textId="77777777" w:rsidR="00FE0094" w:rsidRDefault="00FE0094" w:rsidP="00FE0094">
            <w:pPr>
              <w:jc w:val="center"/>
              <w:rPr>
                <w:rFonts w:ascii="宋体" w:hAnsi="宋体" w:cs="宋体"/>
                <w:bCs/>
                <w:sz w:val="18"/>
                <w:szCs w:val="18"/>
              </w:rPr>
            </w:pPr>
          </w:p>
        </w:tc>
      </w:tr>
      <w:tr w:rsidR="00FE0094" w14:paraId="530EC4CD"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F97D276"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E71CEF6"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F1D81E5" w14:textId="77777777" w:rsidR="00FE0094" w:rsidRDefault="00FE0094" w:rsidP="00FE0094">
            <w:pPr>
              <w:adjustRightInd w:val="0"/>
              <w:snapToGrid w:val="0"/>
              <w:rPr>
                <w:bCs/>
                <w:sz w:val="18"/>
                <w:szCs w:val="18"/>
              </w:rPr>
            </w:pPr>
            <w:r w:rsidRPr="005920D4">
              <w:rPr>
                <w:bCs/>
                <w:sz w:val="18"/>
                <w:szCs w:val="18"/>
              </w:rPr>
              <w:t xml:space="preserve">Chinese and foreign advertising histories, laws and regulations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A0CEF75"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D4B16FE"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4BE1705"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B85E153"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A220411"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602F4FD"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A7D6E92"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90796A8"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32B66AD" w14:textId="77777777" w:rsidR="00FE0094" w:rsidRDefault="00FE0094" w:rsidP="00FE0094">
            <w:pPr>
              <w:jc w:val="center"/>
              <w:rPr>
                <w:rFonts w:ascii="宋体" w:hAnsi="宋体" w:cs="宋体"/>
                <w:bCs/>
                <w:sz w:val="18"/>
                <w:szCs w:val="18"/>
              </w:rPr>
            </w:pPr>
          </w:p>
        </w:tc>
      </w:tr>
      <w:tr w:rsidR="00FE0094" w14:paraId="605E2F53" w14:textId="77777777" w:rsidTr="001526DD">
        <w:trPr>
          <w:trHeight w:val="330"/>
        </w:trPr>
        <w:tc>
          <w:tcPr>
            <w:tcW w:w="6785" w:type="dxa"/>
            <w:gridSpan w:val="4"/>
            <w:tcBorders>
              <w:top w:val="single" w:sz="4" w:space="0" w:color="000000"/>
              <w:left w:val="single" w:sz="4" w:space="0" w:color="000000"/>
              <w:bottom w:val="nil"/>
              <w:right w:val="single" w:sz="4" w:space="0" w:color="000000"/>
            </w:tcBorders>
            <w:shd w:val="clear" w:color="auto" w:fill="auto"/>
            <w:vAlign w:val="center"/>
          </w:tcPr>
          <w:p w14:paraId="78A0D106" w14:textId="77777777" w:rsidR="00FE0094" w:rsidRDefault="00FE0094" w:rsidP="00FE0094">
            <w:pPr>
              <w:jc w:val="center"/>
              <w:rPr>
                <w:bCs/>
                <w:sz w:val="18"/>
                <w:szCs w:val="18"/>
              </w:rPr>
            </w:pPr>
            <w:r>
              <w:rPr>
                <w:rFonts w:hint="eastAsia"/>
                <w:bCs/>
                <w:sz w:val="18"/>
                <w:szCs w:val="18"/>
              </w:rPr>
              <w:t>小</w:t>
            </w:r>
            <w:r>
              <w:rPr>
                <w:bCs/>
                <w:sz w:val="18"/>
                <w:szCs w:val="18"/>
              </w:rPr>
              <w:t xml:space="preserve"> 计 Subtotal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C7FCA3E" w14:textId="0D5C9749" w:rsidR="00FE0094" w:rsidRDefault="00FE0094" w:rsidP="00FE0094">
            <w:pPr>
              <w:jc w:val="center"/>
              <w:rPr>
                <w:bCs/>
                <w:sz w:val="18"/>
                <w:szCs w:val="18"/>
              </w:rPr>
            </w:pPr>
            <w:r>
              <w:rPr>
                <w:bCs/>
                <w:sz w:val="18"/>
                <w:szCs w:val="18"/>
              </w:rPr>
              <w:t xml:space="preserve">28.0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D7E7820" w14:textId="34247B06" w:rsidR="00FE0094" w:rsidRDefault="00FE0094" w:rsidP="00FE0094">
            <w:pPr>
              <w:jc w:val="center"/>
              <w:rPr>
                <w:bCs/>
                <w:sz w:val="18"/>
                <w:szCs w:val="18"/>
              </w:rPr>
            </w:pPr>
            <w:r>
              <w:rPr>
                <w:bCs/>
                <w:sz w:val="18"/>
                <w:szCs w:val="18"/>
              </w:rPr>
              <w:t>448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7D34807" w14:textId="4F7B53D5" w:rsidR="00FE0094" w:rsidRDefault="00FE0094" w:rsidP="00FE0094">
            <w:pPr>
              <w:jc w:val="center"/>
              <w:rPr>
                <w:bCs/>
                <w:sz w:val="18"/>
                <w:szCs w:val="18"/>
              </w:rPr>
            </w:pPr>
            <w:r>
              <w:rPr>
                <w:bCs/>
                <w:sz w:val="18"/>
                <w:szCs w:val="18"/>
              </w:rPr>
              <w:t>312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F7F1DAA" w14:textId="77777777" w:rsidR="00FE0094" w:rsidRDefault="00FE0094" w:rsidP="00FE0094">
            <w:pPr>
              <w:jc w:val="center"/>
              <w:rPr>
                <w:bCs/>
                <w:sz w:val="18"/>
                <w:szCs w:val="18"/>
              </w:rPr>
            </w:pPr>
            <w:r>
              <w:rPr>
                <w:rFonts w:hint="eastAsia"/>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AA1FCE4" w14:textId="77777777" w:rsidR="00FE0094" w:rsidRDefault="00FE0094" w:rsidP="00FE0094">
            <w:pPr>
              <w:jc w:val="center"/>
              <w:rPr>
                <w:bCs/>
                <w:sz w:val="18"/>
                <w:szCs w:val="18"/>
              </w:rPr>
            </w:pPr>
            <w:r>
              <w:rPr>
                <w:rFonts w:hint="eastAsia"/>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36F9384" w14:textId="494BFF53" w:rsidR="00FE0094" w:rsidRDefault="00FE0094" w:rsidP="00FE0094">
            <w:pPr>
              <w:jc w:val="center"/>
              <w:rPr>
                <w:bCs/>
                <w:sz w:val="18"/>
                <w:szCs w:val="18"/>
              </w:rPr>
            </w:pPr>
            <w:r>
              <w:rPr>
                <w:bCs/>
                <w:sz w:val="18"/>
                <w:szCs w:val="18"/>
              </w:rPr>
              <w:t>136</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A7AFCE2" w14:textId="77777777" w:rsidR="00FE0094" w:rsidRDefault="00FE0094" w:rsidP="00FE0094">
            <w:pPr>
              <w:jc w:val="center"/>
              <w:rPr>
                <w:bCs/>
                <w:sz w:val="18"/>
                <w:szCs w:val="18"/>
              </w:rPr>
            </w:pPr>
            <w:r>
              <w:rPr>
                <w:rFonts w:hint="eastAsia"/>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B4419FB"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EA58EA5" w14:textId="77777777" w:rsidR="00FE0094" w:rsidRDefault="00FE0094" w:rsidP="00FE0094">
            <w:pPr>
              <w:jc w:val="center"/>
              <w:rPr>
                <w:rFonts w:ascii="宋体" w:hAnsi="宋体" w:cs="宋体"/>
                <w:bCs/>
                <w:sz w:val="18"/>
                <w:szCs w:val="18"/>
              </w:rPr>
            </w:pPr>
          </w:p>
        </w:tc>
      </w:tr>
      <w:tr w:rsidR="00FE0094" w14:paraId="79317EAF" w14:textId="77777777" w:rsidTr="001526DD">
        <w:trPr>
          <w:trHeight w:val="330"/>
        </w:trPr>
        <w:tc>
          <w:tcPr>
            <w:tcW w:w="14189" w:type="dxa"/>
            <w:gridSpan w:val="14"/>
            <w:tcBorders>
              <w:top w:val="single" w:sz="4" w:space="0" w:color="000000"/>
              <w:left w:val="single" w:sz="4" w:space="0" w:color="000000"/>
              <w:bottom w:val="nil"/>
              <w:right w:val="single" w:sz="4" w:space="0" w:color="000000"/>
            </w:tcBorders>
            <w:shd w:val="clear" w:color="auto" w:fill="auto"/>
            <w:vAlign w:val="center"/>
          </w:tcPr>
          <w:p w14:paraId="184A65D6" w14:textId="77777777" w:rsidR="00FE0094" w:rsidRDefault="00FE0094" w:rsidP="00FE0094">
            <w:pPr>
              <w:jc w:val="center"/>
              <w:rPr>
                <w:rFonts w:ascii="宋体" w:hAnsi="宋体" w:cs="宋体"/>
                <w:bCs/>
                <w:sz w:val="18"/>
                <w:szCs w:val="18"/>
              </w:rPr>
            </w:pPr>
            <w:r>
              <w:rPr>
                <w:rFonts w:hint="eastAsia"/>
                <w:bCs/>
                <w:sz w:val="18"/>
                <w:szCs w:val="18"/>
              </w:rPr>
              <w:t>数字出版</w:t>
            </w:r>
            <w:r>
              <w:rPr>
                <w:bCs/>
                <w:sz w:val="18"/>
                <w:szCs w:val="18"/>
              </w:rPr>
              <w:t xml:space="preserve"> </w:t>
            </w:r>
            <w:r>
              <w:rPr>
                <w:bCs/>
                <w:sz w:val="18"/>
                <w:szCs w:val="18"/>
              </w:rPr>
              <w:br/>
              <w:t>Digital Publishing</w:t>
            </w:r>
          </w:p>
        </w:tc>
      </w:tr>
      <w:tr w:rsidR="00FE0094" w14:paraId="48125FD9"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AD5E566"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ACE748F" w14:textId="77777777" w:rsidR="00FE0094" w:rsidRDefault="00FE0094" w:rsidP="00FE0094">
            <w:pPr>
              <w:jc w:val="center"/>
              <w:rPr>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D5A918D" w14:textId="77777777" w:rsidR="00FE0094" w:rsidRDefault="00FE0094" w:rsidP="00FE0094">
            <w:pPr>
              <w:jc w:val="left"/>
              <w:rPr>
                <w:bCs/>
                <w:sz w:val="18"/>
                <w:szCs w:val="18"/>
              </w:rPr>
            </w:pPr>
            <w:r>
              <w:rPr>
                <w:rFonts w:hint="eastAsia"/>
                <w:bCs/>
                <w:sz w:val="18"/>
                <w:szCs w:val="18"/>
              </w:rPr>
              <w:t>期刊出版与论文写作</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68EB4F2"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BC0A93D"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92976C9"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6BEA688"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B077B03"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906E021" w14:textId="77777777" w:rsidR="00FE0094" w:rsidRDefault="00FE0094" w:rsidP="00FE0094">
            <w:pPr>
              <w:jc w:val="center"/>
              <w:rPr>
                <w:bCs/>
                <w:sz w:val="18"/>
                <w:szCs w:val="18"/>
              </w:rPr>
            </w:pPr>
            <w:r>
              <w:rPr>
                <w:bCs/>
                <w:sz w:val="18"/>
                <w:szCs w:val="18"/>
              </w:rPr>
              <w:t>16</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7D13B1C"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0D59B4E" w14:textId="77777777" w:rsidR="00FE0094" w:rsidRDefault="00FE0094" w:rsidP="00FE0094">
            <w:pPr>
              <w:jc w:val="center"/>
              <w:rPr>
                <w:bCs/>
                <w:sz w:val="18"/>
                <w:szCs w:val="18"/>
              </w:rPr>
            </w:pPr>
            <w:r>
              <w:rPr>
                <w:bCs/>
                <w:sz w:val="18"/>
                <w:szCs w:val="18"/>
              </w:rPr>
              <w:t>3</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DB3DC2D" w14:textId="77777777" w:rsidR="00FE0094" w:rsidRDefault="00FE0094" w:rsidP="00FE0094">
            <w:pPr>
              <w:jc w:val="center"/>
              <w:rPr>
                <w:rFonts w:ascii="宋体" w:hAnsi="宋体" w:cs="宋体"/>
                <w:bCs/>
                <w:sz w:val="18"/>
                <w:szCs w:val="18"/>
              </w:rPr>
            </w:pPr>
          </w:p>
        </w:tc>
      </w:tr>
      <w:tr w:rsidR="00FE0094" w14:paraId="4C7F43F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3F3D5D6"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C5F2997" w14:textId="77777777" w:rsidR="00FE0094" w:rsidRDefault="00FE0094" w:rsidP="00FE0094">
            <w:pPr>
              <w:jc w:val="center"/>
              <w:rPr>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9CB5E33" w14:textId="77777777" w:rsidR="00FE0094" w:rsidRDefault="00FE0094" w:rsidP="00FE0094">
            <w:pPr>
              <w:jc w:val="left"/>
              <w:rPr>
                <w:bCs/>
                <w:sz w:val="18"/>
                <w:szCs w:val="18"/>
              </w:rPr>
            </w:pPr>
            <w:r w:rsidRPr="00351B84">
              <w:rPr>
                <w:bCs/>
                <w:sz w:val="18"/>
                <w:szCs w:val="18"/>
              </w:rPr>
              <w:t>Journal Publishing and Academic Paper Writing</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9E983EB"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E76D3D2"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FA8E618"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D901983"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C2F748E"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3974DBD"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E8E4A11"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3BC3224"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5DC38E3" w14:textId="77777777" w:rsidR="00FE0094" w:rsidRDefault="00FE0094" w:rsidP="00FE0094">
            <w:pPr>
              <w:jc w:val="center"/>
              <w:rPr>
                <w:rFonts w:ascii="宋体" w:hAnsi="宋体" w:cs="宋体"/>
                <w:bCs/>
                <w:sz w:val="18"/>
                <w:szCs w:val="18"/>
              </w:rPr>
            </w:pPr>
          </w:p>
        </w:tc>
      </w:tr>
      <w:tr w:rsidR="00FE0094" w14:paraId="627A468E"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95E4878"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10F0E38" w14:textId="58C51F0A" w:rsidR="00FE0094" w:rsidRDefault="00FE0094" w:rsidP="00FE0094">
            <w:pPr>
              <w:jc w:val="center"/>
              <w:rPr>
                <w:rFonts w:ascii="宋体" w:hAnsi="宋体" w:cs="宋体"/>
                <w:bCs/>
                <w:sz w:val="18"/>
                <w:szCs w:val="18"/>
              </w:rPr>
            </w:pPr>
            <w:r>
              <w:rPr>
                <w:rFonts w:hint="eastAsia"/>
                <w:color w:val="000000" w:themeColor="text1"/>
                <w:sz w:val="18"/>
                <w:szCs w:val="18"/>
              </w:rPr>
              <w:t>4020403170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9A14006" w14:textId="77777777" w:rsidR="00FE0094" w:rsidRDefault="00FE0094" w:rsidP="00FE0094">
            <w:pPr>
              <w:jc w:val="left"/>
              <w:rPr>
                <w:bCs/>
                <w:sz w:val="18"/>
                <w:szCs w:val="18"/>
              </w:rPr>
            </w:pPr>
            <w:r>
              <w:rPr>
                <w:rFonts w:hint="eastAsia"/>
                <w:bCs/>
                <w:sz w:val="18"/>
                <w:szCs w:val="18"/>
              </w:rPr>
              <w:t>网页设计与制作</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A222389"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ABA1443"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FA831D8" w14:textId="77777777" w:rsidR="00FE0094" w:rsidRDefault="00FE0094" w:rsidP="00FE0094">
            <w:pPr>
              <w:jc w:val="center"/>
              <w:rPr>
                <w:bCs/>
                <w:sz w:val="18"/>
                <w:szCs w:val="18"/>
              </w:rPr>
            </w:pPr>
            <w:r>
              <w:rPr>
                <w:bCs/>
                <w:sz w:val="18"/>
                <w:szCs w:val="18"/>
              </w:rPr>
              <w:t>16</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28D0DB3"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8536AE4"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3385EA9" w14:textId="77777777" w:rsidR="00FE0094" w:rsidRDefault="00FE0094" w:rsidP="00FE0094">
            <w:pPr>
              <w:jc w:val="center"/>
              <w:rPr>
                <w:bCs/>
                <w:sz w:val="18"/>
                <w:szCs w:val="18"/>
              </w:rPr>
            </w:pPr>
            <w:r w:rsidRPr="00F5022D">
              <w:rPr>
                <w:bCs/>
                <w:color w:val="000000" w:themeColor="text1"/>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49424DB"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256A686" w14:textId="77777777" w:rsidR="00FE0094" w:rsidRDefault="00FE0094" w:rsidP="00FE0094">
            <w:pPr>
              <w:jc w:val="center"/>
              <w:rPr>
                <w:bCs/>
                <w:sz w:val="18"/>
                <w:szCs w:val="18"/>
              </w:rPr>
            </w:pPr>
            <w:r>
              <w:rPr>
                <w:bCs/>
                <w:sz w:val="18"/>
                <w:szCs w:val="18"/>
              </w:rPr>
              <w:t xml:space="preserve">3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13F3FAB" w14:textId="77777777" w:rsidR="00FE0094" w:rsidRDefault="00FE0094" w:rsidP="00FE0094">
            <w:pPr>
              <w:jc w:val="center"/>
              <w:rPr>
                <w:rFonts w:ascii="宋体" w:hAnsi="宋体" w:cs="宋体"/>
                <w:bCs/>
                <w:sz w:val="18"/>
                <w:szCs w:val="18"/>
              </w:rPr>
            </w:pPr>
          </w:p>
        </w:tc>
      </w:tr>
      <w:tr w:rsidR="00FE0094" w14:paraId="352C7814"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7F1A1B6"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BD57AB6"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7D18FC8" w14:textId="77777777" w:rsidR="00FE0094" w:rsidRDefault="00FE0094" w:rsidP="00FE0094">
            <w:pPr>
              <w:jc w:val="left"/>
              <w:rPr>
                <w:bCs/>
                <w:sz w:val="18"/>
                <w:szCs w:val="18"/>
              </w:rPr>
            </w:pPr>
            <w:r>
              <w:rPr>
                <w:bCs/>
                <w:sz w:val="18"/>
                <w:szCs w:val="18"/>
              </w:rPr>
              <w:t xml:space="preserve">Materials and Technology of New Energy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D85A235"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AAC87B8"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7DF8E16"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65ABFBA"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27A2553"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2F6CA6D"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0C0994E"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7C619C7"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5D7DC55" w14:textId="77777777" w:rsidR="00FE0094" w:rsidRDefault="00FE0094" w:rsidP="00FE0094">
            <w:pPr>
              <w:jc w:val="center"/>
              <w:rPr>
                <w:rFonts w:ascii="宋体" w:hAnsi="宋体" w:cs="宋体"/>
                <w:bCs/>
                <w:sz w:val="18"/>
                <w:szCs w:val="18"/>
              </w:rPr>
            </w:pPr>
          </w:p>
        </w:tc>
      </w:tr>
      <w:tr w:rsidR="00FE0094" w14:paraId="634D6D15"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60770E2"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66824ADE"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F7F0C67" w14:textId="77777777" w:rsidR="00FE0094" w:rsidRDefault="00FE0094" w:rsidP="00FE0094">
            <w:pPr>
              <w:jc w:val="left"/>
              <w:rPr>
                <w:bCs/>
                <w:sz w:val="18"/>
                <w:szCs w:val="18"/>
              </w:rPr>
            </w:pPr>
            <w:r>
              <w:rPr>
                <w:rFonts w:hint="eastAsia"/>
                <w:bCs/>
                <w:sz w:val="18"/>
                <w:szCs w:val="18"/>
              </w:rPr>
              <w:t>智能传播与出版技术演进</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80B9885"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FE6FCA3"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B76B648" w14:textId="77777777" w:rsidR="00FE0094" w:rsidRDefault="00FE0094" w:rsidP="00FE0094">
            <w:pPr>
              <w:jc w:val="center"/>
              <w:rPr>
                <w:bCs/>
                <w:sz w:val="18"/>
                <w:szCs w:val="18"/>
              </w:rPr>
            </w:pPr>
            <w:r>
              <w:rPr>
                <w:bCs/>
                <w:sz w:val="18"/>
                <w:szCs w:val="18"/>
              </w:rPr>
              <w:t>24</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43BC36C"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3C4C2DA"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E73FD03" w14:textId="77777777" w:rsidR="00FE0094" w:rsidRDefault="00FE0094" w:rsidP="00FE0094">
            <w:pPr>
              <w:jc w:val="center"/>
              <w:rPr>
                <w:bCs/>
                <w:sz w:val="18"/>
                <w:szCs w:val="18"/>
              </w:rPr>
            </w:pPr>
            <w:r>
              <w:rPr>
                <w:bCs/>
                <w:sz w:val="18"/>
                <w:szCs w:val="18"/>
              </w:rPr>
              <w:t xml:space="preserve">8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2BE316F"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57B44E4" w14:textId="77777777" w:rsidR="00FE0094" w:rsidRDefault="00FE0094" w:rsidP="00FE0094">
            <w:pPr>
              <w:jc w:val="center"/>
              <w:rPr>
                <w:bCs/>
                <w:sz w:val="18"/>
                <w:szCs w:val="18"/>
              </w:rPr>
            </w:pPr>
            <w:r>
              <w:rPr>
                <w:bCs/>
                <w:sz w:val="18"/>
                <w:szCs w:val="18"/>
              </w:rPr>
              <w:t>3</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50EC94D" w14:textId="77777777" w:rsidR="00FE0094" w:rsidRDefault="00FE0094" w:rsidP="00FE0094">
            <w:pPr>
              <w:jc w:val="center"/>
              <w:rPr>
                <w:rFonts w:ascii="宋体" w:hAnsi="宋体" w:cs="宋体"/>
                <w:bCs/>
                <w:sz w:val="18"/>
                <w:szCs w:val="18"/>
              </w:rPr>
            </w:pPr>
          </w:p>
        </w:tc>
      </w:tr>
      <w:tr w:rsidR="00FE0094" w14:paraId="04AD3217"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C5E9DDD"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4DAFBF4"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000A339" w14:textId="77777777" w:rsidR="00FE0094" w:rsidRDefault="00FE0094" w:rsidP="00FE0094">
            <w:pPr>
              <w:jc w:val="left"/>
              <w:rPr>
                <w:bCs/>
                <w:sz w:val="18"/>
                <w:szCs w:val="18"/>
              </w:rPr>
            </w:pPr>
            <w:r>
              <w:rPr>
                <w:bCs/>
                <w:sz w:val="18"/>
                <w:szCs w:val="18"/>
              </w:rPr>
              <w:t>History of Chinese and Foreign Publishing</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382848B"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123A33C"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F3A0D5C"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11F7716"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F2859B7"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A068957"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7CF8980"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FDAC480"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76B12389" w14:textId="77777777" w:rsidR="00FE0094" w:rsidRDefault="00FE0094" w:rsidP="00FE0094">
            <w:pPr>
              <w:jc w:val="center"/>
              <w:rPr>
                <w:rFonts w:ascii="宋体" w:hAnsi="宋体" w:cs="宋体"/>
                <w:bCs/>
                <w:sz w:val="18"/>
                <w:szCs w:val="18"/>
              </w:rPr>
            </w:pPr>
          </w:p>
        </w:tc>
      </w:tr>
      <w:tr w:rsidR="00FE0094" w14:paraId="2A176CC3"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3673E74"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AD38E0E" w14:textId="4A7A9258" w:rsidR="00FE0094" w:rsidRDefault="00FE0094" w:rsidP="00FE0094">
            <w:pPr>
              <w:jc w:val="center"/>
              <w:rPr>
                <w:rFonts w:ascii="宋体" w:hAnsi="宋体" w:cs="宋体"/>
                <w:bCs/>
                <w:sz w:val="18"/>
                <w:szCs w:val="18"/>
              </w:rPr>
            </w:pPr>
            <w:r>
              <w:rPr>
                <w:rFonts w:hint="eastAsia"/>
                <w:color w:val="000000" w:themeColor="text1"/>
                <w:sz w:val="18"/>
                <w:szCs w:val="18"/>
              </w:rPr>
              <w:t>4020136210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0FD857B" w14:textId="77777777" w:rsidR="00FE0094" w:rsidRDefault="00FE0094" w:rsidP="00FE0094">
            <w:pPr>
              <w:rPr>
                <w:bCs/>
                <w:sz w:val="18"/>
                <w:szCs w:val="18"/>
              </w:rPr>
            </w:pPr>
            <w:r>
              <w:rPr>
                <w:rFonts w:hint="eastAsia"/>
                <w:bCs/>
                <w:sz w:val="18"/>
                <w:szCs w:val="18"/>
              </w:rPr>
              <w:t>数字媒介伦理与批评</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8F683B7"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42800FC" w14:textId="77777777" w:rsidR="00FE0094" w:rsidRDefault="00FE0094" w:rsidP="00FE0094">
            <w:pPr>
              <w:jc w:val="center"/>
              <w:rPr>
                <w:bCs/>
                <w:sz w:val="18"/>
                <w:szCs w:val="18"/>
              </w:rPr>
            </w:pPr>
            <w:r>
              <w:rPr>
                <w:bCs/>
                <w:kern w:val="0"/>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DBAA6E7" w14:textId="77777777" w:rsidR="00FE0094" w:rsidRDefault="00FE0094" w:rsidP="00FE0094">
            <w:pPr>
              <w:jc w:val="center"/>
              <w:rPr>
                <w:bCs/>
                <w:sz w:val="18"/>
                <w:szCs w:val="18"/>
              </w:rPr>
            </w:pPr>
            <w:r>
              <w:rPr>
                <w:bCs/>
                <w:sz w:val="18"/>
                <w:szCs w:val="18"/>
              </w:rPr>
              <w:t>24</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CA1C037"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457BEB9"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53C7049" w14:textId="77777777" w:rsidR="00FE0094" w:rsidRDefault="00FE0094" w:rsidP="00FE0094">
            <w:pPr>
              <w:jc w:val="center"/>
              <w:rPr>
                <w:bCs/>
                <w:sz w:val="18"/>
                <w:szCs w:val="18"/>
              </w:rPr>
            </w:pPr>
            <w:r>
              <w:rPr>
                <w:bCs/>
                <w:sz w:val="18"/>
                <w:szCs w:val="18"/>
              </w:rPr>
              <w:t>8</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AAC7962"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5B98EC6" w14:textId="77777777" w:rsidR="00FE0094" w:rsidRDefault="00FE0094" w:rsidP="00FE0094">
            <w:pPr>
              <w:jc w:val="center"/>
              <w:rPr>
                <w:bCs/>
                <w:sz w:val="18"/>
                <w:szCs w:val="18"/>
              </w:rPr>
            </w:pPr>
            <w:r>
              <w:rPr>
                <w:bCs/>
                <w:sz w:val="18"/>
                <w:szCs w:val="18"/>
              </w:rPr>
              <w:t xml:space="preserve">4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AA72A87" w14:textId="77777777" w:rsidR="00FE0094" w:rsidRDefault="00FE0094" w:rsidP="00FE0094">
            <w:pPr>
              <w:jc w:val="center"/>
              <w:rPr>
                <w:rFonts w:ascii="宋体" w:hAnsi="宋体" w:cs="宋体"/>
                <w:bCs/>
                <w:sz w:val="18"/>
                <w:szCs w:val="18"/>
              </w:rPr>
            </w:pPr>
          </w:p>
        </w:tc>
      </w:tr>
      <w:tr w:rsidR="00FE0094" w14:paraId="77397E32"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FB44802"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23B6665"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BD3F938" w14:textId="77777777" w:rsidR="00FE0094" w:rsidRDefault="00FE0094" w:rsidP="00FE0094">
            <w:pPr>
              <w:rPr>
                <w:bCs/>
                <w:sz w:val="18"/>
                <w:szCs w:val="18"/>
              </w:rPr>
            </w:pPr>
            <w:r>
              <w:rPr>
                <w:bCs/>
                <w:sz w:val="18"/>
                <w:szCs w:val="18"/>
              </w:rPr>
              <w:t xml:space="preserve">Media Critic &amp; Operation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E0CD2F3"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D05ACE9"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DC75191"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291094F"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11EE92D"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9E43625"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2FDF844"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42A25D7"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FFA7A7A" w14:textId="77777777" w:rsidR="00FE0094" w:rsidRDefault="00FE0094" w:rsidP="00FE0094">
            <w:pPr>
              <w:jc w:val="center"/>
              <w:rPr>
                <w:rFonts w:ascii="宋体" w:hAnsi="宋体" w:cs="宋体"/>
                <w:bCs/>
                <w:sz w:val="18"/>
                <w:szCs w:val="18"/>
              </w:rPr>
            </w:pPr>
          </w:p>
        </w:tc>
      </w:tr>
      <w:tr w:rsidR="00FE0094" w14:paraId="679A207F"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3AB494F" w14:textId="77777777" w:rsidR="00FE0094" w:rsidRDefault="00FE0094" w:rsidP="00FE0094">
            <w:pPr>
              <w:jc w:val="left"/>
              <w:rPr>
                <w:bCs/>
                <w:sz w:val="18"/>
                <w:szCs w:val="18"/>
              </w:rPr>
            </w:pPr>
            <w:r>
              <w:rPr>
                <w:rFonts w:hint="eastAsia"/>
                <w:bCs/>
                <w:sz w:val="18"/>
                <w:szCs w:val="18"/>
              </w:rPr>
              <w:t>法学社会学院</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D28535D" w14:textId="5CA754BB" w:rsidR="00FE0094" w:rsidRDefault="00FE0094" w:rsidP="00FE0094">
            <w:pPr>
              <w:jc w:val="center"/>
              <w:rPr>
                <w:rFonts w:ascii="宋体" w:hAnsi="宋体" w:cs="宋体"/>
                <w:bCs/>
                <w:sz w:val="18"/>
                <w:szCs w:val="18"/>
              </w:rPr>
            </w:pPr>
            <w:r>
              <w:rPr>
                <w:rFonts w:hint="eastAsia"/>
                <w:color w:val="000000" w:themeColor="text1"/>
                <w:sz w:val="18"/>
                <w:szCs w:val="18"/>
              </w:rPr>
              <w:t>4020077210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F12CD68" w14:textId="77777777" w:rsidR="00FE0094" w:rsidRDefault="00FE0094" w:rsidP="00FE0094">
            <w:pPr>
              <w:jc w:val="left"/>
              <w:rPr>
                <w:bCs/>
                <w:sz w:val="18"/>
                <w:szCs w:val="18"/>
              </w:rPr>
            </w:pPr>
            <w:r>
              <w:rPr>
                <w:rFonts w:hint="eastAsia"/>
                <w:bCs/>
                <w:sz w:val="18"/>
                <w:szCs w:val="18"/>
              </w:rPr>
              <w:t>数字阅读与评论</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F5EF894"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97331E4"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34DAF80" w14:textId="77777777" w:rsidR="00FE0094" w:rsidRDefault="00FE0094" w:rsidP="00FE0094">
            <w:pPr>
              <w:jc w:val="center"/>
              <w:rPr>
                <w:bCs/>
                <w:sz w:val="18"/>
                <w:szCs w:val="18"/>
              </w:rPr>
            </w:pPr>
            <w:r>
              <w:rPr>
                <w:bCs/>
                <w:sz w:val="18"/>
                <w:szCs w:val="18"/>
              </w:rPr>
              <w:t>32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65299C5"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9E1CCFD"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6820F7A" w14:textId="77777777" w:rsidR="00FE0094" w:rsidRDefault="00FE0094" w:rsidP="00FE0094">
            <w:pPr>
              <w:jc w:val="center"/>
              <w:rPr>
                <w:bCs/>
                <w:sz w:val="18"/>
                <w:szCs w:val="18"/>
              </w:rPr>
            </w:pPr>
            <w:r>
              <w:rPr>
                <w:bCs/>
                <w:sz w:val="18"/>
                <w:szCs w:val="18"/>
              </w:rPr>
              <w:t>0</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698A80B"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97376FA" w14:textId="77777777" w:rsidR="00FE0094" w:rsidRDefault="00FE0094" w:rsidP="00FE0094">
            <w:pPr>
              <w:jc w:val="center"/>
              <w:rPr>
                <w:bCs/>
                <w:sz w:val="18"/>
                <w:szCs w:val="18"/>
              </w:rPr>
            </w:pPr>
            <w:r>
              <w:rPr>
                <w:bCs/>
                <w:sz w:val="18"/>
                <w:szCs w:val="18"/>
              </w:rPr>
              <w:t>4</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DA82B83" w14:textId="77777777" w:rsidR="00FE0094" w:rsidRDefault="00FE0094" w:rsidP="00FE0094">
            <w:pPr>
              <w:jc w:val="center"/>
              <w:rPr>
                <w:rFonts w:ascii="宋体" w:hAnsi="宋体" w:cs="宋体"/>
                <w:bCs/>
                <w:sz w:val="18"/>
                <w:szCs w:val="18"/>
              </w:rPr>
            </w:pPr>
          </w:p>
        </w:tc>
      </w:tr>
      <w:tr w:rsidR="00FE0094" w14:paraId="631E6CB8"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EDD9529"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5B00463"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CA5102C" w14:textId="77777777" w:rsidR="00FE0094" w:rsidRDefault="00FE0094" w:rsidP="00FE0094">
            <w:pPr>
              <w:rPr>
                <w:bCs/>
                <w:sz w:val="18"/>
                <w:szCs w:val="18"/>
              </w:rPr>
            </w:pPr>
            <w:r>
              <w:rPr>
                <w:bCs/>
                <w:sz w:val="18"/>
                <w:szCs w:val="18"/>
              </w:rPr>
              <w:t>Digital Reading and Communication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36A4965"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F8E6043"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40FC97F"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CB20132"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3E4E93A"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FD43EE6"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C7DB573"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DA6E9F2"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769DBB4" w14:textId="77777777" w:rsidR="00FE0094" w:rsidRDefault="00FE0094" w:rsidP="00FE0094">
            <w:pPr>
              <w:jc w:val="center"/>
              <w:rPr>
                <w:rFonts w:ascii="宋体" w:hAnsi="宋体" w:cs="宋体"/>
                <w:bCs/>
                <w:sz w:val="18"/>
                <w:szCs w:val="18"/>
              </w:rPr>
            </w:pPr>
          </w:p>
        </w:tc>
      </w:tr>
      <w:tr w:rsidR="00FE0094" w14:paraId="00BF0A8D"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13DB101" w14:textId="77777777" w:rsidR="00FE0094" w:rsidRDefault="00FE0094" w:rsidP="00FE0094">
            <w:pPr>
              <w:jc w:val="left"/>
              <w:rPr>
                <w:bCs/>
                <w:sz w:val="18"/>
                <w:szCs w:val="18"/>
              </w:rPr>
            </w:pPr>
            <w:r>
              <w:rPr>
                <w:rFonts w:hint="eastAsia"/>
                <w:bCs/>
                <w:sz w:val="18"/>
                <w:szCs w:val="18"/>
              </w:rPr>
              <w:t xml:space="preserve">法学社会学院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6BC24E4" w14:textId="057E386B" w:rsidR="00FE0094" w:rsidRDefault="00FE0094" w:rsidP="00FE0094">
            <w:pPr>
              <w:jc w:val="center"/>
              <w:rPr>
                <w:bCs/>
                <w:sz w:val="18"/>
                <w:szCs w:val="18"/>
              </w:rPr>
            </w:pPr>
            <w:r>
              <w:rPr>
                <w:rFonts w:hint="eastAsia"/>
                <w:color w:val="000000" w:themeColor="text1"/>
                <w:sz w:val="18"/>
                <w:szCs w:val="18"/>
              </w:rPr>
              <w:t>4020126210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AE01B25" w14:textId="77777777" w:rsidR="00FE0094" w:rsidRDefault="00FE0094" w:rsidP="00FE0094">
            <w:pPr>
              <w:jc w:val="left"/>
              <w:rPr>
                <w:bCs/>
                <w:sz w:val="18"/>
                <w:szCs w:val="18"/>
              </w:rPr>
            </w:pPr>
            <w:r>
              <w:rPr>
                <w:rFonts w:hint="eastAsia"/>
                <w:bCs/>
                <w:sz w:val="18"/>
                <w:szCs w:val="18"/>
              </w:rPr>
              <w:t xml:space="preserve">中西文学比较研究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27E0586" w14:textId="77777777" w:rsidR="00FE0094" w:rsidRDefault="00FE0094" w:rsidP="00FE0094">
            <w:pPr>
              <w:jc w:val="center"/>
              <w:rPr>
                <w:bCs/>
                <w:sz w:val="18"/>
                <w:szCs w:val="18"/>
              </w:rPr>
            </w:pPr>
            <w:r>
              <w:rPr>
                <w:rFonts w:hint="eastAsia"/>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7A6D087" w14:textId="77777777" w:rsidR="00FE0094" w:rsidRDefault="00FE0094" w:rsidP="00FE0094">
            <w:pPr>
              <w:jc w:val="center"/>
              <w:rPr>
                <w:bCs/>
                <w:sz w:val="18"/>
                <w:szCs w:val="18"/>
              </w:rPr>
            </w:pPr>
            <w:r>
              <w:rPr>
                <w:rFonts w:hint="eastAsia"/>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59AA5A1" w14:textId="77777777" w:rsidR="00FE0094" w:rsidRDefault="00FE0094" w:rsidP="00FE0094">
            <w:pPr>
              <w:jc w:val="center"/>
              <w:rPr>
                <w:bCs/>
                <w:sz w:val="18"/>
                <w:szCs w:val="18"/>
              </w:rPr>
            </w:pPr>
            <w:r>
              <w:rPr>
                <w:rFonts w:hint="eastAsia"/>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8D1027A" w14:textId="77777777" w:rsidR="00FE0094" w:rsidRDefault="00FE0094" w:rsidP="00FE0094">
            <w:pPr>
              <w:jc w:val="center"/>
              <w:rPr>
                <w:bCs/>
                <w:sz w:val="18"/>
                <w:szCs w:val="18"/>
              </w:rPr>
            </w:pPr>
            <w:r>
              <w:rPr>
                <w:rFonts w:hint="eastAsia"/>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558FF3B" w14:textId="77777777" w:rsidR="00FE0094" w:rsidRDefault="00FE0094" w:rsidP="00FE0094">
            <w:pPr>
              <w:jc w:val="center"/>
              <w:rPr>
                <w:bCs/>
                <w:sz w:val="18"/>
                <w:szCs w:val="18"/>
              </w:rPr>
            </w:pPr>
            <w:r>
              <w:rPr>
                <w:rFonts w:hint="eastAsia"/>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244261E" w14:textId="77777777" w:rsidR="00FE0094" w:rsidRDefault="00FE0094" w:rsidP="00FE0094">
            <w:pPr>
              <w:jc w:val="center"/>
              <w:rPr>
                <w:bCs/>
                <w:sz w:val="18"/>
                <w:szCs w:val="18"/>
              </w:rPr>
            </w:pPr>
            <w:r>
              <w:rPr>
                <w:rFonts w:hint="eastAsia"/>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B7722C4" w14:textId="77777777" w:rsidR="00FE0094" w:rsidRDefault="00FE0094" w:rsidP="00FE0094">
            <w:pPr>
              <w:jc w:val="center"/>
              <w:rPr>
                <w:bCs/>
                <w:sz w:val="18"/>
                <w:szCs w:val="18"/>
              </w:rPr>
            </w:pPr>
            <w:r>
              <w:rPr>
                <w:rFonts w:hint="eastAsia"/>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47D9930" w14:textId="77777777" w:rsidR="00FE0094" w:rsidRDefault="00FE0094" w:rsidP="00FE0094">
            <w:pPr>
              <w:jc w:val="center"/>
              <w:rPr>
                <w:bCs/>
                <w:sz w:val="18"/>
                <w:szCs w:val="18"/>
              </w:rPr>
            </w:pPr>
            <w:r>
              <w:rPr>
                <w:rFonts w:hint="eastAsia"/>
                <w:bCs/>
                <w:sz w:val="18"/>
                <w:szCs w:val="18"/>
              </w:rPr>
              <w:t xml:space="preserve">4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16A9410" w14:textId="77777777" w:rsidR="00FE0094" w:rsidRDefault="00FE0094" w:rsidP="00FE0094">
            <w:pPr>
              <w:jc w:val="center"/>
              <w:rPr>
                <w:rFonts w:ascii="宋体" w:hAnsi="宋体" w:cs="宋体"/>
                <w:bCs/>
                <w:sz w:val="18"/>
                <w:szCs w:val="18"/>
              </w:rPr>
            </w:pPr>
          </w:p>
        </w:tc>
      </w:tr>
      <w:tr w:rsidR="00FE0094" w14:paraId="163DC808"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C046371"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F67C3F1" w14:textId="77777777" w:rsidR="00FE0094" w:rsidRDefault="00FE0094" w:rsidP="00FE0094">
            <w:pPr>
              <w:jc w:val="center"/>
              <w:rPr>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AD4A3FC" w14:textId="77777777" w:rsidR="00FE0094" w:rsidRDefault="00FE0094" w:rsidP="00FE0094">
            <w:pPr>
              <w:jc w:val="left"/>
              <w:rPr>
                <w:bCs/>
                <w:sz w:val="18"/>
                <w:szCs w:val="18"/>
              </w:rPr>
            </w:pPr>
            <w:r>
              <w:rPr>
                <w:rFonts w:hint="eastAsia"/>
                <w:bCs/>
                <w:sz w:val="18"/>
                <w:szCs w:val="18"/>
              </w:rPr>
              <w:t xml:space="preserve">Eastern-Western Literature Comparing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AA3AD32"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4384F47"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F4610CA"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DFEDF7C"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5D08A8A"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C5F9896"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A6DA521"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B64DFE4"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7EE263D" w14:textId="77777777" w:rsidR="00FE0094" w:rsidRDefault="00FE0094" w:rsidP="00FE0094">
            <w:pPr>
              <w:jc w:val="center"/>
              <w:rPr>
                <w:rFonts w:ascii="宋体" w:hAnsi="宋体" w:cs="宋体"/>
                <w:bCs/>
                <w:sz w:val="18"/>
                <w:szCs w:val="18"/>
              </w:rPr>
            </w:pPr>
          </w:p>
        </w:tc>
      </w:tr>
      <w:tr w:rsidR="00FE0094" w14:paraId="32A83484"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B2F9486" w14:textId="77777777" w:rsidR="00FE0094" w:rsidRDefault="00FE0094" w:rsidP="00FE0094">
            <w:pPr>
              <w:jc w:val="left"/>
              <w:rPr>
                <w:bCs/>
                <w:sz w:val="18"/>
                <w:szCs w:val="18"/>
              </w:rPr>
            </w:pPr>
            <w:r>
              <w:rPr>
                <w:rFonts w:hint="eastAsia"/>
                <w:bCs/>
                <w:sz w:val="18"/>
                <w:szCs w:val="18"/>
              </w:rPr>
              <w:t>法学社会学院</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B61CCAB" w14:textId="77777777" w:rsidR="00FE0094" w:rsidRDefault="00FE0094" w:rsidP="00FE0094">
            <w:pPr>
              <w:jc w:val="center"/>
              <w:rPr>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1F59CDC" w14:textId="77777777" w:rsidR="00FE0094" w:rsidRDefault="00FE0094" w:rsidP="00FE0094">
            <w:pPr>
              <w:jc w:val="left"/>
              <w:rPr>
                <w:bCs/>
                <w:sz w:val="18"/>
                <w:szCs w:val="18"/>
              </w:rPr>
            </w:pPr>
            <w:r>
              <w:rPr>
                <w:bCs/>
                <w:sz w:val="18"/>
                <w:szCs w:val="18"/>
              </w:rPr>
              <w:t>AIGC</w:t>
            </w:r>
            <w:r>
              <w:rPr>
                <w:rFonts w:hint="eastAsia"/>
                <w:bCs/>
                <w:sz w:val="18"/>
                <w:szCs w:val="18"/>
              </w:rPr>
              <w:t>辅助的智能创意与优化</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68F4424"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135F6F8" w14:textId="77777777" w:rsidR="00FE0094" w:rsidRDefault="00FE0094" w:rsidP="00FE0094">
            <w:pPr>
              <w:jc w:val="center"/>
              <w:rPr>
                <w:bCs/>
                <w:sz w:val="18"/>
                <w:szCs w:val="18"/>
              </w:rPr>
            </w:pPr>
            <w:r>
              <w:rPr>
                <w:bCs/>
                <w:kern w:val="0"/>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E504311" w14:textId="77777777" w:rsidR="00FE0094" w:rsidRDefault="00FE0094" w:rsidP="00FE0094">
            <w:pPr>
              <w:jc w:val="center"/>
              <w:rPr>
                <w:bCs/>
                <w:sz w:val="18"/>
                <w:szCs w:val="18"/>
              </w:rPr>
            </w:pPr>
            <w:r>
              <w:rPr>
                <w:bCs/>
                <w:sz w:val="18"/>
                <w:szCs w:val="18"/>
              </w:rPr>
              <w:t>8</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82994C8" w14:textId="77777777" w:rsidR="00FE0094" w:rsidRDefault="00FE0094" w:rsidP="00FE0094">
            <w:pPr>
              <w:jc w:val="center"/>
              <w:rPr>
                <w:bCs/>
                <w:sz w:val="18"/>
                <w:szCs w:val="18"/>
              </w:rPr>
            </w:pPr>
            <w:r>
              <w:rPr>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E3D8513" w14:textId="77777777" w:rsidR="00FE0094" w:rsidRDefault="00FE0094" w:rsidP="00FE0094">
            <w:pPr>
              <w:jc w:val="center"/>
              <w:rPr>
                <w:bCs/>
                <w:sz w:val="18"/>
                <w:szCs w:val="18"/>
              </w:rPr>
            </w:pPr>
            <w:r>
              <w:rPr>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92705EB" w14:textId="77777777" w:rsidR="00FE0094" w:rsidRDefault="00FE0094" w:rsidP="00FE0094">
            <w:pPr>
              <w:jc w:val="center"/>
              <w:rPr>
                <w:bCs/>
                <w:sz w:val="18"/>
                <w:szCs w:val="18"/>
              </w:rPr>
            </w:pPr>
            <w:r>
              <w:rPr>
                <w:bCs/>
                <w:sz w:val="18"/>
                <w:szCs w:val="18"/>
              </w:rPr>
              <w:t>24</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91ABDF2"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1F5C1E2" w14:textId="77777777" w:rsidR="00FE0094" w:rsidRDefault="00FE0094" w:rsidP="00FE0094">
            <w:pPr>
              <w:jc w:val="center"/>
              <w:rPr>
                <w:bCs/>
                <w:sz w:val="18"/>
                <w:szCs w:val="18"/>
              </w:rPr>
            </w:pPr>
            <w:r>
              <w:rPr>
                <w:bCs/>
                <w:sz w:val="18"/>
                <w:szCs w:val="18"/>
              </w:rPr>
              <w:t>4</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C1BD431" w14:textId="77777777" w:rsidR="00FE0094" w:rsidRDefault="00FE0094" w:rsidP="00FE0094">
            <w:pPr>
              <w:jc w:val="center"/>
              <w:rPr>
                <w:rFonts w:ascii="宋体" w:hAnsi="宋体" w:cs="宋体"/>
                <w:bCs/>
                <w:sz w:val="18"/>
                <w:szCs w:val="18"/>
              </w:rPr>
            </w:pPr>
          </w:p>
        </w:tc>
      </w:tr>
      <w:tr w:rsidR="00FE0094" w14:paraId="76E74FE5"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9F38830"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EBC8A48" w14:textId="77777777" w:rsidR="00FE0094" w:rsidRDefault="00FE0094" w:rsidP="00FE0094">
            <w:pPr>
              <w:jc w:val="center"/>
              <w:rPr>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211B4E9" w14:textId="77777777" w:rsidR="00FE0094" w:rsidRDefault="00FE0094" w:rsidP="00FE0094">
            <w:pPr>
              <w:adjustRightInd w:val="0"/>
              <w:snapToGrid w:val="0"/>
              <w:rPr>
                <w:bCs/>
                <w:sz w:val="18"/>
                <w:szCs w:val="18"/>
              </w:rPr>
            </w:pPr>
            <w:r w:rsidRPr="00F5022D">
              <w:rPr>
                <w:bCs/>
                <w:sz w:val="16"/>
                <w:szCs w:val="18"/>
              </w:rPr>
              <w:t>AIGC assisted intelligent creativity and optimization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C5636CC"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280F62C"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870A318"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42D908A"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30EA6D1"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42291F7"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D469C19"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8DF7674"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FCFEDEC" w14:textId="77777777" w:rsidR="00FE0094" w:rsidRDefault="00FE0094" w:rsidP="00FE0094">
            <w:pPr>
              <w:jc w:val="center"/>
              <w:rPr>
                <w:rFonts w:ascii="宋体" w:hAnsi="宋体" w:cs="宋体"/>
                <w:bCs/>
                <w:sz w:val="18"/>
                <w:szCs w:val="18"/>
              </w:rPr>
            </w:pPr>
          </w:p>
        </w:tc>
      </w:tr>
      <w:tr w:rsidR="00FE0094" w14:paraId="1BF24DBE"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2F10A3D"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14229E5B" w14:textId="2C6445F6" w:rsidR="00FE0094" w:rsidRDefault="00FE0094" w:rsidP="00FE0094">
            <w:pPr>
              <w:jc w:val="center"/>
              <w:rPr>
                <w:rFonts w:ascii="宋体" w:hAnsi="宋体" w:cs="宋体"/>
                <w:bCs/>
                <w:sz w:val="18"/>
                <w:szCs w:val="18"/>
              </w:rPr>
            </w:pPr>
            <w:r w:rsidRPr="002F7DA9">
              <w:rPr>
                <w:rFonts w:ascii="宋体" w:hAnsi="宋体" w:cs="宋体" w:hint="eastAsia"/>
                <w:bCs/>
                <w:sz w:val="18"/>
                <w:szCs w:val="18"/>
              </w:rPr>
              <w:t>4020140210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F21B485" w14:textId="77777777" w:rsidR="00FE0094" w:rsidRDefault="00FE0094" w:rsidP="00FE0094">
            <w:pPr>
              <w:rPr>
                <w:bCs/>
                <w:sz w:val="18"/>
                <w:szCs w:val="18"/>
              </w:rPr>
            </w:pPr>
            <w:r>
              <w:rPr>
                <w:rFonts w:hint="eastAsia"/>
                <w:bCs/>
                <w:sz w:val="18"/>
                <w:szCs w:val="18"/>
              </w:rPr>
              <w:t>文化产业概论</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B171348"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F4B7723" w14:textId="77777777" w:rsidR="00FE0094" w:rsidRDefault="00FE0094" w:rsidP="00FE0094">
            <w:pPr>
              <w:jc w:val="center"/>
              <w:rPr>
                <w:bCs/>
                <w:kern w:val="0"/>
                <w:sz w:val="18"/>
                <w:szCs w:val="18"/>
              </w:rPr>
            </w:pPr>
            <w:r>
              <w:rPr>
                <w:bCs/>
                <w:kern w:val="0"/>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D266C94" w14:textId="77777777" w:rsidR="00FE0094" w:rsidRDefault="00FE0094" w:rsidP="00FE0094">
            <w:pPr>
              <w:jc w:val="center"/>
              <w:rPr>
                <w:bCs/>
                <w:kern w:val="0"/>
                <w:sz w:val="18"/>
                <w:szCs w:val="18"/>
              </w:rPr>
            </w:pPr>
            <w:r>
              <w:rPr>
                <w:bCs/>
                <w:kern w:val="0"/>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620550F"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16C24D9"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CCE712C"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6D884BE"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B694C1B"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19994E8" w14:textId="77777777" w:rsidR="00FE0094" w:rsidRDefault="00FE0094" w:rsidP="00FE0094">
            <w:pPr>
              <w:rPr>
                <w:rFonts w:ascii="宋体" w:hAnsi="宋体" w:cs="宋体"/>
                <w:bCs/>
                <w:sz w:val="18"/>
                <w:szCs w:val="18"/>
              </w:rPr>
            </w:pPr>
          </w:p>
        </w:tc>
      </w:tr>
      <w:tr w:rsidR="00FE0094" w14:paraId="73CE58D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99D341C"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EE4F7F4"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109270E" w14:textId="77777777" w:rsidR="00FE0094" w:rsidRDefault="00FE0094" w:rsidP="00FE0094">
            <w:pPr>
              <w:rPr>
                <w:bCs/>
                <w:sz w:val="18"/>
                <w:szCs w:val="18"/>
              </w:rPr>
            </w:pPr>
            <w:r>
              <w:rPr>
                <w:bCs/>
                <w:sz w:val="18"/>
                <w:szCs w:val="18"/>
              </w:rPr>
              <w:t xml:space="preserve">Overview of Cultural Industry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72C0EA4"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03A7926"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E46A343"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6F20FDE"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F5778E8"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9C66480"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B0A6508"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8D2B846"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6F44380" w14:textId="77777777" w:rsidR="00FE0094" w:rsidRDefault="00FE0094" w:rsidP="00FE0094">
            <w:pPr>
              <w:jc w:val="center"/>
              <w:rPr>
                <w:rFonts w:ascii="宋体" w:hAnsi="宋体" w:cs="宋体"/>
                <w:bCs/>
                <w:sz w:val="18"/>
                <w:szCs w:val="18"/>
              </w:rPr>
            </w:pPr>
          </w:p>
        </w:tc>
      </w:tr>
      <w:tr w:rsidR="00FE0094" w14:paraId="0FB3B2B2"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E324987" w14:textId="77777777" w:rsidR="00FE0094" w:rsidRDefault="00FE0094" w:rsidP="00FE0094">
            <w:pPr>
              <w:jc w:val="left"/>
              <w:rPr>
                <w:bCs/>
                <w:sz w:val="18"/>
                <w:szCs w:val="18"/>
              </w:rPr>
            </w:pPr>
            <w:r>
              <w:rPr>
                <w:rFonts w:hint="eastAsia"/>
                <w:bCs/>
                <w:sz w:val="18"/>
                <w:szCs w:val="18"/>
              </w:rPr>
              <w:t>法学社会学院</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A3BA6C4" w14:textId="28152EF8" w:rsidR="00FE0094" w:rsidRDefault="00FE0094" w:rsidP="00FE0094">
            <w:pPr>
              <w:jc w:val="center"/>
              <w:rPr>
                <w:bCs/>
                <w:sz w:val="18"/>
                <w:szCs w:val="18"/>
              </w:rPr>
            </w:pPr>
            <w:r w:rsidRPr="002F7DA9">
              <w:rPr>
                <w:rFonts w:hint="eastAsia"/>
                <w:bCs/>
                <w:sz w:val="18"/>
                <w:szCs w:val="18"/>
              </w:rPr>
              <w:t>4020131210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D79AE87" w14:textId="77777777" w:rsidR="00FE0094" w:rsidRDefault="00FE0094" w:rsidP="00FE0094">
            <w:pPr>
              <w:jc w:val="left"/>
              <w:rPr>
                <w:bCs/>
                <w:sz w:val="18"/>
                <w:szCs w:val="18"/>
              </w:rPr>
            </w:pPr>
            <w:r>
              <w:rPr>
                <w:rFonts w:hint="eastAsia"/>
                <w:bCs/>
                <w:sz w:val="18"/>
                <w:szCs w:val="18"/>
              </w:rPr>
              <w:t>新媒体与跨文化传播</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0295EAA" w14:textId="77777777" w:rsidR="00FE0094" w:rsidRDefault="00FE0094" w:rsidP="00FE0094">
            <w:pPr>
              <w:jc w:val="center"/>
              <w:rPr>
                <w:bCs/>
                <w:sz w:val="18"/>
                <w:szCs w:val="18"/>
              </w:rPr>
            </w:pPr>
            <w:r>
              <w:rPr>
                <w:rFonts w:hint="eastAsia"/>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E216FA1" w14:textId="77777777" w:rsidR="00FE0094" w:rsidRDefault="00FE0094" w:rsidP="00FE0094">
            <w:pPr>
              <w:jc w:val="center"/>
              <w:rPr>
                <w:bCs/>
                <w:sz w:val="18"/>
                <w:szCs w:val="18"/>
              </w:rPr>
            </w:pPr>
            <w:r>
              <w:rPr>
                <w:rFonts w:hint="eastAsia"/>
                <w:bCs/>
                <w:sz w:val="18"/>
                <w:szCs w:val="18"/>
              </w:rPr>
              <w:t>3</w:t>
            </w:r>
            <w:r>
              <w:rPr>
                <w:bCs/>
                <w:sz w:val="18"/>
                <w:szCs w:val="18"/>
              </w:rPr>
              <w:t>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3C46575" w14:textId="77777777" w:rsidR="00FE0094" w:rsidRDefault="00FE0094" w:rsidP="00FE0094">
            <w:pPr>
              <w:jc w:val="center"/>
              <w:rPr>
                <w:bCs/>
                <w:sz w:val="18"/>
                <w:szCs w:val="18"/>
              </w:rPr>
            </w:pPr>
            <w:r>
              <w:rPr>
                <w:rFonts w:hint="eastAsia"/>
                <w:bCs/>
                <w:sz w:val="18"/>
                <w:szCs w:val="18"/>
              </w:rPr>
              <w:t>3</w:t>
            </w:r>
            <w:r>
              <w:rPr>
                <w:bCs/>
                <w:sz w:val="18"/>
                <w:szCs w:val="18"/>
              </w:rPr>
              <w:t>2</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074F79E" w14:textId="77777777" w:rsidR="00FE0094" w:rsidRDefault="00FE0094" w:rsidP="00FE0094">
            <w:pPr>
              <w:jc w:val="center"/>
              <w:rPr>
                <w:bCs/>
                <w:sz w:val="18"/>
                <w:szCs w:val="18"/>
              </w:rPr>
            </w:pPr>
            <w:r>
              <w:rPr>
                <w:rFonts w:hint="eastAsia"/>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24C587E" w14:textId="77777777" w:rsidR="00FE0094" w:rsidRDefault="00FE0094" w:rsidP="00FE0094">
            <w:pPr>
              <w:jc w:val="center"/>
              <w:rPr>
                <w:bCs/>
                <w:sz w:val="18"/>
                <w:szCs w:val="18"/>
              </w:rPr>
            </w:pPr>
            <w:r>
              <w:rPr>
                <w:rFonts w:hint="eastAsia"/>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5EBA96C" w14:textId="77777777" w:rsidR="00FE0094" w:rsidRDefault="00FE0094" w:rsidP="00FE0094">
            <w:pPr>
              <w:jc w:val="center"/>
              <w:rPr>
                <w:bCs/>
                <w:sz w:val="18"/>
                <w:szCs w:val="18"/>
              </w:rPr>
            </w:pPr>
            <w:r>
              <w:rPr>
                <w:rFonts w:hint="eastAsia"/>
                <w:bCs/>
                <w:sz w:val="18"/>
                <w:szCs w:val="18"/>
              </w:rPr>
              <w:t>0</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CCF714B" w14:textId="77777777" w:rsidR="00FE0094" w:rsidRDefault="00FE0094" w:rsidP="00FE0094">
            <w:pPr>
              <w:jc w:val="center"/>
              <w:rPr>
                <w:bCs/>
                <w:sz w:val="18"/>
                <w:szCs w:val="18"/>
              </w:rPr>
            </w:pPr>
            <w:r>
              <w:rPr>
                <w:rFonts w:hint="eastAsia"/>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D3A3B03" w14:textId="77777777" w:rsidR="00FE0094" w:rsidRDefault="00FE0094" w:rsidP="00FE0094">
            <w:pPr>
              <w:jc w:val="center"/>
              <w:rPr>
                <w:bCs/>
                <w:sz w:val="18"/>
                <w:szCs w:val="18"/>
              </w:rPr>
            </w:pPr>
            <w:r>
              <w:rPr>
                <w:rFonts w:hint="eastAsia"/>
                <w:bCs/>
                <w:sz w:val="18"/>
                <w:szCs w:val="18"/>
              </w:rPr>
              <w:t>5</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DF6CA17" w14:textId="77777777" w:rsidR="00FE0094" w:rsidRDefault="00FE0094" w:rsidP="00FE0094">
            <w:pPr>
              <w:jc w:val="center"/>
              <w:rPr>
                <w:rFonts w:ascii="宋体" w:hAnsi="宋体" w:cs="宋体"/>
                <w:bCs/>
                <w:sz w:val="18"/>
                <w:szCs w:val="18"/>
              </w:rPr>
            </w:pPr>
          </w:p>
        </w:tc>
      </w:tr>
      <w:tr w:rsidR="00FE0094" w14:paraId="10293F06"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BDAFE13"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1B520D93" w14:textId="77777777" w:rsidR="00FE0094" w:rsidRDefault="00FE0094" w:rsidP="00FE0094">
            <w:pPr>
              <w:jc w:val="center"/>
              <w:rPr>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5DF7ED2" w14:textId="77777777" w:rsidR="00FE0094" w:rsidRDefault="00FE0094" w:rsidP="00FE0094">
            <w:pPr>
              <w:adjustRightInd w:val="0"/>
              <w:snapToGrid w:val="0"/>
              <w:jc w:val="left"/>
              <w:rPr>
                <w:bCs/>
                <w:sz w:val="18"/>
                <w:szCs w:val="18"/>
              </w:rPr>
            </w:pPr>
            <w:r w:rsidRPr="00F202DA">
              <w:rPr>
                <w:bCs/>
                <w:sz w:val="18"/>
                <w:szCs w:val="18"/>
              </w:rPr>
              <w:t xml:space="preserve">New Media and </w:t>
            </w:r>
            <w:proofErr w:type="gramStart"/>
            <w:r w:rsidRPr="00F202DA">
              <w:rPr>
                <w:bCs/>
                <w:sz w:val="18"/>
                <w:szCs w:val="18"/>
              </w:rPr>
              <w:t>Cross Cultural</w:t>
            </w:r>
            <w:proofErr w:type="gramEnd"/>
            <w:r w:rsidRPr="00F202DA">
              <w:rPr>
                <w:bCs/>
                <w:sz w:val="18"/>
                <w:szCs w:val="18"/>
              </w:rPr>
              <w:t xml:space="preserve"> Communication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A10FD87"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8DB0992"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60B0499"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FBC4443"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493A0A6"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E86BFC5"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277BCA4"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68C8B69"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8CD1EF4" w14:textId="77777777" w:rsidR="00FE0094" w:rsidRDefault="00FE0094" w:rsidP="00FE0094">
            <w:pPr>
              <w:jc w:val="center"/>
              <w:rPr>
                <w:rFonts w:ascii="宋体" w:hAnsi="宋体" w:cs="宋体"/>
                <w:bCs/>
                <w:sz w:val="18"/>
                <w:szCs w:val="18"/>
              </w:rPr>
            </w:pPr>
          </w:p>
        </w:tc>
      </w:tr>
      <w:tr w:rsidR="00FE0094" w14:paraId="64E2EF74"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9638E7E"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1B5E2BED" w14:textId="6BE29B94" w:rsidR="00FE0094" w:rsidRDefault="00FE0094" w:rsidP="00FE0094">
            <w:pPr>
              <w:jc w:val="center"/>
              <w:rPr>
                <w:rFonts w:ascii="宋体" w:hAnsi="宋体" w:cs="宋体"/>
                <w:bCs/>
                <w:sz w:val="18"/>
                <w:szCs w:val="18"/>
              </w:rPr>
            </w:pPr>
            <w:r>
              <w:rPr>
                <w:rFonts w:hint="eastAsia"/>
                <w:color w:val="000000" w:themeColor="text1"/>
                <w:sz w:val="18"/>
                <w:szCs w:val="18"/>
              </w:rPr>
              <w:t>4020150210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6C7E6C3" w14:textId="77777777" w:rsidR="00FE0094" w:rsidRDefault="00FE0094" w:rsidP="00FE0094">
            <w:pPr>
              <w:jc w:val="left"/>
              <w:rPr>
                <w:bCs/>
                <w:sz w:val="18"/>
                <w:szCs w:val="18"/>
              </w:rPr>
            </w:pPr>
            <w:r>
              <w:rPr>
                <w:rFonts w:hint="eastAsia"/>
                <w:bCs/>
                <w:sz w:val="18"/>
                <w:szCs w:val="18"/>
              </w:rPr>
              <w:t>数字媒体研究</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DEC7B24"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43CE5AD"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F43F045" w14:textId="77777777"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C65596B"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72402E3"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B8F8DF7" w14:textId="77777777" w:rsidR="00FE0094" w:rsidRDefault="00FE0094" w:rsidP="00FE0094">
            <w:pPr>
              <w:jc w:val="center"/>
              <w:rPr>
                <w:bCs/>
                <w:sz w:val="18"/>
                <w:szCs w:val="18"/>
              </w:rPr>
            </w:pPr>
            <w:r>
              <w:rPr>
                <w:bCs/>
                <w:sz w:val="18"/>
                <w:szCs w:val="18"/>
              </w:rPr>
              <w:t xml:space="preserve">8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D460BDB" w14:textId="77777777" w:rsidR="00FE0094" w:rsidRDefault="00FE0094" w:rsidP="00FE0094">
            <w:pPr>
              <w:jc w:val="center"/>
              <w:rPr>
                <w:bCs/>
                <w:sz w:val="18"/>
                <w:szCs w:val="18"/>
              </w:rPr>
            </w:pPr>
            <w:r>
              <w:rPr>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341A334"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81EE924" w14:textId="77777777" w:rsidR="00FE0094" w:rsidRDefault="00FE0094" w:rsidP="00FE0094">
            <w:pPr>
              <w:jc w:val="center"/>
              <w:rPr>
                <w:rFonts w:ascii="宋体" w:hAnsi="宋体" w:cs="宋体"/>
                <w:bCs/>
                <w:sz w:val="18"/>
                <w:szCs w:val="18"/>
              </w:rPr>
            </w:pPr>
          </w:p>
        </w:tc>
      </w:tr>
      <w:tr w:rsidR="00FE0094" w14:paraId="2652F00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1092C20"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7EEB28D"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B44867D" w14:textId="77777777" w:rsidR="00FE0094" w:rsidRDefault="00FE0094" w:rsidP="00FE0094">
            <w:pPr>
              <w:jc w:val="left"/>
              <w:rPr>
                <w:bCs/>
                <w:sz w:val="18"/>
                <w:szCs w:val="18"/>
              </w:rPr>
            </w:pPr>
            <w:r>
              <w:rPr>
                <w:bCs/>
                <w:sz w:val="18"/>
                <w:szCs w:val="18"/>
              </w:rPr>
              <w:t xml:space="preserve">Research on Media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EE85D40"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34E3331"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A0EE1EE"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7FE1624"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9A44322"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DB06A4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3EB3562"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16BE4E4"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338D512" w14:textId="77777777" w:rsidR="00FE0094" w:rsidRDefault="00FE0094" w:rsidP="00FE0094">
            <w:pPr>
              <w:jc w:val="center"/>
              <w:rPr>
                <w:rFonts w:ascii="宋体" w:hAnsi="宋体" w:cs="宋体"/>
                <w:bCs/>
                <w:sz w:val="18"/>
                <w:szCs w:val="18"/>
              </w:rPr>
            </w:pPr>
          </w:p>
        </w:tc>
      </w:tr>
      <w:tr w:rsidR="00FE0094" w:rsidRPr="00F5022D" w14:paraId="795CECAC"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6CE0F62"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A310535" w14:textId="19031763" w:rsidR="00FE0094" w:rsidRPr="00F5022D" w:rsidRDefault="00FE0094" w:rsidP="00FE0094">
            <w:pPr>
              <w:jc w:val="center"/>
              <w:rPr>
                <w:rFonts w:ascii="宋体" w:hAnsi="宋体" w:cs="宋体"/>
                <w:bCs/>
                <w:color w:val="000000" w:themeColor="text1"/>
                <w:sz w:val="18"/>
                <w:szCs w:val="18"/>
              </w:rPr>
            </w:pPr>
            <w:r>
              <w:rPr>
                <w:rFonts w:hint="eastAsia"/>
                <w:color w:val="000000" w:themeColor="text1"/>
                <w:sz w:val="18"/>
                <w:szCs w:val="18"/>
              </w:rPr>
              <w:t>4020153210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5A19D98" w14:textId="77777777" w:rsidR="00FE0094" w:rsidRPr="00F5022D" w:rsidRDefault="00FE0094" w:rsidP="00FE0094">
            <w:pPr>
              <w:jc w:val="left"/>
              <w:rPr>
                <w:bCs/>
                <w:color w:val="000000" w:themeColor="text1"/>
                <w:sz w:val="18"/>
                <w:szCs w:val="18"/>
              </w:rPr>
            </w:pPr>
            <w:r w:rsidRPr="00F5022D">
              <w:rPr>
                <w:rFonts w:hint="eastAsia"/>
                <w:bCs/>
                <w:color w:val="000000" w:themeColor="text1"/>
                <w:sz w:val="18"/>
                <w:szCs w:val="18"/>
              </w:rPr>
              <w:t>新媒体与社会</w:t>
            </w:r>
            <w:r w:rsidRPr="00F5022D">
              <w:rPr>
                <w:bCs/>
                <w:color w:val="000000" w:themeColor="text1"/>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42793CE"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D5E1989"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E064C20"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2A339AD"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AE8515B"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D85C9AD" w14:textId="77777777" w:rsidR="00FE0094" w:rsidRPr="00F5022D" w:rsidRDefault="00FE0094" w:rsidP="00FE0094">
            <w:pPr>
              <w:jc w:val="center"/>
              <w:rPr>
                <w:bCs/>
                <w:color w:val="000000" w:themeColor="text1"/>
                <w:sz w:val="18"/>
                <w:szCs w:val="18"/>
              </w:rPr>
            </w:pPr>
            <w:r w:rsidRPr="00F5022D">
              <w:rPr>
                <w:rFonts w:hint="eastAsia"/>
                <w:bCs/>
                <w:color w:val="000000" w:themeColor="text1"/>
                <w:sz w:val="18"/>
                <w:szCs w:val="18"/>
              </w:rPr>
              <w:t>8</w:t>
            </w:r>
            <w:r w:rsidRPr="00F5022D">
              <w:rPr>
                <w:bCs/>
                <w:color w:val="000000" w:themeColor="text1"/>
                <w:sz w:val="18"/>
                <w:szCs w:val="18"/>
              </w:rPr>
              <w:t xml:space="preserve">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096E5D6"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7FC2379"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EE9C5FA" w14:textId="77777777" w:rsidR="00FE0094" w:rsidRPr="00F5022D" w:rsidRDefault="00FE0094" w:rsidP="00FE0094">
            <w:pPr>
              <w:jc w:val="center"/>
              <w:rPr>
                <w:rFonts w:ascii="宋体" w:hAnsi="宋体" w:cs="宋体"/>
                <w:bCs/>
                <w:color w:val="000000" w:themeColor="text1"/>
                <w:sz w:val="18"/>
                <w:szCs w:val="18"/>
              </w:rPr>
            </w:pPr>
          </w:p>
        </w:tc>
      </w:tr>
      <w:tr w:rsidR="00FE0094" w14:paraId="1E23D4EC"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CF06F0D"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EE14D92"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46999A8" w14:textId="77777777" w:rsidR="00FE0094" w:rsidRDefault="00FE0094" w:rsidP="00FE0094">
            <w:pPr>
              <w:jc w:val="left"/>
              <w:rPr>
                <w:bCs/>
                <w:sz w:val="18"/>
                <w:szCs w:val="18"/>
              </w:rPr>
            </w:pPr>
            <w:r>
              <w:rPr>
                <w:bCs/>
                <w:sz w:val="18"/>
                <w:szCs w:val="18"/>
              </w:rPr>
              <w:t xml:space="preserve">New media and society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2387DAD"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C3A1FCD"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CE2E007"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6B93D3E"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B6F3F0D"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5D2B32A"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F2FF2C6"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D818FB0"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E723339" w14:textId="77777777" w:rsidR="00FE0094" w:rsidRDefault="00FE0094" w:rsidP="00FE0094">
            <w:pPr>
              <w:jc w:val="center"/>
              <w:rPr>
                <w:rFonts w:ascii="宋体" w:hAnsi="宋体" w:cs="宋体"/>
                <w:bCs/>
                <w:sz w:val="18"/>
                <w:szCs w:val="18"/>
              </w:rPr>
            </w:pPr>
          </w:p>
        </w:tc>
      </w:tr>
      <w:tr w:rsidR="00FE0094" w14:paraId="276DED7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FAC1296"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6751EED0" w14:textId="7197D16F" w:rsidR="00FE0094" w:rsidRDefault="00FE0094" w:rsidP="00FE0094">
            <w:pPr>
              <w:jc w:val="center"/>
              <w:rPr>
                <w:rFonts w:ascii="宋体" w:hAnsi="宋体" w:cs="宋体"/>
                <w:bCs/>
                <w:sz w:val="18"/>
                <w:szCs w:val="18"/>
              </w:rPr>
            </w:pPr>
            <w:r>
              <w:rPr>
                <w:rFonts w:hint="eastAsia"/>
                <w:color w:val="000000" w:themeColor="text1"/>
                <w:sz w:val="18"/>
                <w:szCs w:val="18"/>
              </w:rPr>
              <w:t>4020142210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D439819" w14:textId="77777777" w:rsidR="00FE0094" w:rsidRDefault="00FE0094" w:rsidP="00FE0094">
            <w:pPr>
              <w:jc w:val="left"/>
              <w:rPr>
                <w:bCs/>
                <w:sz w:val="18"/>
                <w:szCs w:val="18"/>
              </w:rPr>
            </w:pPr>
            <w:r>
              <w:rPr>
                <w:rFonts w:hint="eastAsia"/>
                <w:bCs/>
                <w:sz w:val="18"/>
                <w:szCs w:val="18"/>
              </w:rPr>
              <w:t>数字化营销</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52EDE8F" w14:textId="77777777" w:rsidR="00FE0094" w:rsidRDefault="00FE0094" w:rsidP="00FE0094">
            <w:pPr>
              <w:jc w:val="center"/>
              <w:rPr>
                <w:bCs/>
                <w:sz w:val="18"/>
                <w:szCs w:val="18"/>
              </w:rPr>
            </w:pPr>
            <w:r>
              <w:rPr>
                <w:bCs/>
                <w:sz w:val="18"/>
                <w:szCs w:val="18"/>
              </w:rPr>
              <w:t>2</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21CE7DE"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9F81A46" w14:textId="77777777"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E14B51E"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B74F087"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03C4076" w14:textId="77777777" w:rsidR="00FE0094" w:rsidRDefault="00FE0094" w:rsidP="00FE0094">
            <w:pPr>
              <w:jc w:val="center"/>
              <w:rPr>
                <w:bCs/>
                <w:sz w:val="18"/>
                <w:szCs w:val="18"/>
              </w:rPr>
            </w:pPr>
            <w:r>
              <w:rPr>
                <w:bCs/>
                <w:sz w:val="18"/>
                <w:szCs w:val="18"/>
              </w:rPr>
              <w:t xml:space="preserve">8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281CB68"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86514C5"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8DAA80D" w14:textId="77777777" w:rsidR="00FE0094" w:rsidRDefault="00FE0094" w:rsidP="00FE0094">
            <w:pPr>
              <w:jc w:val="center"/>
              <w:rPr>
                <w:rFonts w:ascii="宋体" w:hAnsi="宋体" w:cs="宋体"/>
                <w:bCs/>
                <w:sz w:val="18"/>
                <w:szCs w:val="18"/>
              </w:rPr>
            </w:pPr>
          </w:p>
        </w:tc>
      </w:tr>
      <w:tr w:rsidR="00FE0094" w14:paraId="32AE1564"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F3ABF0C"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BC015A3"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30AE5BC" w14:textId="77777777" w:rsidR="00FE0094" w:rsidRDefault="00FE0094" w:rsidP="00FE0094">
            <w:pPr>
              <w:jc w:val="left"/>
              <w:rPr>
                <w:bCs/>
                <w:sz w:val="18"/>
                <w:szCs w:val="18"/>
              </w:rPr>
            </w:pPr>
            <w:r>
              <w:rPr>
                <w:bCs/>
                <w:sz w:val="18"/>
                <w:szCs w:val="18"/>
              </w:rPr>
              <w:t xml:space="preserve">Digital Marketing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41C16C4"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4A24341"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FFAFDBE"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AE50F82"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090AB85"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910D71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61996E1"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EBE0EAE"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C45F3FD" w14:textId="77777777" w:rsidR="00FE0094" w:rsidRDefault="00FE0094" w:rsidP="00FE0094">
            <w:pPr>
              <w:jc w:val="center"/>
              <w:rPr>
                <w:rFonts w:ascii="宋体" w:hAnsi="宋体" w:cs="宋体"/>
                <w:bCs/>
                <w:sz w:val="18"/>
                <w:szCs w:val="18"/>
              </w:rPr>
            </w:pPr>
          </w:p>
        </w:tc>
      </w:tr>
      <w:tr w:rsidR="00FE0094" w14:paraId="40499982"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B77670E"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EB97A1A"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C8DEE24" w14:textId="42D25F03" w:rsidR="00FE0094" w:rsidRDefault="00FE0094" w:rsidP="00FE0094">
            <w:pPr>
              <w:jc w:val="left"/>
              <w:rPr>
                <w:bCs/>
                <w:sz w:val="18"/>
                <w:szCs w:val="18"/>
              </w:rPr>
            </w:pPr>
            <w:proofErr w:type="gramStart"/>
            <w:r w:rsidRPr="005A4938">
              <w:rPr>
                <w:rFonts w:hint="eastAsia"/>
                <w:bCs/>
                <w:sz w:val="18"/>
                <w:szCs w:val="18"/>
              </w:rPr>
              <w:t>数智阅读</w:t>
            </w:r>
            <w:proofErr w:type="gramEnd"/>
            <w:r>
              <w:rPr>
                <w:rFonts w:hint="eastAsia"/>
                <w:bCs/>
                <w:sz w:val="18"/>
                <w:szCs w:val="18"/>
              </w:rPr>
              <w:t>与</w:t>
            </w:r>
            <w:r w:rsidRPr="005A4938">
              <w:rPr>
                <w:rFonts w:hint="eastAsia"/>
                <w:bCs/>
                <w:sz w:val="18"/>
                <w:szCs w:val="18"/>
              </w:rPr>
              <w:t>体验</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BF5CBD8"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F9A058B" w14:textId="77777777" w:rsidR="00FE0094" w:rsidRDefault="00FE0094" w:rsidP="00FE0094">
            <w:pPr>
              <w:jc w:val="center"/>
              <w:rPr>
                <w:bCs/>
                <w:sz w:val="18"/>
                <w:szCs w:val="18"/>
              </w:rPr>
            </w:pPr>
            <w:r>
              <w:rPr>
                <w:bCs/>
                <w:sz w:val="18"/>
                <w:szCs w:val="18"/>
              </w:rPr>
              <w:t>32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2D38ADF" w14:textId="77777777" w:rsidR="00FE0094" w:rsidRDefault="00FE0094" w:rsidP="00FE0094">
            <w:pPr>
              <w:jc w:val="center"/>
              <w:rPr>
                <w:bCs/>
                <w:sz w:val="18"/>
                <w:szCs w:val="18"/>
              </w:rPr>
            </w:pPr>
            <w:r>
              <w:rPr>
                <w:bCs/>
                <w:sz w:val="18"/>
                <w:szCs w:val="18"/>
              </w:rPr>
              <w:t xml:space="preserve">24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88383FF"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86BB890"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7942781" w14:textId="77777777" w:rsidR="00FE0094" w:rsidRDefault="00FE0094" w:rsidP="00FE0094">
            <w:pPr>
              <w:jc w:val="center"/>
              <w:rPr>
                <w:bCs/>
                <w:sz w:val="18"/>
                <w:szCs w:val="18"/>
              </w:rPr>
            </w:pPr>
            <w:r>
              <w:rPr>
                <w:bCs/>
                <w:sz w:val="18"/>
                <w:szCs w:val="18"/>
              </w:rPr>
              <w:t>8</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9BC6CBD"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CA43F4B" w14:textId="77777777" w:rsidR="00FE0094" w:rsidRDefault="00FE0094" w:rsidP="00FE0094">
            <w:pPr>
              <w:jc w:val="center"/>
              <w:rPr>
                <w:bCs/>
                <w:sz w:val="18"/>
                <w:szCs w:val="18"/>
              </w:rPr>
            </w:pPr>
            <w:r>
              <w:rPr>
                <w:bCs/>
                <w:sz w:val="18"/>
                <w:szCs w:val="18"/>
              </w:rPr>
              <w:t>6</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41CCF4D" w14:textId="77777777" w:rsidR="00FE0094" w:rsidRDefault="00FE0094" w:rsidP="00FE0094">
            <w:pPr>
              <w:jc w:val="center"/>
              <w:rPr>
                <w:rFonts w:ascii="宋体" w:hAnsi="宋体" w:cs="宋体"/>
                <w:bCs/>
                <w:sz w:val="18"/>
                <w:szCs w:val="18"/>
              </w:rPr>
            </w:pPr>
          </w:p>
        </w:tc>
      </w:tr>
      <w:tr w:rsidR="00FE0094" w14:paraId="0AFC95DC"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6292F694"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B0A6A40"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99AF4F7" w14:textId="77777777" w:rsidR="00FE0094" w:rsidRDefault="00FE0094" w:rsidP="00FE0094">
            <w:pPr>
              <w:jc w:val="left"/>
              <w:rPr>
                <w:bCs/>
                <w:sz w:val="18"/>
                <w:szCs w:val="18"/>
              </w:rPr>
            </w:pPr>
            <w:r>
              <w:rPr>
                <w:bCs/>
                <w:sz w:val="18"/>
                <w:szCs w:val="18"/>
              </w:rPr>
              <w:t xml:space="preserve">Digital Content Collection and Production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8B467CB"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BFEBC32"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686C81F"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1BB80DC7"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EF54DD3"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3B7A33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6FE6AA6"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94E3612"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87D5397" w14:textId="77777777" w:rsidR="00FE0094" w:rsidRDefault="00FE0094" w:rsidP="00FE0094">
            <w:pPr>
              <w:jc w:val="center"/>
              <w:rPr>
                <w:rFonts w:ascii="宋体" w:hAnsi="宋体" w:cs="宋体"/>
                <w:bCs/>
                <w:sz w:val="18"/>
                <w:szCs w:val="18"/>
              </w:rPr>
            </w:pPr>
          </w:p>
        </w:tc>
      </w:tr>
      <w:tr w:rsidR="00FE0094" w14:paraId="310C6A11"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70DCFC6"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7E890E9" w14:textId="4B307848" w:rsidR="00FE0094" w:rsidRDefault="00FE0094" w:rsidP="00FE0094">
            <w:pPr>
              <w:jc w:val="center"/>
              <w:rPr>
                <w:bCs/>
                <w:sz w:val="18"/>
                <w:szCs w:val="18"/>
              </w:rPr>
            </w:pPr>
            <w:r w:rsidRPr="002F7DA9">
              <w:rPr>
                <w:rFonts w:hint="eastAsia"/>
                <w:bCs/>
                <w:sz w:val="18"/>
                <w:szCs w:val="18"/>
              </w:rPr>
              <w:t>4020405170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00BF40B" w14:textId="77777777" w:rsidR="00FE0094" w:rsidRDefault="00FE0094" w:rsidP="00FE0094">
            <w:pPr>
              <w:jc w:val="left"/>
              <w:rPr>
                <w:bCs/>
                <w:sz w:val="18"/>
                <w:szCs w:val="18"/>
              </w:rPr>
            </w:pPr>
            <w:r>
              <w:rPr>
                <w:rFonts w:hint="eastAsia"/>
                <w:bCs/>
                <w:sz w:val="18"/>
                <w:szCs w:val="18"/>
              </w:rPr>
              <w:t>受</w:t>
            </w:r>
            <w:proofErr w:type="gramStart"/>
            <w:r>
              <w:rPr>
                <w:rFonts w:hint="eastAsia"/>
                <w:bCs/>
                <w:sz w:val="18"/>
                <w:szCs w:val="18"/>
              </w:rPr>
              <w:t>众分析</w:t>
            </w:r>
            <w:proofErr w:type="gramEnd"/>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59E02B7"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9DB1393"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48AE7DC"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FEDCDB2"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0F8F949"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A803446" w14:textId="77777777" w:rsidR="00FE0094" w:rsidRDefault="00FE0094" w:rsidP="00FE0094">
            <w:pPr>
              <w:jc w:val="center"/>
              <w:rPr>
                <w:bCs/>
                <w:sz w:val="18"/>
                <w:szCs w:val="18"/>
              </w:rPr>
            </w:pPr>
            <w:r>
              <w:rPr>
                <w:bCs/>
                <w:sz w:val="18"/>
                <w:szCs w:val="18"/>
              </w:rPr>
              <w:t>16</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362113B" w14:textId="77777777" w:rsidR="00FE0094" w:rsidRDefault="00FE0094" w:rsidP="00FE0094">
            <w:pPr>
              <w:jc w:val="center"/>
              <w:rPr>
                <w:bCs/>
                <w:sz w:val="18"/>
                <w:szCs w:val="18"/>
              </w:rPr>
            </w:pPr>
            <w:r>
              <w:rPr>
                <w:rFonts w:hint="eastAsia"/>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43C004B"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CE3FA76" w14:textId="77777777" w:rsidR="00FE0094" w:rsidRDefault="00FE0094" w:rsidP="00FE0094">
            <w:pPr>
              <w:jc w:val="center"/>
              <w:rPr>
                <w:rFonts w:ascii="宋体" w:hAnsi="宋体" w:cs="宋体"/>
                <w:bCs/>
                <w:sz w:val="18"/>
                <w:szCs w:val="18"/>
              </w:rPr>
            </w:pPr>
          </w:p>
        </w:tc>
      </w:tr>
      <w:tr w:rsidR="00FE0094" w14:paraId="75779DF3"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44DE8EA"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BED3192" w14:textId="77777777" w:rsidR="00FE0094" w:rsidRDefault="00FE0094" w:rsidP="00FE0094">
            <w:pPr>
              <w:jc w:val="center"/>
              <w:rPr>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593A2B4" w14:textId="77777777" w:rsidR="00FE0094" w:rsidRDefault="00FE0094" w:rsidP="00FE0094">
            <w:pPr>
              <w:jc w:val="left"/>
              <w:rPr>
                <w:bCs/>
                <w:sz w:val="18"/>
                <w:szCs w:val="18"/>
              </w:rPr>
            </w:pPr>
            <w:r>
              <w:rPr>
                <w:bCs/>
                <w:sz w:val="18"/>
                <w:szCs w:val="18"/>
              </w:rPr>
              <w:t xml:space="preserve">Audience Analysis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BD5A630"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E554E42"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9A83D79"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64B42C5"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04D440D"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F388150"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5C5A4B1"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A4BF0D8"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E636070" w14:textId="77777777" w:rsidR="00FE0094" w:rsidRDefault="00FE0094" w:rsidP="00FE0094">
            <w:pPr>
              <w:jc w:val="center"/>
              <w:rPr>
                <w:rFonts w:ascii="宋体" w:hAnsi="宋体" w:cs="宋体"/>
                <w:bCs/>
                <w:sz w:val="18"/>
                <w:szCs w:val="18"/>
              </w:rPr>
            </w:pPr>
          </w:p>
        </w:tc>
      </w:tr>
      <w:tr w:rsidR="00FE0094" w14:paraId="029EE4B5" w14:textId="77777777" w:rsidTr="001526DD">
        <w:trPr>
          <w:trHeight w:val="330"/>
        </w:trPr>
        <w:tc>
          <w:tcPr>
            <w:tcW w:w="6785" w:type="dxa"/>
            <w:gridSpan w:val="4"/>
            <w:tcBorders>
              <w:top w:val="single" w:sz="4" w:space="0" w:color="000000"/>
              <w:left w:val="single" w:sz="4" w:space="0" w:color="000000"/>
              <w:bottom w:val="nil"/>
              <w:right w:val="single" w:sz="4" w:space="0" w:color="000000"/>
            </w:tcBorders>
            <w:shd w:val="clear" w:color="auto" w:fill="auto"/>
            <w:vAlign w:val="center"/>
          </w:tcPr>
          <w:p w14:paraId="08F35776" w14:textId="77777777" w:rsidR="00FE0094" w:rsidRDefault="00FE0094" w:rsidP="00FE0094">
            <w:pPr>
              <w:jc w:val="center"/>
              <w:rPr>
                <w:bCs/>
                <w:sz w:val="18"/>
                <w:szCs w:val="18"/>
              </w:rPr>
            </w:pPr>
            <w:r>
              <w:rPr>
                <w:rFonts w:hint="eastAsia"/>
                <w:bCs/>
                <w:sz w:val="18"/>
                <w:szCs w:val="18"/>
              </w:rPr>
              <w:t>小</w:t>
            </w:r>
            <w:r>
              <w:rPr>
                <w:bCs/>
                <w:sz w:val="18"/>
                <w:szCs w:val="18"/>
              </w:rPr>
              <w:t xml:space="preserve"> </w:t>
            </w:r>
            <w:r>
              <w:rPr>
                <w:rFonts w:hint="eastAsia"/>
                <w:bCs/>
                <w:sz w:val="18"/>
                <w:szCs w:val="18"/>
              </w:rPr>
              <w:t>计</w:t>
            </w:r>
            <w:r>
              <w:rPr>
                <w:bCs/>
                <w:sz w:val="18"/>
                <w:szCs w:val="18"/>
              </w:rPr>
              <w:t xml:space="preserve"> Subtotal</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A6EF7CC" w14:textId="77777777" w:rsidR="00FE0094" w:rsidRDefault="00FE0094" w:rsidP="00FE0094">
            <w:pPr>
              <w:jc w:val="center"/>
              <w:rPr>
                <w:bCs/>
                <w:sz w:val="18"/>
                <w:szCs w:val="18"/>
              </w:rPr>
            </w:pPr>
            <w:r>
              <w:rPr>
                <w:bCs/>
                <w:sz w:val="18"/>
                <w:szCs w:val="18"/>
              </w:rPr>
              <w:t>28.0</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E253437" w14:textId="77777777" w:rsidR="00FE0094" w:rsidRDefault="00FE0094" w:rsidP="00FE0094">
            <w:pPr>
              <w:jc w:val="center"/>
              <w:rPr>
                <w:bCs/>
                <w:sz w:val="18"/>
                <w:szCs w:val="18"/>
              </w:rPr>
            </w:pPr>
            <w:r>
              <w:rPr>
                <w:rFonts w:hint="eastAsia"/>
                <w:bCs/>
                <w:sz w:val="18"/>
                <w:szCs w:val="18"/>
              </w:rPr>
              <w:t>4</w:t>
            </w:r>
            <w:r>
              <w:rPr>
                <w:bCs/>
                <w:sz w:val="18"/>
                <w:szCs w:val="18"/>
              </w:rPr>
              <w:t>48</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450D30F" w14:textId="77777777" w:rsidR="00FE0094" w:rsidRDefault="00FE0094" w:rsidP="00FE0094">
            <w:pPr>
              <w:jc w:val="center"/>
              <w:rPr>
                <w:bCs/>
                <w:sz w:val="18"/>
                <w:szCs w:val="18"/>
              </w:rPr>
            </w:pPr>
            <w:r>
              <w:rPr>
                <w:rFonts w:hint="eastAsia"/>
                <w:bCs/>
                <w:sz w:val="18"/>
                <w:szCs w:val="18"/>
              </w:rPr>
              <w:t>3</w:t>
            </w:r>
            <w:r>
              <w:rPr>
                <w:bCs/>
                <w:sz w:val="18"/>
                <w:szCs w:val="18"/>
              </w:rPr>
              <w:t>36</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BBDBF50" w14:textId="77777777" w:rsidR="00FE0094" w:rsidRDefault="00FE0094" w:rsidP="00FE0094">
            <w:pPr>
              <w:jc w:val="center"/>
              <w:rPr>
                <w:bCs/>
                <w:sz w:val="18"/>
                <w:szCs w:val="18"/>
              </w:rPr>
            </w:pPr>
            <w:r>
              <w:rPr>
                <w:rFonts w:hint="eastAsia"/>
                <w:bCs/>
                <w:sz w:val="18"/>
                <w:szCs w:val="18"/>
              </w:rPr>
              <w:t>0</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9614A3C" w14:textId="77777777" w:rsidR="00FE0094" w:rsidRDefault="00FE0094" w:rsidP="00FE0094">
            <w:pPr>
              <w:jc w:val="center"/>
              <w:rPr>
                <w:bCs/>
                <w:sz w:val="18"/>
                <w:szCs w:val="18"/>
              </w:rPr>
            </w:pPr>
            <w:r>
              <w:rPr>
                <w:rFonts w:hint="eastAsia"/>
                <w:bCs/>
                <w:sz w:val="18"/>
                <w:szCs w:val="18"/>
              </w:rPr>
              <w:t>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469C879" w14:textId="77777777" w:rsidR="00FE0094" w:rsidRDefault="00FE0094" w:rsidP="00FE0094">
            <w:pPr>
              <w:jc w:val="center"/>
              <w:rPr>
                <w:bCs/>
                <w:sz w:val="18"/>
                <w:szCs w:val="18"/>
              </w:rPr>
            </w:pPr>
            <w:r>
              <w:rPr>
                <w:rFonts w:hint="eastAsia"/>
                <w:bCs/>
                <w:sz w:val="18"/>
                <w:szCs w:val="18"/>
              </w:rPr>
              <w:t>1</w:t>
            </w:r>
            <w:r>
              <w:rPr>
                <w:bCs/>
                <w:sz w:val="18"/>
                <w:szCs w:val="18"/>
              </w:rPr>
              <w:t>12</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93C9A47" w14:textId="77777777" w:rsidR="00FE0094" w:rsidRDefault="00FE0094" w:rsidP="00FE0094">
            <w:pPr>
              <w:jc w:val="center"/>
              <w:rPr>
                <w:bCs/>
                <w:sz w:val="18"/>
                <w:szCs w:val="18"/>
              </w:rPr>
            </w:pPr>
            <w:r>
              <w:rPr>
                <w:rFonts w:hint="eastAsia"/>
                <w:bCs/>
                <w:sz w:val="18"/>
                <w:szCs w:val="18"/>
              </w:rPr>
              <w:t>0</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4F78B35"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7A43C02" w14:textId="77777777" w:rsidR="00FE0094" w:rsidRDefault="00FE0094" w:rsidP="00FE0094">
            <w:pPr>
              <w:jc w:val="center"/>
              <w:rPr>
                <w:rFonts w:ascii="宋体" w:hAnsi="宋体" w:cs="宋体"/>
                <w:bCs/>
                <w:sz w:val="18"/>
                <w:szCs w:val="18"/>
              </w:rPr>
            </w:pPr>
          </w:p>
        </w:tc>
      </w:tr>
      <w:tr w:rsidR="00FE0094" w14:paraId="5C0287F3" w14:textId="77777777" w:rsidTr="001526DD">
        <w:trPr>
          <w:trHeight w:val="330"/>
        </w:trPr>
        <w:tc>
          <w:tcPr>
            <w:tcW w:w="14189" w:type="dxa"/>
            <w:gridSpan w:val="14"/>
            <w:tcBorders>
              <w:top w:val="single" w:sz="4" w:space="0" w:color="000000"/>
              <w:left w:val="single" w:sz="4" w:space="0" w:color="000000"/>
              <w:bottom w:val="nil"/>
              <w:right w:val="single" w:sz="4" w:space="0" w:color="000000"/>
            </w:tcBorders>
            <w:shd w:val="clear" w:color="auto" w:fill="auto"/>
            <w:vAlign w:val="center"/>
          </w:tcPr>
          <w:p w14:paraId="24B8AE46" w14:textId="77777777" w:rsidR="00FE0094" w:rsidRDefault="00FE0094" w:rsidP="00FE0094">
            <w:pPr>
              <w:rPr>
                <w:rFonts w:ascii="宋体" w:hAnsi="宋体" w:cs="宋体"/>
                <w:bCs/>
                <w:sz w:val="18"/>
                <w:szCs w:val="18"/>
              </w:rPr>
            </w:pPr>
            <w:r>
              <w:rPr>
                <w:rFonts w:ascii="宋体" w:hAnsi="宋体" w:cs="宋体" w:hint="eastAsia"/>
                <w:bCs/>
                <w:kern w:val="0"/>
                <w:sz w:val="18"/>
                <w:szCs w:val="18"/>
                <w:lang w:bidi="ar"/>
              </w:rPr>
              <w:t>修读说明：要求至少选修</w:t>
            </w:r>
            <w:r>
              <w:rPr>
                <w:rFonts w:ascii="宋体" w:hAnsi="宋体" w:cs="宋体"/>
                <w:bCs/>
                <w:kern w:val="0"/>
                <w:sz w:val="18"/>
                <w:szCs w:val="18"/>
                <w:lang w:bidi="ar"/>
              </w:rPr>
              <w:t>22</w:t>
            </w:r>
            <w:r>
              <w:rPr>
                <w:rFonts w:ascii="宋体" w:hAnsi="宋体" w:cs="宋体" w:hint="eastAsia"/>
                <w:bCs/>
                <w:kern w:val="0"/>
                <w:sz w:val="18"/>
                <w:szCs w:val="18"/>
                <w:lang w:bidi="ar"/>
              </w:rPr>
              <w:t>学分，每个学期限选</w:t>
            </w:r>
            <w:r>
              <w:rPr>
                <w:rFonts w:ascii="宋体" w:hAnsi="宋体" w:cs="宋体"/>
                <w:bCs/>
                <w:kern w:val="0"/>
                <w:sz w:val="18"/>
                <w:szCs w:val="18"/>
                <w:lang w:bidi="ar"/>
              </w:rPr>
              <w:t>4</w:t>
            </w:r>
            <w:r>
              <w:rPr>
                <w:rFonts w:ascii="宋体" w:hAnsi="宋体" w:cs="宋体" w:hint="eastAsia"/>
                <w:bCs/>
                <w:kern w:val="0"/>
                <w:sz w:val="18"/>
                <w:szCs w:val="18"/>
                <w:lang w:bidi="ar"/>
              </w:rPr>
              <w:t>门选修课</w:t>
            </w:r>
            <w:r>
              <w:rPr>
                <w:rFonts w:ascii="宋体" w:hAnsi="宋体" w:cs="宋体"/>
                <w:bCs/>
                <w:kern w:val="0"/>
                <w:sz w:val="18"/>
                <w:szCs w:val="18"/>
                <w:lang w:bidi="ar"/>
              </w:rPr>
              <w:br/>
            </w:r>
            <w:r>
              <w:rPr>
                <w:bCs/>
                <w:kern w:val="0"/>
                <w:sz w:val="18"/>
                <w:szCs w:val="18"/>
                <w:lang w:bidi="ar"/>
              </w:rPr>
              <w:t>NOTE</w:t>
            </w:r>
            <w:r>
              <w:rPr>
                <w:rFonts w:ascii="宋体" w:hAnsi="宋体" w:cs="宋体" w:hint="eastAsia"/>
                <w:bCs/>
                <w:kern w:val="0"/>
                <w:sz w:val="18"/>
                <w:szCs w:val="18"/>
                <w:lang w:bidi="ar"/>
              </w:rPr>
              <w:t>：</w:t>
            </w:r>
            <w:r>
              <w:rPr>
                <w:bCs/>
                <w:kern w:val="0"/>
                <w:sz w:val="18"/>
                <w:szCs w:val="18"/>
                <w:lang w:bidi="ar"/>
              </w:rPr>
              <w:t>Minimum subtotal credits:21.</w:t>
            </w:r>
          </w:p>
        </w:tc>
      </w:tr>
      <w:tr w:rsidR="00FE0094" w14:paraId="2387831D" w14:textId="77777777" w:rsidTr="001526DD">
        <w:trPr>
          <w:trHeight w:val="330"/>
        </w:trPr>
        <w:tc>
          <w:tcPr>
            <w:tcW w:w="14189" w:type="dxa"/>
            <w:gridSpan w:val="14"/>
            <w:tcBorders>
              <w:top w:val="single" w:sz="4" w:space="0" w:color="000000"/>
              <w:left w:val="single" w:sz="4" w:space="0" w:color="000000"/>
              <w:bottom w:val="nil"/>
              <w:right w:val="single" w:sz="4" w:space="0" w:color="000000"/>
            </w:tcBorders>
            <w:shd w:val="clear" w:color="auto" w:fill="auto"/>
            <w:vAlign w:val="center"/>
          </w:tcPr>
          <w:p w14:paraId="682661EC" w14:textId="77777777" w:rsidR="00FE0094" w:rsidRDefault="00FE0094" w:rsidP="00FE0094">
            <w:pPr>
              <w:rPr>
                <w:rFonts w:ascii="宋体" w:hAnsi="宋体" w:cs="宋体"/>
                <w:bCs/>
                <w:sz w:val="18"/>
                <w:szCs w:val="18"/>
              </w:rPr>
            </w:pPr>
            <w:r>
              <w:rPr>
                <w:rFonts w:ascii="宋体" w:hAnsi="宋体" w:cs="宋体" w:hint="eastAsia"/>
                <w:bCs/>
                <w:kern w:val="0"/>
                <w:sz w:val="18"/>
                <w:szCs w:val="18"/>
                <w:lang w:bidi="ar"/>
              </w:rPr>
              <w:t>（六）个性课程</w:t>
            </w:r>
            <w:r>
              <w:rPr>
                <w:rFonts w:ascii="宋体" w:hAnsi="宋体" w:cs="宋体"/>
                <w:bCs/>
                <w:kern w:val="0"/>
                <w:sz w:val="18"/>
                <w:szCs w:val="18"/>
                <w:lang w:bidi="ar"/>
              </w:rPr>
              <w:br/>
              <w:t xml:space="preserve"> 6 Personalized Elective Courses</w:t>
            </w:r>
          </w:p>
        </w:tc>
      </w:tr>
      <w:tr w:rsidR="00FE0094" w14:paraId="131BD2C6"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0BDA3FD"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648DA15" w14:textId="77777777" w:rsidR="00FE0094" w:rsidRPr="00F5022D" w:rsidRDefault="00FE0094" w:rsidP="00FE0094">
            <w:pPr>
              <w:jc w:val="center"/>
              <w:rPr>
                <w:rFonts w:ascii="宋体" w:hAnsi="宋体" w:cs="宋体"/>
                <w:bCs/>
                <w:color w:val="000000" w:themeColor="text1"/>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3E321CF" w14:textId="77777777" w:rsidR="00FE0094" w:rsidRPr="00F5022D" w:rsidRDefault="00FE0094" w:rsidP="00FE0094">
            <w:pPr>
              <w:jc w:val="left"/>
              <w:rPr>
                <w:bCs/>
                <w:color w:val="000000" w:themeColor="text1"/>
                <w:sz w:val="18"/>
                <w:szCs w:val="18"/>
              </w:rPr>
            </w:pPr>
            <w:r w:rsidRPr="00F5022D">
              <w:rPr>
                <w:rFonts w:hint="eastAsia"/>
                <w:bCs/>
                <w:color w:val="000000" w:themeColor="text1"/>
                <w:sz w:val="18"/>
                <w:szCs w:val="18"/>
              </w:rPr>
              <w:t>无人机航拍与后期制作</w:t>
            </w:r>
            <w:r w:rsidRPr="00F5022D">
              <w:rPr>
                <w:bCs/>
                <w:color w:val="000000" w:themeColor="text1"/>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B94D54B"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7C788F2"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CDD7891"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767258C"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B1841A7"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C9B7CAF"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16</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40B1753" w14:textId="77777777" w:rsidR="00FE0094" w:rsidRPr="00F5022D" w:rsidRDefault="00FE0094" w:rsidP="00FE0094">
            <w:pPr>
              <w:jc w:val="center"/>
              <w:rPr>
                <w:bCs/>
                <w:color w:val="000000" w:themeColor="text1"/>
                <w:sz w:val="18"/>
                <w:szCs w:val="18"/>
              </w:rPr>
            </w:pPr>
            <w:r w:rsidRPr="00F5022D">
              <w:rPr>
                <w:bCs/>
                <w:color w:val="000000" w:themeColor="text1"/>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88A8526" w14:textId="77777777" w:rsidR="00FE0094" w:rsidRPr="00F5022D" w:rsidRDefault="00FE0094" w:rsidP="00FE0094">
            <w:pPr>
              <w:jc w:val="center"/>
              <w:rPr>
                <w:bCs/>
                <w:color w:val="000000" w:themeColor="text1"/>
                <w:sz w:val="18"/>
                <w:szCs w:val="18"/>
              </w:rPr>
            </w:pPr>
            <w:r w:rsidRPr="00F5022D">
              <w:rPr>
                <w:rFonts w:hint="eastAsia"/>
                <w:bCs/>
                <w:color w:val="000000" w:themeColor="text1"/>
                <w:sz w:val="18"/>
                <w:szCs w:val="18"/>
              </w:rPr>
              <w:t>2</w:t>
            </w:r>
            <w:r w:rsidRPr="00F5022D">
              <w:rPr>
                <w:bCs/>
                <w:color w:val="000000" w:themeColor="text1"/>
                <w:sz w:val="18"/>
                <w:szCs w:val="18"/>
              </w:rPr>
              <w:t xml:space="preserve">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522CCE9" w14:textId="77777777" w:rsidR="00FE0094" w:rsidRPr="00F5022D" w:rsidRDefault="00FE0094" w:rsidP="00FE0094">
            <w:pPr>
              <w:jc w:val="center"/>
              <w:rPr>
                <w:rFonts w:ascii="宋体" w:hAnsi="宋体" w:cs="宋体"/>
                <w:bCs/>
                <w:color w:val="000000" w:themeColor="text1"/>
                <w:sz w:val="18"/>
                <w:szCs w:val="18"/>
              </w:rPr>
            </w:pPr>
          </w:p>
        </w:tc>
      </w:tr>
      <w:tr w:rsidR="00FE0094" w14:paraId="67C8781F"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D71BE63"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FA1A83D"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7C028EA" w14:textId="77777777" w:rsidR="00FE0094" w:rsidRDefault="00FE0094" w:rsidP="00FE0094">
            <w:pPr>
              <w:adjustRightInd w:val="0"/>
              <w:snapToGrid w:val="0"/>
              <w:jc w:val="left"/>
              <w:rPr>
                <w:bCs/>
                <w:sz w:val="18"/>
                <w:szCs w:val="18"/>
              </w:rPr>
            </w:pPr>
            <w:r>
              <w:rPr>
                <w:bCs/>
                <w:sz w:val="18"/>
                <w:szCs w:val="18"/>
              </w:rPr>
              <w:t>Drone aerial photography and post production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1EE837C"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636E3DE"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2D0A1DB"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8DDF8BE"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69C74FB"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B40807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48E74A2"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81D4549"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5F80AF1" w14:textId="77777777" w:rsidR="00FE0094" w:rsidRDefault="00FE0094" w:rsidP="00FE0094">
            <w:pPr>
              <w:jc w:val="center"/>
              <w:rPr>
                <w:rFonts w:ascii="宋体" w:hAnsi="宋体" w:cs="宋体"/>
                <w:bCs/>
                <w:sz w:val="18"/>
                <w:szCs w:val="18"/>
              </w:rPr>
            </w:pPr>
          </w:p>
        </w:tc>
      </w:tr>
      <w:tr w:rsidR="00FE0094" w14:paraId="2ACEA880"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0B51C6D"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0F1028F0" w14:textId="45B9EAB8" w:rsidR="00FE0094" w:rsidRDefault="00FE0094" w:rsidP="00FE0094">
            <w:pPr>
              <w:jc w:val="center"/>
              <w:rPr>
                <w:rFonts w:ascii="宋体" w:hAnsi="宋体" w:cs="宋体"/>
                <w:bCs/>
                <w:sz w:val="18"/>
                <w:szCs w:val="18"/>
              </w:rPr>
            </w:pPr>
            <w:r w:rsidRPr="002F7DA9">
              <w:rPr>
                <w:rFonts w:ascii="宋体" w:hAnsi="宋体" w:cs="宋体" w:hint="eastAsia"/>
                <w:bCs/>
                <w:sz w:val="18"/>
                <w:szCs w:val="18"/>
              </w:rPr>
              <w:t>4020065210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9FF4086" w14:textId="77777777" w:rsidR="00FE0094" w:rsidRDefault="00FE0094" w:rsidP="00FE0094">
            <w:pPr>
              <w:adjustRightInd w:val="0"/>
              <w:snapToGrid w:val="0"/>
              <w:jc w:val="left"/>
              <w:rPr>
                <w:bCs/>
                <w:sz w:val="18"/>
                <w:szCs w:val="18"/>
              </w:rPr>
            </w:pPr>
            <w:r>
              <w:rPr>
                <w:rFonts w:hint="eastAsia"/>
                <w:bCs/>
                <w:sz w:val="18"/>
                <w:szCs w:val="18"/>
              </w:rPr>
              <w:t>计算传播学</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05B3D81"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7535C32"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404DE4E"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9D11EA4"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6915E49"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1DACECB" w14:textId="77777777" w:rsidR="00FE0094" w:rsidRDefault="00FE0094" w:rsidP="00FE0094">
            <w:pPr>
              <w:jc w:val="center"/>
              <w:rPr>
                <w:bCs/>
                <w:sz w:val="18"/>
                <w:szCs w:val="18"/>
              </w:rPr>
            </w:pPr>
            <w:r>
              <w:rPr>
                <w:bCs/>
                <w:sz w:val="18"/>
                <w:szCs w:val="18"/>
              </w:rPr>
              <w:t>16</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23C0508"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399E217" w14:textId="77777777" w:rsidR="00FE0094" w:rsidRDefault="00FE0094" w:rsidP="00FE0094">
            <w:pPr>
              <w:jc w:val="center"/>
              <w:rPr>
                <w:bCs/>
                <w:sz w:val="18"/>
                <w:szCs w:val="18"/>
              </w:rPr>
            </w:pPr>
            <w:r>
              <w:rPr>
                <w:bCs/>
                <w:sz w:val="18"/>
                <w:szCs w:val="18"/>
              </w:rPr>
              <w:t>6</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1837290" w14:textId="77777777" w:rsidR="00FE0094" w:rsidRDefault="00FE0094" w:rsidP="00FE0094">
            <w:pPr>
              <w:jc w:val="center"/>
              <w:rPr>
                <w:rFonts w:ascii="宋体" w:hAnsi="宋体" w:cs="宋体"/>
                <w:bCs/>
                <w:sz w:val="18"/>
                <w:szCs w:val="18"/>
              </w:rPr>
            </w:pPr>
          </w:p>
        </w:tc>
      </w:tr>
      <w:tr w:rsidR="00FE0094" w14:paraId="7528F6C7"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522F417"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8FB0789"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115CE797" w14:textId="77777777" w:rsidR="00FE0094" w:rsidRDefault="00FE0094" w:rsidP="00FE0094">
            <w:pPr>
              <w:adjustRightInd w:val="0"/>
              <w:snapToGrid w:val="0"/>
              <w:jc w:val="left"/>
              <w:rPr>
                <w:bCs/>
                <w:sz w:val="18"/>
                <w:szCs w:val="18"/>
              </w:rPr>
            </w:pPr>
            <w:r w:rsidRPr="008430C1">
              <w:rPr>
                <w:bCs/>
                <w:sz w:val="18"/>
                <w:szCs w:val="18"/>
              </w:rPr>
              <w:t>Computational Communication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42D5702"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4A6FC8AF"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D72BD10"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75CBE055"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296A0EB2"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4C29934"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87C583A"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55177F8"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1744932" w14:textId="77777777" w:rsidR="00FE0094" w:rsidRDefault="00FE0094" w:rsidP="00FE0094">
            <w:pPr>
              <w:jc w:val="center"/>
              <w:rPr>
                <w:rFonts w:ascii="宋体" w:hAnsi="宋体" w:cs="宋体"/>
                <w:bCs/>
                <w:sz w:val="18"/>
                <w:szCs w:val="18"/>
              </w:rPr>
            </w:pPr>
          </w:p>
        </w:tc>
      </w:tr>
      <w:tr w:rsidR="00FE0094" w14:paraId="2BE2E412"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F90148C"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15711A33" w14:textId="550D9631" w:rsidR="00FE0094" w:rsidRDefault="00FE0094" w:rsidP="00FE0094">
            <w:pPr>
              <w:jc w:val="center"/>
              <w:rPr>
                <w:rFonts w:ascii="宋体" w:hAnsi="宋体" w:cs="宋体"/>
                <w:bCs/>
                <w:sz w:val="18"/>
                <w:szCs w:val="18"/>
              </w:rPr>
            </w:pPr>
            <w:r>
              <w:rPr>
                <w:rFonts w:hint="eastAsia"/>
                <w:color w:val="000000" w:themeColor="text1"/>
                <w:sz w:val="18"/>
                <w:szCs w:val="18"/>
              </w:rPr>
              <w:t>4020161210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F06DA1D" w14:textId="77777777" w:rsidR="00FE0094" w:rsidRDefault="00FE0094" w:rsidP="00FE0094">
            <w:pPr>
              <w:jc w:val="left"/>
              <w:rPr>
                <w:bCs/>
                <w:sz w:val="18"/>
                <w:szCs w:val="18"/>
              </w:rPr>
            </w:pPr>
            <w:r>
              <w:rPr>
                <w:rFonts w:hint="eastAsia"/>
                <w:bCs/>
                <w:sz w:val="18"/>
                <w:szCs w:val="18"/>
              </w:rPr>
              <w:t>媒介素养</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4EA5E3B"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E2DD327"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F0A5136"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9DA80DA"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E8DE4D1"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48FF38D"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17F48F6"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B1EA597"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1C34961" w14:textId="77777777" w:rsidR="00FE0094" w:rsidRDefault="00FE0094" w:rsidP="00FE0094">
            <w:pPr>
              <w:jc w:val="center"/>
              <w:rPr>
                <w:rFonts w:ascii="宋体" w:hAnsi="宋体" w:cs="宋体"/>
                <w:bCs/>
                <w:sz w:val="18"/>
                <w:szCs w:val="18"/>
              </w:rPr>
            </w:pPr>
          </w:p>
        </w:tc>
      </w:tr>
      <w:tr w:rsidR="00FE0094" w14:paraId="40E8E452"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A544FDB"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F88676D"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EF4A11B" w14:textId="77777777" w:rsidR="00FE0094" w:rsidRDefault="00FE0094" w:rsidP="00FE0094">
            <w:pPr>
              <w:jc w:val="left"/>
              <w:rPr>
                <w:bCs/>
                <w:sz w:val="18"/>
                <w:szCs w:val="18"/>
              </w:rPr>
            </w:pPr>
            <w:r>
              <w:rPr>
                <w:bCs/>
                <w:sz w:val="18"/>
                <w:szCs w:val="18"/>
              </w:rPr>
              <w:t xml:space="preserve">Media Literacy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9D560D9"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9F14F15"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973A1D5"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41453FA"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AE6715D"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597EAEE"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01C86C0"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216A48DF"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57A53AE" w14:textId="77777777" w:rsidR="00FE0094" w:rsidRDefault="00FE0094" w:rsidP="00FE0094">
            <w:pPr>
              <w:jc w:val="center"/>
              <w:rPr>
                <w:rFonts w:ascii="宋体" w:hAnsi="宋体" w:cs="宋体"/>
                <w:bCs/>
                <w:sz w:val="18"/>
                <w:szCs w:val="18"/>
              </w:rPr>
            </w:pPr>
          </w:p>
        </w:tc>
      </w:tr>
      <w:tr w:rsidR="00FE0094" w14:paraId="75C46923"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18BFAC6"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22067BB" w14:textId="2E94CF69" w:rsidR="00FE0094" w:rsidRDefault="00FE0094" w:rsidP="00FE0094">
            <w:pPr>
              <w:jc w:val="center"/>
              <w:rPr>
                <w:rFonts w:ascii="宋体" w:hAnsi="宋体" w:cs="宋体"/>
                <w:bCs/>
                <w:sz w:val="18"/>
                <w:szCs w:val="18"/>
              </w:rPr>
            </w:pPr>
            <w:r>
              <w:rPr>
                <w:rFonts w:hint="eastAsia"/>
                <w:color w:val="000000" w:themeColor="text1"/>
                <w:sz w:val="18"/>
                <w:szCs w:val="18"/>
              </w:rPr>
              <w:t>4020408170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203836B2" w14:textId="77777777" w:rsidR="00FE0094" w:rsidRDefault="00FE0094" w:rsidP="00FE0094">
            <w:pPr>
              <w:jc w:val="left"/>
              <w:rPr>
                <w:bCs/>
                <w:sz w:val="18"/>
                <w:szCs w:val="18"/>
              </w:rPr>
            </w:pPr>
            <w:r>
              <w:rPr>
                <w:rFonts w:hint="eastAsia"/>
                <w:bCs/>
                <w:sz w:val="18"/>
                <w:szCs w:val="18"/>
              </w:rPr>
              <w:t>社会科学研究方法</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27970243"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73E95A3"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66FF6B20"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FBD8D74"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5E88B62"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5380C56"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623E21FF"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4AB1CEA" w14:textId="77777777" w:rsidR="00FE0094" w:rsidRDefault="00FE0094" w:rsidP="00FE0094">
            <w:pPr>
              <w:jc w:val="center"/>
              <w:rPr>
                <w:bCs/>
                <w:sz w:val="18"/>
                <w:szCs w:val="18"/>
              </w:rPr>
            </w:pPr>
            <w:r>
              <w:rPr>
                <w:bCs/>
                <w:sz w:val="18"/>
                <w:szCs w:val="18"/>
              </w:rPr>
              <w:t xml:space="preserve">5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380F85A" w14:textId="77777777" w:rsidR="00FE0094" w:rsidRDefault="00FE0094" w:rsidP="00FE0094">
            <w:pPr>
              <w:jc w:val="center"/>
              <w:rPr>
                <w:rFonts w:ascii="宋体" w:hAnsi="宋体" w:cs="宋体"/>
                <w:bCs/>
                <w:sz w:val="18"/>
                <w:szCs w:val="18"/>
              </w:rPr>
            </w:pPr>
          </w:p>
        </w:tc>
      </w:tr>
      <w:tr w:rsidR="00FE0094" w14:paraId="4BC34427"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B0258C2"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413B376"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2D89D6B" w14:textId="77777777" w:rsidR="00FE0094" w:rsidRDefault="00FE0094" w:rsidP="00FE0094">
            <w:pPr>
              <w:jc w:val="left"/>
              <w:rPr>
                <w:bCs/>
                <w:sz w:val="18"/>
                <w:szCs w:val="18"/>
              </w:rPr>
            </w:pPr>
            <w:r>
              <w:rPr>
                <w:bCs/>
                <w:sz w:val="18"/>
                <w:szCs w:val="18"/>
              </w:rPr>
              <w:t xml:space="preserve">Social Science Research Methods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B1BECE9"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95C74B8"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AF69B06"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1A60966"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9C36E2F"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9670301"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FEAEF7D"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2F27C1C"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B8FEEA7" w14:textId="77777777" w:rsidR="00FE0094" w:rsidRDefault="00FE0094" w:rsidP="00FE0094">
            <w:pPr>
              <w:jc w:val="center"/>
              <w:rPr>
                <w:rFonts w:ascii="宋体" w:hAnsi="宋体" w:cs="宋体"/>
                <w:bCs/>
                <w:sz w:val="18"/>
                <w:szCs w:val="18"/>
              </w:rPr>
            </w:pPr>
          </w:p>
        </w:tc>
      </w:tr>
      <w:tr w:rsidR="00FE0094" w14:paraId="4CF10336"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D1A6197" w14:textId="77777777" w:rsidR="00FE0094" w:rsidRDefault="00FE0094" w:rsidP="00FE0094">
            <w:pPr>
              <w:jc w:val="left"/>
              <w:rPr>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181E9408" w14:textId="71960AF4" w:rsidR="00FE0094" w:rsidRDefault="00FE0094" w:rsidP="00FE0094">
            <w:pPr>
              <w:jc w:val="center"/>
              <w:rPr>
                <w:rFonts w:ascii="宋体" w:hAnsi="宋体" w:cs="宋体"/>
                <w:bCs/>
                <w:sz w:val="18"/>
                <w:szCs w:val="18"/>
              </w:rPr>
            </w:pPr>
            <w:r>
              <w:rPr>
                <w:rFonts w:hint="eastAsia"/>
                <w:color w:val="000000" w:themeColor="text1"/>
                <w:sz w:val="18"/>
                <w:szCs w:val="18"/>
              </w:rPr>
              <w:t>4020409170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821B6E5" w14:textId="77777777" w:rsidR="00FE0094" w:rsidRDefault="00FE0094" w:rsidP="00FE0094">
            <w:pPr>
              <w:jc w:val="left"/>
              <w:rPr>
                <w:bCs/>
                <w:sz w:val="18"/>
                <w:szCs w:val="18"/>
              </w:rPr>
            </w:pPr>
            <w:r>
              <w:rPr>
                <w:rFonts w:hint="eastAsia"/>
                <w:bCs/>
                <w:sz w:val="18"/>
                <w:szCs w:val="18"/>
              </w:rPr>
              <w:t>数据新闻</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0724DAC"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C1AC18F"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9807160" w14:textId="77777777" w:rsidR="00FE0094" w:rsidRDefault="00FE0094" w:rsidP="00FE0094">
            <w:pPr>
              <w:jc w:val="center"/>
              <w:rPr>
                <w:bCs/>
                <w:sz w:val="18"/>
                <w:szCs w:val="18"/>
              </w:rPr>
            </w:pPr>
            <w:r>
              <w:rPr>
                <w:bCs/>
                <w:sz w:val="18"/>
                <w:szCs w:val="18"/>
              </w:rPr>
              <w:t xml:space="preserve">16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F8A5567"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8FB2EFA"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7460F81"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5CD83CF"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8465BAA"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E375CD4" w14:textId="77777777" w:rsidR="00FE0094" w:rsidRDefault="00FE0094" w:rsidP="00FE0094">
            <w:pPr>
              <w:jc w:val="center"/>
              <w:rPr>
                <w:rFonts w:ascii="宋体" w:hAnsi="宋体" w:cs="宋体"/>
                <w:bCs/>
                <w:sz w:val="18"/>
                <w:szCs w:val="18"/>
              </w:rPr>
            </w:pPr>
          </w:p>
        </w:tc>
      </w:tr>
      <w:tr w:rsidR="00FE0094" w14:paraId="30B9D31B"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515126C"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47090FA"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D769533" w14:textId="77777777" w:rsidR="00FE0094" w:rsidRDefault="00FE0094" w:rsidP="00FE0094">
            <w:pPr>
              <w:jc w:val="left"/>
              <w:rPr>
                <w:bCs/>
                <w:sz w:val="18"/>
                <w:szCs w:val="18"/>
              </w:rPr>
            </w:pPr>
            <w:r>
              <w:rPr>
                <w:bCs/>
                <w:sz w:val="18"/>
                <w:szCs w:val="18"/>
              </w:rPr>
              <w:t xml:space="preserve">Data News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94678DB"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F972D4B"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25B177E1"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450C037"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48EAD0C7"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358311D"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9612909"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F700FB8"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917CA54" w14:textId="77777777" w:rsidR="00FE0094" w:rsidRDefault="00FE0094" w:rsidP="00FE0094">
            <w:pPr>
              <w:jc w:val="center"/>
              <w:rPr>
                <w:rFonts w:ascii="宋体" w:hAnsi="宋体" w:cs="宋体"/>
                <w:bCs/>
                <w:sz w:val="18"/>
                <w:szCs w:val="18"/>
              </w:rPr>
            </w:pPr>
          </w:p>
        </w:tc>
      </w:tr>
      <w:tr w:rsidR="00FE0094" w14:paraId="626918E7"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63E47D6F" w14:textId="74623B55" w:rsidR="00FE0094" w:rsidRDefault="00FE0094" w:rsidP="00FE0094">
            <w:pPr>
              <w:jc w:val="left"/>
              <w:rPr>
                <w:bCs/>
                <w:sz w:val="18"/>
                <w:szCs w:val="18"/>
              </w:rPr>
            </w:pPr>
            <w:bookmarkStart w:id="8" w:name="OLE_LINK2"/>
            <w:r>
              <w:rPr>
                <w:rFonts w:hint="eastAsia"/>
                <w:bCs/>
                <w:sz w:val="18"/>
                <w:szCs w:val="18"/>
              </w:rPr>
              <w:t>法学社会学院</w:t>
            </w:r>
            <w:r>
              <w:rPr>
                <w:bCs/>
                <w:sz w:val="18"/>
                <w:szCs w:val="18"/>
              </w:rPr>
              <w:t xml:space="preserve"> </w:t>
            </w:r>
            <w:bookmarkEnd w:id="8"/>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FAD083B" w14:textId="7F3134B4" w:rsidR="00FE0094" w:rsidRDefault="00FE0094" w:rsidP="00FE0094">
            <w:pPr>
              <w:jc w:val="center"/>
              <w:rPr>
                <w:rFonts w:ascii="宋体" w:hAnsi="宋体" w:cs="宋体"/>
                <w:bCs/>
                <w:sz w:val="18"/>
                <w:szCs w:val="18"/>
              </w:rPr>
            </w:pPr>
            <w:r>
              <w:rPr>
                <w:rFonts w:hint="eastAsia"/>
                <w:color w:val="000000" w:themeColor="text1"/>
                <w:sz w:val="18"/>
                <w:szCs w:val="18"/>
              </w:rPr>
              <w:t>4020164210</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C219168" w14:textId="77777777" w:rsidR="00FE0094" w:rsidRDefault="00FE0094" w:rsidP="00FE0094">
            <w:pPr>
              <w:jc w:val="left"/>
              <w:rPr>
                <w:bCs/>
                <w:sz w:val="18"/>
                <w:szCs w:val="18"/>
              </w:rPr>
            </w:pPr>
            <w:r>
              <w:rPr>
                <w:rFonts w:hint="eastAsia"/>
                <w:bCs/>
                <w:sz w:val="18"/>
                <w:szCs w:val="18"/>
              </w:rPr>
              <w:t>马列新闻原著选读</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ED411AE" w14:textId="77777777" w:rsidR="00FE0094" w:rsidRDefault="00FE0094" w:rsidP="00FE0094">
            <w:pPr>
              <w:jc w:val="center"/>
              <w:rPr>
                <w:bCs/>
                <w:sz w:val="18"/>
                <w:szCs w:val="18"/>
              </w:rPr>
            </w:pPr>
            <w:r>
              <w:rPr>
                <w:bCs/>
                <w:sz w:val="18"/>
                <w:szCs w:val="18"/>
              </w:rPr>
              <w:t xml:space="preserve">2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8B72450" w14:textId="77777777" w:rsidR="00FE0094" w:rsidRDefault="00FE0094" w:rsidP="00FE0094">
            <w:pPr>
              <w:jc w:val="center"/>
              <w:rPr>
                <w:bCs/>
                <w:sz w:val="18"/>
                <w:szCs w:val="18"/>
              </w:rPr>
            </w:pPr>
            <w:r>
              <w:rPr>
                <w:bCs/>
                <w:sz w:val="18"/>
                <w:szCs w:val="18"/>
              </w:rPr>
              <w:t xml:space="preserve">32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4F904AE" w14:textId="77777777" w:rsidR="00FE0094" w:rsidRDefault="00FE0094" w:rsidP="00FE0094">
            <w:pPr>
              <w:jc w:val="center"/>
              <w:rPr>
                <w:bCs/>
                <w:sz w:val="18"/>
                <w:szCs w:val="18"/>
              </w:rPr>
            </w:pPr>
            <w:r>
              <w:rPr>
                <w:bCs/>
                <w:sz w:val="18"/>
                <w:szCs w:val="18"/>
              </w:rPr>
              <w:t xml:space="preserve">32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035451A"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6A8D1A1"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57F0FDD" w14:textId="77777777" w:rsidR="00FE0094" w:rsidRDefault="00FE0094" w:rsidP="00FE0094">
            <w:pPr>
              <w:jc w:val="center"/>
              <w:rPr>
                <w:bCs/>
                <w:sz w:val="18"/>
                <w:szCs w:val="18"/>
              </w:rPr>
            </w:pPr>
            <w:r>
              <w:rPr>
                <w:bCs/>
                <w:sz w:val="18"/>
                <w:szCs w:val="18"/>
              </w:rPr>
              <w:t xml:space="preserve">0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36906D39"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DBAF8AD"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8E2DDEF" w14:textId="77777777" w:rsidR="00FE0094" w:rsidRDefault="00FE0094" w:rsidP="00FE0094">
            <w:pPr>
              <w:jc w:val="center"/>
              <w:rPr>
                <w:rFonts w:ascii="宋体" w:hAnsi="宋体" w:cs="宋体"/>
                <w:bCs/>
                <w:sz w:val="18"/>
                <w:szCs w:val="18"/>
              </w:rPr>
            </w:pPr>
          </w:p>
        </w:tc>
      </w:tr>
      <w:tr w:rsidR="00FE0094" w14:paraId="5E5995E6" w14:textId="77777777" w:rsidTr="00F042C2">
        <w:trPr>
          <w:trHeight w:val="33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4ED3227" w14:textId="77777777" w:rsidR="00FE0094" w:rsidRDefault="00FE0094" w:rsidP="00FE0094">
            <w:pPr>
              <w:jc w:val="left"/>
              <w:rPr>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4AA9F302" w14:textId="77777777" w:rsidR="00FE0094" w:rsidRDefault="00FE0094" w:rsidP="00FE0094">
            <w:pPr>
              <w:jc w:val="center"/>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4DC82D8" w14:textId="77777777" w:rsidR="00FE0094" w:rsidRDefault="00FE0094" w:rsidP="00FE0094">
            <w:pPr>
              <w:jc w:val="left"/>
              <w:rPr>
                <w:bCs/>
                <w:sz w:val="18"/>
                <w:szCs w:val="18"/>
              </w:rPr>
            </w:pPr>
            <w:r>
              <w:rPr>
                <w:bCs/>
                <w:sz w:val="18"/>
                <w:szCs w:val="18"/>
              </w:rPr>
              <w:t xml:space="preserve">Marxism-Leninism Original book Reading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4A94809E"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E1719D2"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74660C3"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1FAD9A8"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F7CBA15"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3EFB6603"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D855C47"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031EBCF"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63019C5" w14:textId="77777777" w:rsidR="00FE0094" w:rsidRDefault="00FE0094" w:rsidP="00FE0094">
            <w:pPr>
              <w:jc w:val="center"/>
              <w:rPr>
                <w:rFonts w:ascii="宋体" w:hAnsi="宋体" w:cs="宋体"/>
                <w:bCs/>
                <w:sz w:val="18"/>
                <w:szCs w:val="18"/>
              </w:rPr>
            </w:pPr>
          </w:p>
        </w:tc>
      </w:tr>
      <w:tr w:rsidR="00FE0094" w14:paraId="35F69B34" w14:textId="77777777" w:rsidTr="001526DD">
        <w:trPr>
          <w:trHeight w:val="270"/>
        </w:trPr>
        <w:tc>
          <w:tcPr>
            <w:tcW w:w="67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D871A5"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小</w:t>
            </w:r>
            <w:r>
              <w:rPr>
                <w:bCs/>
                <w:kern w:val="0"/>
                <w:sz w:val="18"/>
                <w:szCs w:val="18"/>
                <w:lang w:bidi="ar"/>
              </w:rPr>
              <w:t xml:space="preserve">    </w:t>
            </w:r>
            <w:r>
              <w:rPr>
                <w:rFonts w:ascii="宋体" w:hAnsi="宋体" w:cs="宋体" w:hint="eastAsia"/>
                <w:bCs/>
                <w:kern w:val="0"/>
                <w:sz w:val="18"/>
                <w:szCs w:val="18"/>
                <w:lang w:bidi="ar"/>
              </w:rPr>
              <w:t>计</w:t>
            </w:r>
            <w:r>
              <w:rPr>
                <w:bCs/>
                <w:kern w:val="0"/>
                <w:sz w:val="18"/>
                <w:szCs w:val="18"/>
                <w:lang w:bidi="ar"/>
              </w:rPr>
              <w:t xml:space="preserve">  Subtotal</w:t>
            </w:r>
          </w:p>
        </w:tc>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C9FA8" w14:textId="77777777" w:rsidR="00FE0094" w:rsidRDefault="00FE0094" w:rsidP="00FE0094">
            <w:pPr>
              <w:widowControl/>
              <w:jc w:val="center"/>
              <w:textAlignment w:val="center"/>
              <w:rPr>
                <w:bCs/>
                <w:sz w:val="18"/>
                <w:szCs w:val="18"/>
              </w:rPr>
            </w:pPr>
            <w:r>
              <w:rPr>
                <w:bCs/>
                <w:sz w:val="18"/>
                <w:szCs w:val="18"/>
              </w:rPr>
              <w:t xml:space="preserve">10.0 </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CC45" w14:textId="77777777" w:rsidR="00FE0094" w:rsidRDefault="00FE0094" w:rsidP="00FE0094">
            <w:pPr>
              <w:widowControl/>
              <w:jc w:val="center"/>
              <w:textAlignment w:val="center"/>
              <w:rPr>
                <w:bCs/>
                <w:sz w:val="18"/>
                <w:szCs w:val="18"/>
              </w:rPr>
            </w:pPr>
            <w:r>
              <w:rPr>
                <w:rFonts w:hint="eastAsia"/>
                <w:bCs/>
                <w:sz w:val="18"/>
                <w:szCs w:val="18"/>
              </w:rPr>
              <w:t>1</w:t>
            </w:r>
            <w:r>
              <w:rPr>
                <w:bCs/>
                <w:sz w:val="18"/>
                <w:szCs w:val="18"/>
              </w:rPr>
              <w:t>60</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3D8C" w14:textId="77777777" w:rsidR="00FE0094" w:rsidRDefault="00FE0094" w:rsidP="00FE0094">
            <w:pPr>
              <w:jc w:val="center"/>
              <w:rPr>
                <w:bCs/>
                <w:sz w:val="18"/>
                <w:szCs w:val="18"/>
              </w:rPr>
            </w:pPr>
            <w:r>
              <w:rPr>
                <w:rFonts w:hint="eastAsia"/>
                <w:bCs/>
                <w:sz w:val="18"/>
                <w:szCs w:val="18"/>
              </w:rPr>
              <w:t>9</w:t>
            </w:r>
            <w:r>
              <w:rPr>
                <w:bCs/>
                <w:sz w:val="18"/>
                <w:szCs w:val="18"/>
              </w:rPr>
              <w:t>6</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EC77" w14:textId="77777777" w:rsidR="00FE0094" w:rsidRDefault="00FE0094" w:rsidP="00FE0094">
            <w:pPr>
              <w:jc w:val="center"/>
              <w:rPr>
                <w:bCs/>
                <w:sz w:val="18"/>
                <w:szCs w:val="18"/>
              </w:rPr>
            </w:pPr>
            <w:r>
              <w:rPr>
                <w:rFonts w:hint="eastAsia"/>
                <w:bCs/>
                <w:sz w:val="18"/>
                <w:szCs w:val="18"/>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6B71" w14:textId="77777777" w:rsidR="00FE0094" w:rsidRDefault="00FE0094" w:rsidP="00FE0094">
            <w:pPr>
              <w:jc w:val="center"/>
              <w:rPr>
                <w:bCs/>
                <w:sz w:val="18"/>
                <w:szCs w:val="18"/>
              </w:rPr>
            </w:pPr>
            <w:r>
              <w:rPr>
                <w:rFonts w:hint="eastAsia"/>
                <w:bCs/>
                <w:sz w:val="18"/>
                <w:szCs w:val="18"/>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C291" w14:textId="77777777" w:rsidR="00FE0094" w:rsidRDefault="00FE0094" w:rsidP="00FE0094">
            <w:pPr>
              <w:jc w:val="center"/>
              <w:rPr>
                <w:bCs/>
                <w:sz w:val="18"/>
                <w:szCs w:val="18"/>
              </w:rPr>
            </w:pPr>
            <w:r>
              <w:rPr>
                <w:rFonts w:hint="eastAsia"/>
                <w:bCs/>
                <w:sz w:val="18"/>
                <w:szCs w:val="18"/>
              </w:rPr>
              <w:t>6</w:t>
            </w:r>
            <w:r>
              <w:rPr>
                <w:bCs/>
                <w:sz w:val="18"/>
                <w:szCs w:val="18"/>
              </w:rPr>
              <w:t>4</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F975" w14:textId="77777777" w:rsidR="00FE0094" w:rsidRDefault="00FE0094" w:rsidP="00FE0094">
            <w:pPr>
              <w:jc w:val="center"/>
              <w:rPr>
                <w:bCs/>
                <w:sz w:val="18"/>
                <w:szCs w:val="18"/>
              </w:rPr>
            </w:pPr>
            <w:r>
              <w:rPr>
                <w:rFonts w:hint="eastAsia"/>
                <w:bCs/>
                <w:sz w:val="18"/>
                <w:szCs w:val="18"/>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F3F7"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2B3D" w14:textId="77777777" w:rsidR="00FE0094" w:rsidRDefault="00FE0094" w:rsidP="00FE0094">
            <w:pPr>
              <w:jc w:val="center"/>
              <w:rPr>
                <w:rFonts w:ascii="宋体" w:hAnsi="宋体" w:cs="宋体"/>
                <w:bCs/>
                <w:sz w:val="18"/>
                <w:szCs w:val="18"/>
              </w:rPr>
            </w:pPr>
          </w:p>
        </w:tc>
      </w:tr>
      <w:tr w:rsidR="00FE0094" w14:paraId="12C4E480" w14:textId="77777777" w:rsidTr="001526DD">
        <w:trPr>
          <w:trHeight w:val="700"/>
        </w:trPr>
        <w:tc>
          <w:tcPr>
            <w:tcW w:w="1418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0ACDDC6"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修读说明：学生从全校发布的个性课程目录中选课，要求至少选修</w:t>
            </w:r>
            <w:r>
              <w:rPr>
                <w:bCs/>
                <w:kern w:val="0"/>
                <w:sz w:val="18"/>
                <w:szCs w:val="18"/>
                <w:lang w:bidi="ar"/>
              </w:rPr>
              <w:t>6</w:t>
            </w:r>
            <w:r>
              <w:rPr>
                <w:rFonts w:ascii="宋体" w:hAnsi="宋体" w:cs="宋体" w:hint="eastAsia"/>
                <w:bCs/>
                <w:kern w:val="0"/>
                <w:sz w:val="18"/>
                <w:szCs w:val="18"/>
                <w:lang w:bidi="ar"/>
              </w:rPr>
              <w:t>学分。</w:t>
            </w:r>
            <w:r>
              <w:rPr>
                <w:rFonts w:ascii="宋体" w:hAnsi="宋体" w:cs="宋体"/>
                <w:bCs/>
                <w:kern w:val="0"/>
                <w:sz w:val="18"/>
                <w:szCs w:val="18"/>
                <w:lang w:bidi="ar"/>
              </w:rPr>
              <w:br/>
            </w:r>
            <w:r>
              <w:rPr>
                <w:bCs/>
                <w:kern w:val="0"/>
                <w:sz w:val="18"/>
                <w:szCs w:val="18"/>
                <w:lang w:bidi="ar"/>
              </w:rPr>
              <w:t>NOTE: Students choose from the personalized curriculum catalog of the entire school, and are required to obtain at least 6 credits.</w:t>
            </w:r>
          </w:p>
        </w:tc>
      </w:tr>
      <w:tr w:rsidR="00FE0094" w14:paraId="68C14AD7" w14:textId="77777777" w:rsidTr="001526DD">
        <w:trPr>
          <w:trHeight w:val="630"/>
        </w:trPr>
        <w:tc>
          <w:tcPr>
            <w:tcW w:w="1418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67EC7BC" w14:textId="77777777" w:rsidR="00FE0094" w:rsidRDefault="00FE0094" w:rsidP="00FE0094">
            <w:pPr>
              <w:widowControl/>
              <w:jc w:val="left"/>
              <w:textAlignment w:val="center"/>
              <w:rPr>
                <w:rFonts w:ascii="宋体" w:hAnsi="宋体" w:cs="宋体"/>
                <w:bCs/>
                <w:sz w:val="18"/>
                <w:szCs w:val="18"/>
              </w:rPr>
            </w:pPr>
            <w:r>
              <w:rPr>
                <w:rFonts w:ascii="宋体" w:hAnsi="宋体" w:cs="宋体" w:hint="eastAsia"/>
                <w:bCs/>
                <w:kern w:val="0"/>
                <w:sz w:val="18"/>
                <w:szCs w:val="18"/>
                <w:lang w:bidi="ar"/>
              </w:rPr>
              <w:t>（七）集中性实践教学环节</w:t>
            </w:r>
            <w:r>
              <w:rPr>
                <w:rFonts w:ascii="宋体" w:hAnsi="宋体" w:cs="宋体"/>
                <w:bCs/>
                <w:kern w:val="0"/>
                <w:sz w:val="18"/>
                <w:szCs w:val="18"/>
                <w:lang w:bidi="ar"/>
              </w:rPr>
              <w:br/>
              <w:t>7 Specialized Practice Schedule</w:t>
            </w:r>
          </w:p>
        </w:tc>
      </w:tr>
      <w:tr w:rsidR="00FE0094" w14:paraId="5FC3EC6B" w14:textId="77777777" w:rsidTr="00F042C2">
        <w:trPr>
          <w:trHeight w:val="870"/>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610840"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开课单位</w:t>
            </w:r>
            <w:r>
              <w:rPr>
                <w:rFonts w:ascii="宋体" w:hAnsi="宋体" w:cs="宋体"/>
                <w:bCs/>
                <w:kern w:val="0"/>
                <w:sz w:val="18"/>
                <w:szCs w:val="18"/>
                <w:lang w:bidi="ar"/>
              </w:rPr>
              <w:br/>
              <w:t>Course college</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86598A"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课程编号</w:t>
            </w:r>
            <w:r>
              <w:rPr>
                <w:rFonts w:ascii="宋体" w:hAnsi="宋体" w:cs="宋体"/>
                <w:bCs/>
                <w:kern w:val="0"/>
                <w:sz w:val="18"/>
                <w:szCs w:val="18"/>
                <w:lang w:bidi="ar"/>
              </w:rPr>
              <w:t>Course Number</w:t>
            </w:r>
          </w:p>
        </w:tc>
        <w:tc>
          <w:tcPr>
            <w:tcW w:w="3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5D840"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课</w:t>
            </w:r>
            <w:r>
              <w:rPr>
                <w:bCs/>
                <w:kern w:val="0"/>
                <w:sz w:val="18"/>
                <w:szCs w:val="18"/>
                <w:lang w:bidi="ar"/>
              </w:rPr>
              <w:t xml:space="preserve"> </w:t>
            </w:r>
            <w:r>
              <w:rPr>
                <w:rFonts w:ascii="宋体" w:hAnsi="宋体" w:cs="宋体" w:hint="eastAsia"/>
                <w:bCs/>
                <w:kern w:val="0"/>
                <w:sz w:val="18"/>
                <w:szCs w:val="18"/>
                <w:lang w:bidi="ar"/>
              </w:rPr>
              <w:t>程</w:t>
            </w:r>
            <w:r>
              <w:rPr>
                <w:bCs/>
                <w:kern w:val="0"/>
                <w:sz w:val="18"/>
                <w:szCs w:val="18"/>
                <w:lang w:bidi="ar"/>
              </w:rPr>
              <w:t xml:space="preserve"> </w:t>
            </w:r>
            <w:r>
              <w:rPr>
                <w:rFonts w:ascii="宋体" w:hAnsi="宋体" w:cs="宋体" w:hint="eastAsia"/>
                <w:bCs/>
                <w:kern w:val="0"/>
                <w:sz w:val="18"/>
                <w:szCs w:val="18"/>
                <w:lang w:bidi="ar"/>
              </w:rPr>
              <w:t>名</w:t>
            </w:r>
            <w:r>
              <w:rPr>
                <w:bCs/>
                <w:kern w:val="0"/>
                <w:sz w:val="18"/>
                <w:szCs w:val="18"/>
                <w:lang w:bidi="ar"/>
              </w:rPr>
              <w:t xml:space="preserve"> </w:t>
            </w:r>
            <w:r>
              <w:rPr>
                <w:rFonts w:ascii="宋体" w:hAnsi="宋体" w:cs="宋体" w:hint="eastAsia"/>
                <w:bCs/>
                <w:kern w:val="0"/>
                <w:sz w:val="18"/>
                <w:szCs w:val="18"/>
                <w:lang w:bidi="ar"/>
              </w:rPr>
              <w:t>称</w:t>
            </w:r>
            <w:r>
              <w:rPr>
                <w:rFonts w:ascii="宋体" w:hAnsi="宋体" w:cs="宋体"/>
                <w:bCs/>
                <w:kern w:val="0"/>
                <w:sz w:val="18"/>
                <w:szCs w:val="18"/>
                <w:lang w:bidi="ar"/>
              </w:rPr>
              <w:br/>
            </w:r>
            <w:r>
              <w:rPr>
                <w:bCs/>
                <w:kern w:val="0"/>
                <w:sz w:val="18"/>
                <w:szCs w:val="18"/>
                <w:lang w:bidi="ar"/>
              </w:rPr>
              <w:t>Course Title</w:t>
            </w:r>
          </w:p>
        </w:tc>
        <w:tc>
          <w:tcPr>
            <w:tcW w:w="6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5F647"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学分</w:t>
            </w:r>
            <w:proofErr w:type="spellStart"/>
            <w:r>
              <w:rPr>
                <w:rFonts w:ascii="宋体" w:hAnsi="宋体" w:cs="宋体"/>
                <w:bCs/>
                <w:kern w:val="0"/>
                <w:sz w:val="18"/>
                <w:szCs w:val="18"/>
                <w:lang w:bidi="ar"/>
              </w:rPr>
              <w:t>Crs</w:t>
            </w:r>
            <w:proofErr w:type="spellEnd"/>
          </w:p>
        </w:tc>
        <w:tc>
          <w:tcPr>
            <w:tcW w:w="44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25D245"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学时分配</w:t>
            </w:r>
            <w:r>
              <w:rPr>
                <w:rFonts w:ascii="宋体" w:hAnsi="宋体" w:cs="宋体"/>
                <w:bCs/>
                <w:kern w:val="0"/>
                <w:sz w:val="18"/>
                <w:szCs w:val="18"/>
                <w:lang w:bidi="ar"/>
              </w:rPr>
              <w:br/>
              <w:t xml:space="preserve"> Including</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0057B1"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建议</w:t>
            </w:r>
            <w:r>
              <w:rPr>
                <w:rFonts w:ascii="宋体" w:hAnsi="宋体" w:cs="宋体"/>
                <w:bCs/>
                <w:kern w:val="0"/>
                <w:sz w:val="18"/>
                <w:szCs w:val="18"/>
                <w:lang w:bidi="ar"/>
              </w:rPr>
              <w:br/>
            </w:r>
            <w:r>
              <w:rPr>
                <w:rFonts w:ascii="宋体" w:hAnsi="宋体" w:cs="宋体" w:hint="eastAsia"/>
                <w:bCs/>
                <w:kern w:val="0"/>
                <w:sz w:val="18"/>
                <w:szCs w:val="18"/>
                <w:lang w:bidi="ar"/>
              </w:rPr>
              <w:t>修读学期</w:t>
            </w:r>
            <w:r>
              <w:rPr>
                <w:rFonts w:ascii="宋体" w:hAnsi="宋体" w:cs="宋体"/>
                <w:bCs/>
                <w:kern w:val="0"/>
                <w:sz w:val="18"/>
                <w:szCs w:val="18"/>
                <w:lang w:bidi="ar"/>
              </w:rPr>
              <w:t>Suggested Term</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30E4BD"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先修课程</w:t>
            </w:r>
            <w:r>
              <w:rPr>
                <w:rFonts w:ascii="宋体" w:hAnsi="宋体" w:cs="宋体"/>
                <w:bCs/>
                <w:kern w:val="0"/>
                <w:sz w:val="18"/>
                <w:szCs w:val="18"/>
                <w:lang w:bidi="ar"/>
              </w:rPr>
              <w:t>Prerequisite Course</w:t>
            </w:r>
          </w:p>
        </w:tc>
      </w:tr>
      <w:tr w:rsidR="00FE0094" w14:paraId="54BDF1CB" w14:textId="77777777" w:rsidTr="00F042C2">
        <w:trPr>
          <w:trHeight w:val="675"/>
        </w:trPr>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1A2D4" w14:textId="77777777" w:rsidR="00FE0094" w:rsidRDefault="00FE0094" w:rsidP="00FE0094">
            <w:pPr>
              <w:jc w:val="center"/>
              <w:rPr>
                <w:rFonts w:ascii="宋体" w:hAnsi="宋体" w:cs="宋体"/>
                <w:bCs/>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096AE" w14:textId="77777777" w:rsidR="00FE0094" w:rsidRDefault="00FE0094" w:rsidP="00FE0094">
            <w:pPr>
              <w:jc w:val="center"/>
              <w:rPr>
                <w:rFonts w:ascii="宋体" w:hAnsi="宋体" w:cs="宋体"/>
                <w:bCs/>
                <w:sz w:val="18"/>
                <w:szCs w:val="18"/>
              </w:rPr>
            </w:pPr>
          </w:p>
        </w:tc>
        <w:tc>
          <w:tcPr>
            <w:tcW w:w="39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147D5" w14:textId="77777777" w:rsidR="00FE0094" w:rsidRDefault="00FE0094" w:rsidP="00FE0094">
            <w:pPr>
              <w:jc w:val="center"/>
              <w:rPr>
                <w:rFonts w:ascii="宋体" w:hAnsi="宋体" w:cs="宋体"/>
                <w:bCs/>
                <w:sz w:val="18"/>
                <w:szCs w:val="18"/>
              </w:rPr>
            </w:pPr>
          </w:p>
        </w:tc>
        <w:tc>
          <w:tcPr>
            <w:tcW w:w="6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DA02E" w14:textId="77777777" w:rsidR="00FE0094" w:rsidRDefault="00FE0094" w:rsidP="00FE0094">
            <w:pPr>
              <w:jc w:val="center"/>
              <w:rPr>
                <w:rFonts w:ascii="宋体" w:hAnsi="宋体" w:cs="宋体"/>
                <w:bCs/>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CA77"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总学时</w:t>
            </w:r>
            <w:r>
              <w:rPr>
                <w:rFonts w:ascii="宋体" w:hAnsi="宋体" w:cs="宋体"/>
                <w:bCs/>
                <w:kern w:val="0"/>
                <w:sz w:val="18"/>
                <w:szCs w:val="18"/>
                <w:lang w:bidi="ar"/>
              </w:rPr>
              <w:t>Tot hrs.</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3B8E"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理论</w:t>
            </w:r>
            <w:r>
              <w:rPr>
                <w:rFonts w:ascii="宋体" w:hAnsi="宋体" w:cs="宋体"/>
                <w:bCs/>
                <w:kern w:val="0"/>
                <w:sz w:val="18"/>
                <w:szCs w:val="18"/>
                <w:lang w:bidi="ar"/>
              </w:rPr>
              <w:t>Theory</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8808"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实验</w:t>
            </w:r>
            <w:r>
              <w:rPr>
                <w:rFonts w:ascii="宋体" w:hAnsi="宋体" w:cs="宋体"/>
                <w:bCs/>
                <w:kern w:val="0"/>
                <w:sz w:val="18"/>
                <w:szCs w:val="18"/>
                <w:lang w:bidi="ar"/>
              </w:rPr>
              <w:t>Exp.</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85C0"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上机</w:t>
            </w:r>
            <w:proofErr w:type="spellStart"/>
            <w:r>
              <w:rPr>
                <w:rFonts w:ascii="宋体" w:hAnsi="宋体" w:cs="宋体"/>
                <w:bCs/>
                <w:kern w:val="0"/>
                <w:sz w:val="18"/>
                <w:szCs w:val="18"/>
                <w:lang w:bidi="ar"/>
              </w:rPr>
              <w:t>Ope</w:t>
            </w:r>
            <w:proofErr w:type="spellEnd"/>
            <w:r>
              <w:rPr>
                <w:rFonts w:ascii="宋体" w:hAnsi="宋体" w:cs="宋体"/>
                <w:bCs/>
                <w:kern w:val="0"/>
                <w:sz w:val="18"/>
                <w:szCs w:val="18"/>
                <w:lang w:bidi="ar"/>
              </w:rPr>
              <w:t>-ration</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17B5"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实践</w:t>
            </w:r>
            <w:proofErr w:type="spellStart"/>
            <w:r>
              <w:rPr>
                <w:rFonts w:ascii="宋体" w:hAnsi="宋体" w:cs="宋体"/>
                <w:bCs/>
                <w:kern w:val="0"/>
                <w:sz w:val="18"/>
                <w:szCs w:val="18"/>
                <w:lang w:bidi="ar"/>
              </w:rPr>
              <w:t>Prac</w:t>
            </w:r>
            <w:proofErr w:type="spellEnd"/>
            <w:r>
              <w:rPr>
                <w:rFonts w:ascii="宋体" w:hAnsi="宋体" w:cs="宋体"/>
                <w:bCs/>
                <w:kern w:val="0"/>
                <w:sz w:val="18"/>
                <w:szCs w:val="18"/>
                <w:lang w:bidi="ar"/>
              </w:rPr>
              <w:t>-tice</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F18"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课外</w:t>
            </w:r>
            <w:r>
              <w:rPr>
                <w:rFonts w:ascii="宋体" w:hAnsi="宋体" w:cs="宋体"/>
                <w:bCs/>
                <w:kern w:val="0"/>
                <w:sz w:val="18"/>
                <w:szCs w:val="18"/>
                <w:lang w:bidi="ar"/>
              </w:rPr>
              <w:t>Extra-cur</w:t>
            </w:r>
          </w:p>
        </w:tc>
        <w:tc>
          <w:tcPr>
            <w:tcW w:w="1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DB93A" w14:textId="77777777" w:rsidR="00FE0094" w:rsidRDefault="00FE0094" w:rsidP="00FE0094">
            <w:pPr>
              <w:jc w:val="center"/>
              <w:rPr>
                <w:rFonts w:ascii="宋体" w:hAnsi="宋体" w:cs="宋体"/>
                <w:bCs/>
                <w:sz w:val="18"/>
                <w:szCs w:val="18"/>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7DA49" w14:textId="77777777" w:rsidR="00FE0094" w:rsidRDefault="00FE0094" w:rsidP="00FE0094">
            <w:pPr>
              <w:jc w:val="center"/>
              <w:rPr>
                <w:rFonts w:ascii="宋体" w:hAnsi="宋体" w:cs="宋体"/>
                <w:bCs/>
                <w:sz w:val="18"/>
                <w:szCs w:val="18"/>
              </w:rPr>
            </w:pPr>
          </w:p>
        </w:tc>
      </w:tr>
      <w:tr w:rsidR="00FE0094" w14:paraId="6685472E"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5F1D955" w14:textId="77777777" w:rsidR="00FE0094" w:rsidRDefault="00FE0094" w:rsidP="00FE0094">
            <w:pPr>
              <w:jc w:val="left"/>
              <w:rPr>
                <w:rFonts w:ascii="宋体" w:hAnsi="宋体" w:cs="宋体"/>
                <w:bCs/>
                <w:sz w:val="18"/>
                <w:szCs w:val="18"/>
              </w:rPr>
            </w:pPr>
            <w:r>
              <w:rPr>
                <w:rFonts w:hint="eastAsia"/>
                <w:bCs/>
                <w:sz w:val="18"/>
                <w:szCs w:val="18"/>
              </w:rPr>
              <w:t>法学社会学院</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A2B4A85"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9D6DCCE" w14:textId="77777777" w:rsidR="00FE0094" w:rsidRDefault="00FE0094" w:rsidP="00FE0094">
            <w:pPr>
              <w:jc w:val="left"/>
              <w:rPr>
                <w:bCs/>
                <w:sz w:val="18"/>
                <w:szCs w:val="18"/>
              </w:rPr>
            </w:pPr>
            <w:proofErr w:type="gramStart"/>
            <w:r>
              <w:rPr>
                <w:rFonts w:hint="eastAsia"/>
                <w:bCs/>
                <w:sz w:val="18"/>
                <w:szCs w:val="18"/>
              </w:rPr>
              <w:t>融媒体</w:t>
            </w:r>
            <w:proofErr w:type="gramEnd"/>
            <w:r>
              <w:rPr>
                <w:rFonts w:hint="eastAsia"/>
                <w:bCs/>
                <w:sz w:val="18"/>
                <w:szCs w:val="18"/>
              </w:rPr>
              <w:t>运营实践</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2E1BADA" w14:textId="77777777" w:rsidR="00FE0094" w:rsidRDefault="00FE0094" w:rsidP="00FE0094">
            <w:pPr>
              <w:jc w:val="center"/>
              <w:rPr>
                <w:bCs/>
                <w:sz w:val="18"/>
                <w:szCs w:val="18"/>
              </w:rPr>
            </w:pPr>
            <w:r>
              <w:rPr>
                <w:bCs/>
                <w:sz w:val="18"/>
                <w:szCs w:val="18"/>
              </w:rPr>
              <w:t>6</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8CA2C3D" w14:textId="77777777" w:rsidR="00FE0094" w:rsidRDefault="00FE0094" w:rsidP="00FE0094">
            <w:pPr>
              <w:jc w:val="center"/>
              <w:rPr>
                <w:bCs/>
                <w:sz w:val="18"/>
                <w:szCs w:val="18"/>
              </w:rPr>
            </w:pPr>
            <w:r>
              <w:rPr>
                <w:bCs/>
                <w:sz w:val="18"/>
                <w:szCs w:val="18"/>
              </w:rPr>
              <w:t>96</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F10017E" w14:textId="77777777" w:rsidR="00FE0094" w:rsidRDefault="00FE0094" w:rsidP="00FE0094">
            <w:pPr>
              <w:jc w:val="center"/>
              <w:rPr>
                <w:bCs/>
                <w:sz w:val="18"/>
                <w:szCs w:val="18"/>
              </w:rPr>
            </w:pPr>
            <w:r>
              <w:rPr>
                <w:bCs/>
                <w:sz w:val="18"/>
                <w:szCs w:val="18"/>
              </w:rPr>
              <w:t xml:space="preserve">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41616BE"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E7333F0"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49C71E1" w14:textId="77777777" w:rsidR="00FE0094" w:rsidRDefault="00FE0094" w:rsidP="00FE0094">
            <w:pPr>
              <w:jc w:val="center"/>
              <w:rPr>
                <w:bCs/>
                <w:sz w:val="18"/>
                <w:szCs w:val="18"/>
              </w:rPr>
            </w:pPr>
            <w:r>
              <w:rPr>
                <w:bCs/>
                <w:sz w:val="18"/>
                <w:szCs w:val="18"/>
              </w:rPr>
              <w:t xml:space="preserve">96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0C9899A"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EB089A6" w14:textId="77777777" w:rsidR="00FE0094" w:rsidRDefault="00FE0094" w:rsidP="00FE0094">
            <w:pPr>
              <w:jc w:val="center"/>
              <w:rPr>
                <w:bCs/>
                <w:sz w:val="18"/>
                <w:szCs w:val="18"/>
              </w:rPr>
            </w:pPr>
            <w:r>
              <w:rPr>
                <w:bCs/>
                <w:sz w:val="18"/>
                <w:szCs w:val="18"/>
              </w:rPr>
              <w:t xml:space="preserve">6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59D81B1" w14:textId="77777777" w:rsidR="00FE0094" w:rsidRDefault="00FE0094" w:rsidP="00FE0094">
            <w:pPr>
              <w:jc w:val="center"/>
              <w:rPr>
                <w:rFonts w:ascii="宋体" w:hAnsi="宋体" w:cs="宋体"/>
                <w:bCs/>
                <w:sz w:val="18"/>
                <w:szCs w:val="18"/>
              </w:rPr>
            </w:pPr>
          </w:p>
        </w:tc>
      </w:tr>
      <w:tr w:rsidR="00FE0094" w14:paraId="34DE7F2A"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2088E6C" w14:textId="77777777" w:rsidR="00FE0094" w:rsidRDefault="00FE0094" w:rsidP="00FE0094">
            <w:pPr>
              <w:jc w:val="left"/>
              <w:rPr>
                <w:rFonts w:ascii="宋体" w:hAnsi="宋体" w:cs="宋体"/>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D4C8F7D"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D298879" w14:textId="77777777" w:rsidR="00FE0094" w:rsidRDefault="00FE0094" w:rsidP="00FE0094">
            <w:pPr>
              <w:jc w:val="left"/>
              <w:rPr>
                <w:bCs/>
                <w:sz w:val="18"/>
                <w:szCs w:val="18"/>
              </w:rPr>
            </w:pPr>
            <w:r>
              <w:rPr>
                <w:bCs/>
                <w:sz w:val="18"/>
                <w:szCs w:val="18"/>
              </w:rPr>
              <w:t>The practice of integrated media operation</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D657088"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79B04CC"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5113D575"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00F0D10F"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3190E0FA"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E1396F6"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0932CED"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592F6237"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9D7BF9C" w14:textId="77777777" w:rsidR="00FE0094" w:rsidRDefault="00FE0094" w:rsidP="00FE0094">
            <w:pPr>
              <w:jc w:val="center"/>
              <w:rPr>
                <w:rFonts w:ascii="宋体" w:hAnsi="宋体" w:cs="宋体"/>
                <w:bCs/>
                <w:sz w:val="18"/>
                <w:szCs w:val="18"/>
              </w:rPr>
            </w:pPr>
          </w:p>
        </w:tc>
      </w:tr>
      <w:tr w:rsidR="00FE0094" w14:paraId="5E5C46A3"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6C150A3" w14:textId="77777777" w:rsidR="00FE0094" w:rsidRDefault="00FE0094" w:rsidP="00FE0094">
            <w:pPr>
              <w:jc w:val="left"/>
              <w:rPr>
                <w:rFonts w:ascii="宋体" w:hAnsi="宋体" w:cs="宋体"/>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13F6A03" w14:textId="77777777" w:rsidR="00FE0094" w:rsidRDefault="00FE0094" w:rsidP="00FE0094">
            <w:pPr>
              <w:jc w:val="left"/>
              <w:rPr>
                <w:rFonts w:ascii="宋体" w:hAnsi="宋体" w:cs="宋体"/>
                <w:bCs/>
                <w:sz w:val="18"/>
                <w:szCs w:val="18"/>
              </w:rPr>
            </w:pPr>
            <w:r>
              <w:rPr>
                <w:bCs/>
                <w:sz w:val="18"/>
                <w:szCs w:val="18"/>
              </w:rPr>
              <w:t xml:space="preserve">4020177210 </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8D2C50B" w14:textId="77777777" w:rsidR="00FE0094" w:rsidRDefault="00FE0094" w:rsidP="00FE0094">
            <w:pPr>
              <w:jc w:val="left"/>
              <w:rPr>
                <w:rFonts w:ascii="宋体" w:hAnsi="宋体" w:cs="宋体"/>
                <w:bCs/>
                <w:sz w:val="18"/>
                <w:szCs w:val="18"/>
              </w:rPr>
            </w:pPr>
            <w:r>
              <w:rPr>
                <w:rFonts w:hint="eastAsia"/>
                <w:bCs/>
                <w:sz w:val="18"/>
                <w:szCs w:val="18"/>
              </w:rPr>
              <w:t>毕业实习</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8DDE335" w14:textId="77777777" w:rsidR="00FE0094" w:rsidRDefault="00FE0094" w:rsidP="00FE0094">
            <w:pPr>
              <w:jc w:val="center"/>
              <w:rPr>
                <w:bCs/>
                <w:sz w:val="18"/>
                <w:szCs w:val="18"/>
              </w:rPr>
            </w:pPr>
            <w:r>
              <w:rPr>
                <w:bCs/>
                <w:sz w:val="18"/>
                <w:szCs w:val="18"/>
              </w:rPr>
              <w:t>7</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1362222D" w14:textId="77777777" w:rsidR="00FE0094" w:rsidRPr="00A20AC2" w:rsidRDefault="00FE0094" w:rsidP="00FE0094">
            <w:pPr>
              <w:jc w:val="center"/>
              <w:rPr>
                <w:bCs/>
                <w:color w:val="000000" w:themeColor="text1"/>
                <w:sz w:val="18"/>
                <w:szCs w:val="18"/>
              </w:rPr>
            </w:pPr>
            <w:r w:rsidRPr="00A20AC2">
              <w:rPr>
                <w:bCs/>
                <w:color w:val="000000" w:themeColor="text1"/>
                <w:sz w:val="18"/>
                <w:szCs w:val="18"/>
              </w:rPr>
              <w:t>112</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36C5DB7C" w14:textId="77777777" w:rsidR="00FE0094" w:rsidRPr="00A20AC2" w:rsidRDefault="00FE0094" w:rsidP="00FE0094">
            <w:pPr>
              <w:jc w:val="center"/>
              <w:rPr>
                <w:bCs/>
                <w:color w:val="000000" w:themeColor="text1"/>
                <w:sz w:val="18"/>
                <w:szCs w:val="18"/>
              </w:rPr>
            </w:pPr>
            <w:r w:rsidRPr="00A20AC2">
              <w:rPr>
                <w:bCs/>
                <w:color w:val="000000" w:themeColor="text1"/>
                <w:sz w:val="18"/>
                <w:szCs w:val="18"/>
              </w:rPr>
              <w:t xml:space="preserve">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F81F44B" w14:textId="77777777" w:rsidR="00FE0094" w:rsidRPr="00A20AC2" w:rsidRDefault="00FE0094" w:rsidP="00FE0094">
            <w:pPr>
              <w:jc w:val="center"/>
              <w:rPr>
                <w:bCs/>
                <w:color w:val="000000" w:themeColor="text1"/>
                <w:sz w:val="18"/>
                <w:szCs w:val="18"/>
              </w:rPr>
            </w:pPr>
            <w:r w:rsidRPr="00A20AC2">
              <w:rPr>
                <w:bCs/>
                <w:color w:val="000000" w:themeColor="text1"/>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785CFB1" w14:textId="77777777" w:rsidR="00FE0094" w:rsidRPr="00A20AC2" w:rsidRDefault="00FE0094" w:rsidP="00FE0094">
            <w:pPr>
              <w:jc w:val="center"/>
              <w:rPr>
                <w:bCs/>
                <w:color w:val="000000" w:themeColor="text1"/>
                <w:sz w:val="18"/>
                <w:szCs w:val="18"/>
              </w:rPr>
            </w:pPr>
            <w:r w:rsidRPr="00A20AC2">
              <w:rPr>
                <w:bCs/>
                <w:color w:val="000000" w:themeColor="text1"/>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37D891A" w14:textId="77777777" w:rsidR="00FE0094" w:rsidRPr="00A20AC2" w:rsidRDefault="00FE0094" w:rsidP="00FE0094">
            <w:pPr>
              <w:jc w:val="center"/>
              <w:rPr>
                <w:bCs/>
                <w:color w:val="000000" w:themeColor="text1"/>
                <w:sz w:val="18"/>
                <w:szCs w:val="18"/>
              </w:rPr>
            </w:pPr>
            <w:r w:rsidRPr="00A20AC2">
              <w:rPr>
                <w:bCs/>
                <w:color w:val="000000" w:themeColor="text1"/>
                <w:sz w:val="18"/>
                <w:szCs w:val="18"/>
              </w:rPr>
              <w:t>112</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02016F15"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C0F3ACB" w14:textId="77777777" w:rsidR="00FE0094" w:rsidRDefault="00FE0094" w:rsidP="00FE0094">
            <w:pPr>
              <w:jc w:val="center"/>
              <w:rPr>
                <w:bCs/>
                <w:sz w:val="18"/>
                <w:szCs w:val="18"/>
              </w:rPr>
            </w:pPr>
            <w:r>
              <w:rPr>
                <w:bCs/>
                <w:sz w:val="18"/>
                <w:szCs w:val="18"/>
              </w:rPr>
              <w:t xml:space="preserve">7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F4F4023" w14:textId="77777777" w:rsidR="00FE0094" w:rsidRDefault="00FE0094" w:rsidP="00FE0094">
            <w:pPr>
              <w:jc w:val="center"/>
              <w:rPr>
                <w:rFonts w:ascii="宋体" w:hAnsi="宋体" w:cs="宋体"/>
                <w:bCs/>
                <w:sz w:val="18"/>
                <w:szCs w:val="18"/>
              </w:rPr>
            </w:pPr>
          </w:p>
        </w:tc>
      </w:tr>
      <w:tr w:rsidR="00FE0094" w14:paraId="29155DDD"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50EB428" w14:textId="77777777" w:rsidR="00FE0094" w:rsidRDefault="00FE0094" w:rsidP="00FE0094">
            <w:pPr>
              <w:jc w:val="left"/>
              <w:rPr>
                <w:rFonts w:ascii="宋体" w:hAnsi="宋体" w:cs="宋体"/>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0222D4F"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6A31142D" w14:textId="77777777" w:rsidR="00FE0094" w:rsidRDefault="00FE0094" w:rsidP="00FE0094">
            <w:pPr>
              <w:jc w:val="left"/>
              <w:rPr>
                <w:rFonts w:ascii="宋体" w:hAnsi="宋体" w:cs="宋体"/>
                <w:bCs/>
                <w:sz w:val="18"/>
                <w:szCs w:val="18"/>
              </w:rPr>
            </w:pPr>
            <w:r>
              <w:rPr>
                <w:bCs/>
                <w:sz w:val="18"/>
                <w:szCs w:val="18"/>
              </w:rPr>
              <w:t xml:space="preserve">Graduation Practice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7DFF283"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5678891"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FEF21FA"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3F764F7"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64E915D8"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CF7EF8F"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EAE36F6"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C7F586D"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6C703E5D" w14:textId="77777777" w:rsidR="00FE0094" w:rsidRDefault="00FE0094" w:rsidP="00FE0094">
            <w:pPr>
              <w:jc w:val="center"/>
              <w:rPr>
                <w:rFonts w:ascii="宋体" w:hAnsi="宋体" w:cs="宋体"/>
                <w:bCs/>
                <w:sz w:val="18"/>
                <w:szCs w:val="18"/>
              </w:rPr>
            </w:pPr>
          </w:p>
        </w:tc>
      </w:tr>
      <w:tr w:rsidR="00FE0094" w14:paraId="353BA8AF"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33BEA64D" w14:textId="77777777" w:rsidR="00FE0094" w:rsidRDefault="00FE0094" w:rsidP="00FE0094">
            <w:pPr>
              <w:jc w:val="left"/>
              <w:rPr>
                <w:rFonts w:ascii="宋体" w:hAnsi="宋体" w:cs="宋体"/>
                <w:bCs/>
                <w:sz w:val="18"/>
                <w:szCs w:val="18"/>
              </w:rPr>
            </w:pPr>
            <w:r>
              <w:rPr>
                <w:rFonts w:hint="eastAsia"/>
                <w:bCs/>
                <w:sz w:val="18"/>
                <w:szCs w:val="18"/>
              </w:rPr>
              <w:t>法学社会学院</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3FEA899"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B96BA24" w14:textId="77777777" w:rsidR="00FE0094" w:rsidRDefault="00FE0094" w:rsidP="00FE0094">
            <w:pPr>
              <w:jc w:val="left"/>
              <w:rPr>
                <w:bCs/>
                <w:sz w:val="18"/>
                <w:szCs w:val="18"/>
              </w:rPr>
            </w:pPr>
            <w:r>
              <w:rPr>
                <w:rFonts w:hint="eastAsia"/>
                <w:bCs/>
                <w:sz w:val="18"/>
                <w:szCs w:val="18"/>
              </w:rPr>
              <w:t>网络语言与文化传播实践</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706FD8A2" w14:textId="77777777" w:rsidR="00FE0094" w:rsidRDefault="00FE0094" w:rsidP="00FE0094">
            <w:pPr>
              <w:jc w:val="center"/>
              <w:rPr>
                <w:bCs/>
                <w:sz w:val="18"/>
                <w:szCs w:val="18"/>
              </w:rPr>
            </w:pPr>
            <w:r>
              <w:rPr>
                <w:rFonts w:hint="eastAsia"/>
                <w:bCs/>
                <w:sz w:val="18"/>
                <w:szCs w:val="18"/>
              </w:rPr>
              <w:t>1</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0DD6ABBA" w14:textId="77777777" w:rsidR="00FE0094" w:rsidRDefault="00FE0094" w:rsidP="00FE0094">
            <w:pPr>
              <w:jc w:val="center"/>
              <w:rPr>
                <w:bCs/>
                <w:sz w:val="18"/>
                <w:szCs w:val="18"/>
              </w:rPr>
            </w:pPr>
            <w:r>
              <w:rPr>
                <w:rFonts w:hint="eastAsia"/>
                <w:bCs/>
                <w:sz w:val="18"/>
                <w:szCs w:val="18"/>
              </w:rPr>
              <w:t>1</w:t>
            </w:r>
            <w:r>
              <w:rPr>
                <w:bCs/>
                <w:sz w:val="18"/>
                <w:szCs w:val="18"/>
              </w:rPr>
              <w:t>6</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F86AF32" w14:textId="77777777" w:rsidR="00FE0094" w:rsidRDefault="00FE0094" w:rsidP="00FE0094">
            <w:pPr>
              <w:jc w:val="center"/>
              <w:rPr>
                <w:bCs/>
                <w:sz w:val="18"/>
                <w:szCs w:val="18"/>
              </w:rPr>
            </w:pPr>
            <w:r>
              <w:rPr>
                <w:bCs/>
                <w:sz w:val="18"/>
                <w:szCs w:val="18"/>
              </w:rPr>
              <w:t xml:space="preserve">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CFC0CF1"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C897C74"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1782E34"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A916658"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7101590" w14:textId="77777777" w:rsidR="00FE0094" w:rsidRDefault="00FE0094" w:rsidP="00FE0094">
            <w:pPr>
              <w:jc w:val="center"/>
              <w:rPr>
                <w:bCs/>
                <w:sz w:val="18"/>
                <w:szCs w:val="18"/>
              </w:rPr>
            </w:pPr>
            <w:r>
              <w:rPr>
                <w:bCs/>
                <w:sz w:val="18"/>
                <w:szCs w:val="18"/>
              </w:rPr>
              <w:t xml:space="preserve">7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5F17F5C0" w14:textId="77777777" w:rsidR="00FE0094" w:rsidRDefault="00FE0094" w:rsidP="00FE0094">
            <w:pPr>
              <w:jc w:val="center"/>
              <w:rPr>
                <w:rFonts w:ascii="宋体" w:hAnsi="宋体" w:cs="宋体"/>
                <w:bCs/>
                <w:sz w:val="18"/>
                <w:szCs w:val="18"/>
              </w:rPr>
            </w:pPr>
          </w:p>
        </w:tc>
      </w:tr>
      <w:tr w:rsidR="00FE0094" w14:paraId="526C015E"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CC3048F" w14:textId="77777777" w:rsidR="00FE0094" w:rsidRDefault="00FE0094" w:rsidP="00FE0094">
            <w:pPr>
              <w:jc w:val="left"/>
              <w:rPr>
                <w:rFonts w:ascii="宋体" w:hAnsi="宋体" w:cs="宋体"/>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092CA9F"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A742C73" w14:textId="77777777" w:rsidR="00FE0094" w:rsidRDefault="00FE0094" w:rsidP="00FE0094">
            <w:pPr>
              <w:adjustRightInd w:val="0"/>
              <w:snapToGrid w:val="0"/>
              <w:jc w:val="left"/>
              <w:rPr>
                <w:bCs/>
                <w:sz w:val="18"/>
                <w:szCs w:val="18"/>
              </w:rPr>
            </w:pPr>
            <w:r w:rsidRPr="00F5646B">
              <w:rPr>
                <w:bCs/>
                <w:sz w:val="18"/>
                <w:szCs w:val="18"/>
              </w:rPr>
              <w:t>Network Language and Cultural Communication Practice</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5DA06D3"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844BEB1"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005477AD"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37FE690"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CBCFD6E"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9532208"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254D41CF"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1FE25ED2"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4A5C4FBE" w14:textId="77777777" w:rsidR="00FE0094" w:rsidRDefault="00FE0094" w:rsidP="00FE0094">
            <w:pPr>
              <w:jc w:val="center"/>
              <w:rPr>
                <w:rFonts w:ascii="宋体" w:hAnsi="宋体" w:cs="宋体"/>
                <w:bCs/>
                <w:sz w:val="18"/>
                <w:szCs w:val="18"/>
              </w:rPr>
            </w:pPr>
          </w:p>
        </w:tc>
      </w:tr>
      <w:tr w:rsidR="00FE0094" w14:paraId="67C31FC8"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147D48B8" w14:textId="77777777" w:rsidR="00FE0094" w:rsidRDefault="00FE0094" w:rsidP="00FE0094">
            <w:pPr>
              <w:jc w:val="left"/>
              <w:rPr>
                <w:rFonts w:ascii="宋体" w:hAnsi="宋体" w:cs="宋体"/>
                <w:bCs/>
                <w:sz w:val="18"/>
                <w:szCs w:val="18"/>
              </w:rPr>
            </w:pPr>
            <w:r>
              <w:rPr>
                <w:rFonts w:hint="eastAsia"/>
                <w:bCs/>
                <w:sz w:val="18"/>
                <w:szCs w:val="18"/>
              </w:rPr>
              <w:t>法学社会学院</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255B7EF5"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422234C0" w14:textId="77777777" w:rsidR="00FE0094" w:rsidRDefault="00FE0094" w:rsidP="00FE0094">
            <w:pPr>
              <w:jc w:val="left"/>
              <w:rPr>
                <w:bCs/>
                <w:sz w:val="18"/>
                <w:szCs w:val="18"/>
              </w:rPr>
            </w:pPr>
            <w:r>
              <w:rPr>
                <w:rFonts w:hint="eastAsia"/>
                <w:bCs/>
                <w:sz w:val="18"/>
                <w:szCs w:val="18"/>
              </w:rPr>
              <w:t>数字出版创新创业实践</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54E88FC" w14:textId="77777777" w:rsidR="00FE0094" w:rsidRDefault="00FE0094" w:rsidP="00FE0094">
            <w:pPr>
              <w:jc w:val="center"/>
              <w:rPr>
                <w:bCs/>
                <w:sz w:val="18"/>
                <w:szCs w:val="18"/>
              </w:rPr>
            </w:pPr>
            <w:r>
              <w:rPr>
                <w:rFonts w:hint="eastAsia"/>
                <w:bCs/>
                <w:sz w:val="18"/>
                <w:szCs w:val="18"/>
              </w:rPr>
              <w:t>1</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20EA0038" w14:textId="77777777" w:rsidR="00FE0094" w:rsidRDefault="00FE0094" w:rsidP="00FE0094">
            <w:pPr>
              <w:jc w:val="center"/>
              <w:rPr>
                <w:bCs/>
                <w:sz w:val="18"/>
                <w:szCs w:val="18"/>
              </w:rPr>
            </w:pPr>
            <w:r>
              <w:rPr>
                <w:rFonts w:hint="eastAsia"/>
                <w:bCs/>
                <w:sz w:val="18"/>
                <w:szCs w:val="18"/>
              </w:rPr>
              <w:t>1</w:t>
            </w:r>
            <w:r>
              <w:rPr>
                <w:bCs/>
                <w:sz w:val="18"/>
                <w:szCs w:val="18"/>
              </w:rPr>
              <w:t>6</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C17218F" w14:textId="77777777" w:rsidR="00FE0094" w:rsidRDefault="00FE0094" w:rsidP="00FE0094">
            <w:pPr>
              <w:jc w:val="center"/>
              <w:rPr>
                <w:bCs/>
                <w:sz w:val="18"/>
                <w:szCs w:val="18"/>
              </w:rPr>
            </w:pPr>
            <w:r>
              <w:rPr>
                <w:bCs/>
                <w:sz w:val="18"/>
                <w:szCs w:val="18"/>
              </w:rPr>
              <w:t xml:space="preserve">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2E6F5426"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7FFC108A"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4137D11"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7AB19D42"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0AEAF400" w14:textId="77777777" w:rsidR="00FE0094" w:rsidRDefault="00FE0094" w:rsidP="00FE0094">
            <w:pPr>
              <w:jc w:val="center"/>
              <w:rPr>
                <w:bCs/>
                <w:sz w:val="18"/>
                <w:szCs w:val="18"/>
              </w:rPr>
            </w:pPr>
            <w:r>
              <w:rPr>
                <w:bCs/>
                <w:sz w:val="18"/>
                <w:szCs w:val="18"/>
              </w:rPr>
              <w:t xml:space="preserve">7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729F63C3" w14:textId="77777777" w:rsidR="00FE0094" w:rsidRDefault="00FE0094" w:rsidP="00FE0094">
            <w:pPr>
              <w:jc w:val="center"/>
              <w:rPr>
                <w:rFonts w:ascii="宋体" w:hAnsi="宋体" w:cs="宋体"/>
                <w:bCs/>
                <w:sz w:val="18"/>
                <w:szCs w:val="18"/>
              </w:rPr>
            </w:pPr>
          </w:p>
        </w:tc>
      </w:tr>
      <w:tr w:rsidR="00FE0094" w14:paraId="0E0247D9"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43A723E2" w14:textId="77777777" w:rsidR="00FE0094" w:rsidRDefault="00FE0094" w:rsidP="00FE0094">
            <w:pPr>
              <w:jc w:val="left"/>
              <w:rPr>
                <w:rFonts w:ascii="宋体" w:hAnsi="宋体" w:cs="宋体"/>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7E1861F9"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8739B9A" w14:textId="77777777" w:rsidR="00FE0094" w:rsidRDefault="00FE0094" w:rsidP="00FE0094">
            <w:pPr>
              <w:jc w:val="left"/>
              <w:rPr>
                <w:bCs/>
                <w:sz w:val="18"/>
                <w:szCs w:val="18"/>
              </w:rPr>
            </w:pPr>
            <w:r>
              <w:rPr>
                <w:bCs/>
                <w:sz w:val="18"/>
                <w:szCs w:val="18"/>
              </w:rPr>
              <w:t>Innovation and Entrepreneurship Practice in Digital Publishing</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56250616"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65675B19"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91EB782"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3A72BF82"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F29AA6D"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C7C0D62"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E1A5720"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38D1707"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06B94E6C" w14:textId="77777777" w:rsidR="00FE0094" w:rsidRDefault="00FE0094" w:rsidP="00FE0094">
            <w:pPr>
              <w:jc w:val="center"/>
              <w:rPr>
                <w:rFonts w:ascii="宋体" w:hAnsi="宋体" w:cs="宋体"/>
                <w:bCs/>
                <w:sz w:val="18"/>
                <w:szCs w:val="18"/>
              </w:rPr>
            </w:pPr>
          </w:p>
        </w:tc>
      </w:tr>
      <w:tr w:rsidR="00FE0094" w14:paraId="4F95589A"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088B15AB" w14:textId="77777777" w:rsidR="00FE0094" w:rsidRDefault="00FE0094" w:rsidP="00FE0094">
            <w:pPr>
              <w:jc w:val="left"/>
              <w:rPr>
                <w:rFonts w:ascii="宋体" w:hAnsi="宋体" w:cs="宋体"/>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ACAFFAF" w14:textId="77777777" w:rsidR="00FE0094" w:rsidRDefault="00FE0094" w:rsidP="00FE0094">
            <w:pPr>
              <w:jc w:val="left"/>
              <w:rPr>
                <w:rFonts w:ascii="宋体" w:hAnsi="宋体" w:cs="宋体"/>
                <w:bCs/>
                <w:sz w:val="18"/>
                <w:szCs w:val="18"/>
              </w:rPr>
            </w:pPr>
            <w:r>
              <w:rPr>
                <w:bCs/>
                <w:sz w:val="18"/>
                <w:szCs w:val="18"/>
              </w:rPr>
              <w:t xml:space="preserve">4020180210 </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38BFD01D" w14:textId="77777777" w:rsidR="00FE0094" w:rsidRDefault="00FE0094" w:rsidP="00FE0094">
            <w:pPr>
              <w:jc w:val="left"/>
              <w:rPr>
                <w:rFonts w:ascii="宋体" w:hAnsi="宋体" w:cs="宋体"/>
                <w:bCs/>
                <w:sz w:val="18"/>
                <w:szCs w:val="18"/>
              </w:rPr>
            </w:pPr>
            <w:r>
              <w:rPr>
                <w:rFonts w:hint="eastAsia"/>
                <w:bCs/>
                <w:sz w:val="18"/>
                <w:szCs w:val="18"/>
              </w:rPr>
              <w:t>新媒体运营创新创业实践</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319FC5D2" w14:textId="77777777" w:rsidR="00FE0094" w:rsidRDefault="00FE0094" w:rsidP="00FE0094">
            <w:pPr>
              <w:jc w:val="center"/>
              <w:rPr>
                <w:bCs/>
                <w:sz w:val="18"/>
                <w:szCs w:val="18"/>
              </w:rPr>
            </w:pPr>
            <w:r>
              <w:rPr>
                <w:bCs/>
                <w:sz w:val="18"/>
                <w:szCs w:val="18"/>
              </w:rPr>
              <w:t xml:space="preserve">1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974E899" w14:textId="77777777" w:rsidR="00FE0094" w:rsidRDefault="00FE0094" w:rsidP="00FE0094">
            <w:pPr>
              <w:jc w:val="center"/>
              <w:rPr>
                <w:bCs/>
                <w:sz w:val="18"/>
                <w:szCs w:val="18"/>
              </w:rPr>
            </w:pPr>
            <w:r>
              <w:rPr>
                <w:bCs/>
                <w:sz w:val="18"/>
                <w:szCs w:val="18"/>
              </w:rPr>
              <w:t xml:space="preserve">16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750C1137" w14:textId="77777777" w:rsidR="00FE0094" w:rsidRDefault="00FE0094" w:rsidP="00FE0094">
            <w:pPr>
              <w:jc w:val="center"/>
              <w:rPr>
                <w:bCs/>
                <w:sz w:val="18"/>
                <w:szCs w:val="18"/>
              </w:rPr>
            </w:pPr>
            <w:r>
              <w:rPr>
                <w:bCs/>
                <w:sz w:val="18"/>
                <w:szCs w:val="18"/>
              </w:rPr>
              <w:t xml:space="preserve">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AFD70CD"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7DD5233"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0A72D65" w14:textId="77777777" w:rsidR="00FE0094" w:rsidRDefault="00FE0094" w:rsidP="00FE0094">
            <w:pPr>
              <w:jc w:val="center"/>
              <w:rPr>
                <w:bCs/>
                <w:sz w:val="18"/>
                <w:szCs w:val="18"/>
              </w:rPr>
            </w:pPr>
            <w:r>
              <w:rPr>
                <w:bCs/>
                <w:sz w:val="18"/>
                <w:szCs w:val="18"/>
              </w:rPr>
              <w:t xml:space="preserve">16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8853E61"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3AB6DC0A" w14:textId="77777777" w:rsidR="00FE0094" w:rsidRDefault="00FE0094" w:rsidP="00FE0094">
            <w:pPr>
              <w:jc w:val="center"/>
              <w:rPr>
                <w:bCs/>
                <w:sz w:val="18"/>
                <w:szCs w:val="18"/>
              </w:rPr>
            </w:pPr>
            <w:r>
              <w:rPr>
                <w:bCs/>
                <w:sz w:val="18"/>
                <w:szCs w:val="18"/>
              </w:rPr>
              <w:t xml:space="preserve">7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4244C71" w14:textId="77777777" w:rsidR="00FE0094" w:rsidRDefault="00FE0094" w:rsidP="00FE0094">
            <w:pPr>
              <w:jc w:val="center"/>
              <w:rPr>
                <w:rFonts w:ascii="宋体" w:hAnsi="宋体" w:cs="宋体"/>
                <w:bCs/>
                <w:sz w:val="18"/>
                <w:szCs w:val="18"/>
              </w:rPr>
            </w:pPr>
          </w:p>
        </w:tc>
      </w:tr>
      <w:tr w:rsidR="00FE0094" w14:paraId="49AFBBAC"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2F74E5B6" w14:textId="77777777" w:rsidR="00FE0094" w:rsidRDefault="00FE0094" w:rsidP="00FE0094">
            <w:pPr>
              <w:jc w:val="left"/>
              <w:rPr>
                <w:rFonts w:ascii="宋体" w:hAnsi="宋体" w:cs="宋体"/>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329D41D2"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55F2F2CC" w14:textId="77777777" w:rsidR="00FE0094" w:rsidRDefault="00FE0094" w:rsidP="00FE0094">
            <w:pPr>
              <w:jc w:val="left"/>
              <w:rPr>
                <w:rFonts w:ascii="宋体" w:hAnsi="宋体" w:cs="宋体"/>
                <w:bCs/>
                <w:sz w:val="18"/>
                <w:szCs w:val="18"/>
              </w:rPr>
            </w:pPr>
            <w:r>
              <w:rPr>
                <w:bCs/>
                <w:sz w:val="18"/>
                <w:szCs w:val="18"/>
              </w:rPr>
              <w:t xml:space="preserve">Innovation and Entrepreneurship Practice in Network and New Media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64597052"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5636EF6D"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148C092F"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5B4908B8"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1BE060F9"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9F4FA0A"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16291359"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40D7FC46"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38F5D316" w14:textId="77777777" w:rsidR="00FE0094" w:rsidRDefault="00FE0094" w:rsidP="00FE0094">
            <w:pPr>
              <w:jc w:val="center"/>
              <w:rPr>
                <w:rFonts w:ascii="宋体" w:hAnsi="宋体" w:cs="宋体"/>
                <w:bCs/>
                <w:sz w:val="18"/>
                <w:szCs w:val="18"/>
              </w:rPr>
            </w:pPr>
          </w:p>
        </w:tc>
      </w:tr>
      <w:tr w:rsidR="00FE0094" w14:paraId="791C918E"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75BF96AA" w14:textId="77777777" w:rsidR="00FE0094" w:rsidRDefault="00FE0094" w:rsidP="00FE0094">
            <w:pPr>
              <w:jc w:val="left"/>
              <w:rPr>
                <w:rFonts w:ascii="宋体" w:hAnsi="宋体" w:cs="宋体"/>
                <w:bCs/>
                <w:sz w:val="18"/>
                <w:szCs w:val="18"/>
              </w:rPr>
            </w:pPr>
            <w:r>
              <w:rPr>
                <w:rFonts w:hint="eastAsia"/>
                <w:bCs/>
                <w:sz w:val="18"/>
                <w:szCs w:val="18"/>
              </w:rPr>
              <w:t>法学社会学院</w:t>
            </w:r>
            <w:r>
              <w:rPr>
                <w:bCs/>
                <w:sz w:val="18"/>
                <w:szCs w:val="18"/>
              </w:rPr>
              <w:t xml:space="preserve"> </w:t>
            </w: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5203E826" w14:textId="77777777" w:rsidR="00FE0094" w:rsidRDefault="00FE0094" w:rsidP="00FE0094">
            <w:pPr>
              <w:jc w:val="left"/>
              <w:rPr>
                <w:rFonts w:ascii="宋体" w:hAnsi="宋体" w:cs="宋体"/>
                <w:bCs/>
                <w:sz w:val="18"/>
                <w:szCs w:val="18"/>
              </w:rPr>
            </w:pPr>
            <w:r>
              <w:rPr>
                <w:bCs/>
                <w:sz w:val="18"/>
                <w:szCs w:val="18"/>
              </w:rPr>
              <w:t xml:space="preserve">4020173210 </w:t>
            </w: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7AEDE553" w14:textId="77777777" w:rsidR="00FE0094" w:rsidRDefault="00FE0094" w:rsidP="00FE0094">
            <w:pPr>
              <w:jc w:val="left"/>
              <w:rPr>
                <w:bCs/>
                <w:sz w:val="18"/>
                <w:szCs w:val="18"/>
              </w:rPr>
            </w:pPr>
            <w:r>
              <w:rPr>
                <w:rFonts w:hint="eastAsia"/>
                <w:bCs/>
                <w:sz w:val="18"/>
                <w:szCs w:val="18"/>
              </w:rPr>
              <w:t>毕业论文</w:t>
            </w:r>
            <w:r>
              <w:rPr>
                <w:bCs/>
                <w:sz w:val="18"/>
                <w:szCs w:val="18"/>
              </w:rPr>
              <w:t xml:space="preserve">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3839418" w14:textId="77777777" w:rsidR="00FE0094" w:rsidRDefault="00FE0094" w:rsidP="00FE0094">
            <w:pPr>
              <w:jc w:val="center"/>
              <w:rPr>
                <w:bCs/>
                <w:sz w:val="18"/>
                <w:szCs w:val="18"/>
              </w:rPr>
            </w:pPr>
            <w:r>
              <w:rPr>
                <w:bCs/>
                <w:sz w:val="18"/>
                <w:szCs w:val="18"/>
              </w:rPr>
              <w:t xml:space="preserve">8.5 </w:t>
            </w:r>
          </w:p>
        </w:tc>
        <w:tc>
          <w:tcPr>
            <w:tcW w:w="759" w:type="dxa"/>
            <w:tcBorders>
              <w:top w:val="single" w:sz="4" w:space="0" w:color="000000"/>
              <w:left w:val="single" w:sz="4" w:space="0" w:color="000000"/>
              <w:bottom w:val="nil"/>
              <w:right w:val="single" w:sz="4" w:space="0" w:color="000000"/>
            </w:tcBorders>
            <w:shd w:val="clear" w:color="auto" w:fill="auto"/>
            <w:vAlign w:val="center"/>
          </w:tcPr>
          <w:p w14:paraId="39D528C6" w14:textId="77777777" w:rsidR="00FE0094" w:rsidRDefault="00FE0094" w:rsidP="00FE0094">
            <w:pPr>
              <w:jc w:val="center"/>
              <w:rPr>
                <w:bCs/>
                <w:sz w:val="18"/>
                <w:szCs w:val="18"/>
              </w:rPr>
            </w:pPr>
            <w:r>
              <w:rPr>
                <w:bCs/>
                <w:sz w:val="18"/>
                <w:szCs w:val="18"/>
              </w:rPr>
              <w:t xml:space="preserve">272 </w:t>
            </w: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189F56B" w14:textId="77777777" w:rsidR="00FE0094" w:rsidRDefault="00FE0094" w:rsidP="00FE0094">
            <w:pPr>
              <w:jc w:val="center"/>
              <w:rPr>
                <w:bCs/>
                <w:sz w:val="18"/>
                <w:szCs w:val="18"/>
              </w:rPr>
            </w:pPr>
            <w:r>
              <w:rPr>
                <w:bCs/>
                <w:sz w:val="18"/>
                <w:szCs w:val="18"/>
              </w:rPr>
              <w:t xml:space="preserve">0 </w:t>
            </w:r>
          </w:p>
        </w:tc>
        <w:tc>
          <w:tcPr>
            <w:tcW w:w="664" w:type="dxa"/>
            <w:tcBorders>
              <w:top w:val="single" w:sz="4" w:space="0" w:color="000000"/>
              <w:left w:val="single" w:sz="4" w:space="0" w:color="000000"/>
              <w:bottom w:val="nil"/>
              <w:right w:val="single" w:sz="4" w:space="0" w:color="000000"/>
            </w:tcBorders>
            <w:shd w:val="clear" w:color="auto" w:fill="auto"/>
            <w:vAlign w:val="center"/>
          </w:tcPr>
          <w:p w14:paraId="6498DA44" w14:textId="77777777" w:rsidR="00FE0094" w:rsidRDefault="00FE0094" w:rsidP="00FE0094">
            <w:pPr>
              <w:jc w:val="center"/>
              <w:rPr>
                <w:bCs/>
                <w:sz w:val="18"/>
                <w:szCs w:val="18"/>
              </w:rPr>
            </w:pPr>
            <w:r>
              <w:rPr>
                <w:bCs/>
                <w:sz w:val="18"/>
                <w:szCs w:val="18"/>
              </w:rPr>
              <w:t xml:space="preserve">0 </w:t>
            </w:r>
          </w:p>
        </w:tc>
        <w:tc>
          <w:tcPr>
            <w:tcW w:w="750" w:type="dxa"/>
            <w:tcBorders>
              <w:top w:val="single" w:sz="4" w:space="0" w:color="000000"/>
              <w:left w:val="single" w:sz="4" w:space="0" w:color="000000"/>
              <w:bottom w:val="nil"/>
              <w:right w:val="single" w:sz="4" w:space="0" w:color="000000"/>
            </w:tcBorders>
            <w:shd w:val="clear" w:color="auto" w:fill="auto"/>
            <w:vAlign w:val="center"/>
          </w:tcPr>
          <w:p w14:paraId="56FA5F15" w14:textId="77777777" w:rsidR="00FE0094" w:rsidRDefault="00FE0094" w:rsidP="00FE0094">
            <w:pPr>
              <w:jc w:val="center"/>
              <w:rPr>
                <w:bCs/>
                <w:sz w:val="18"/>
                <w:szCs w:val="18"/>
              </w:rPr>
            </w:pPr>
            <w:r>
              <w:rPr>
                <w:bCs/>
                <w:sz w:val="18"/>
                <w:szCs w:val="18"/>
              </w:rPr>
              <w:t xml:space="preserve">0 </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E1E968C" w14:textId="77777777" w:rsidR="00FE0094" w:rsidRDefault="00FE0094" w:rsidP="00FE0094">
            <w:pPr>
              <w:jc w:val="center"/>
              <w:rPr>
                <w:bCs/>
                <w:sz w:val="18"/>
                <w:szCs w:val="18"/>
              </w:rPr>
            </w:pPr>
            <w:r>
              <w:rPr>
                <w:bCs/>
                <w:sz w:val="18"/>
                <w:szCs w:val="18"/>
              </w:rPr>
              <w:t xml:space="preserve">272 </w:t>
            </w:r>
          </w:p>
        </w:tc>
        <w:tc>
          <w:tcPr>
            <w:tcW w:w="718" w:type="dxa"/>
            <w:tcBorders>
              <w:top w:val="single" w:sz="4" w:space="0" w:color="000000"/>
              <w:left w:val="single" w:sz="4" w:space="0" w:color="000000"/>
              <w:bottom w:val="nil"/>
              <w:right w:val="single" w:sz="4" w:space="0" w:color="000000"/>
            </w:tcBorders>
            <w:shd w:val="clear" w:color="auto" w:fill="auto"/>
            <w:vAlign w:val="center"/>
          </w:tcPr>
          <w:p w14:paraId="5682649B" w14:textId="77777777" w:rsidR="00FE0094" w:rsidRDefault="00FE0094" w:rsidP="00FE0094">
            <w:pPr>
              <w:jc w:val="center"/>
              <w:rPr>
                <w:bCs/>
                <w:sz w:val="18"/>
                <w:szCs w:val="18"/>
              </w:rPr>
            </w:pPr>
            <w:r>
              <w:rPr>
                <w:bCs/>
                <w:sz w:val="18"/>
                <w:szCs w:val="18"/>
              </w:rPr>
              <w:t xml:space="preserve">0 </w:t>
            </w: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635A6FCA" w14:textId="77777777" w:rsidR="00FE0094" w:rsidRDefault="00FE0094" w:rsidP="00FE0094">
            <w:pPr>
              <w:jc w:val="center"/>
              <w:rPr>
                <w:bCs/>
                <w:sz w:val="18"/>
                <w:szCs w:val="18"/>
              </w:rPr>
            </w:pPr>
            <w:r>
              <w:rPr>
                <w:bCs/>
                <w:sz w:val="18"/>
                <w:szCs w:val="18"/>
              </w:rPr>
              <w:t xml:space="preserve">8 </w:t>
            </w: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1F7F7E4A" w14:textId="77777777" w:rsidR="00FE0094" w:rsidRDefault="00FE0094" w:rsidP="00FE0094">
            <w:pPr>
              <w:jc w:val="center"/>
              <w:rPr>
                <w:rFonts w:ascii="宋体" w:hAnsi="宋体" w:cs="宋体"/>
                <w:bCs/>
                <w:sz w:val="18"/>
                <w:szCs w:val="18"/>
              </w:rPr>
            </w:pPr>
          </w:p>
        </w:tc>
      </w:tr>
      <w:tr w:rsidR="00FE0094" w14:paraId="758A1B1E" w14:textId="77777777" w:rsidTr="00F042C2">
        <w:trPr>
          <w:trHeight w:val="270"/>
        </w:trPr>
        <w:tc>
          <w:tcPr>
            <w:tcW w:w="1588" w:type="dxa"/>
            <w:tcBorders>
              <w:top w:val="single" w:sz="4" w:space="0" w:color="000000"/>
              <w:left w:val="single" w:sz="4" w:space="0" w:color="000000"/>
              <w:bottom w:val="nil"/>
              <w:right w:val="single" w:sz="4" w:space="0" w:color="000000"/>
            </w:tcBorders>
            <w:shd w:val="clear" w:color="auto" w:fill="auto"/>
            <w:vAlign w:val="center"/>
          </w:tcPr>
          <w:p w14:paraId="5808E906" w14:textId="77777777" w:rsidR="00FE0094" w:rsidRDefault="00FE0094" w:rsidP="00FE0094">
            <w:pPr>
              <w:jc w:val="left"/>
              <w:rPr>
                <w:rFonts w:ascii="宋体" w:hAnsi="宋体" w:cs="宋体"/>
                <w:bCs/>
                <w:sz w:val="18"/>
                <w:szCs w:val="18"/>
              </w:rPr>
            </w:pPr>
          </w:p>
        </w:tc>
        <w:tc>
          <w:tcPr>
            <w:tcW w:w="1284" w:type="dxa"/>
            <w:tcBorders>
              <w:top w:val="single" w:sz="4" w:space="0" w:color="000000"/>
              <w:left w:val="single" w:sz="4" w:space="0" w:color="000000"/>
              <w:bottom w:val="nil"/>
              <w:right w:val="single" w:sz="4" w:space="0" w:color="000000"/>
            </w:tcBorders>
            <w:shd w:val="clear" w:color="auto" w:fill="auto"/>
            <w:vAlign w:val="center"/>
          </w:tcPr>
          <w:p w14:paraId="68E06F82" w14:textId="77777777" w:rsidR="00FE0094" w:rsidRDefault="00FE0094" w:rsidP="00FE0094">
            <w:pPr>
              <w:jc w:val="left"/>
              <w:rPr>
                <w:rFonts w:ascii="宋体" w:hAnsi="宋体" w:cs="宋体"/>
                <w:bCs/>
                <w:sz w:val="18"/>
                <w:szCs w:val="18"/>
              </w:rPr>
            </w:pPr>
          </w:p>
        </w:tc>
        <w:tc>
          <w:tcPr>
            <w:tcW w:w="3913" w:type="dxa"/>
            <w:gridSpan w:val="2"/>
            <w:tcBorders>
              <w:top w:val="single" w:sz="4" w:space="0" w:color="000000"/>
              <w:left w:val="single" w:sz="4" w:space="0" w:color="000000"/>
              <w:bottom w:val="nil"/>
              <w:right w:val="single" w:sz="4" w:space="0" w:color="000000"/>
            </w:tcBorders>
            <w:shd w:val="clear" w:color="auto" w:fill="auto"/>
            <w:vAlign w:val="center"/>
          </w:tcPr>
          <w:p w14:paraId="0522B063" w14:textId="77777777" w:rsidR="00FE0094" w:rsidRDefault="00FE0094" w:rsidP="00FE0094">
            <w:pPr>
              <w:jc w:val="left"/>
              <w:rPr>
                <w:bCs/>
                <w:sz w:val="18"/>
                <w:szCs w:val="18"/>
              </w:rPr>
            </w:pPr>
            <w:r>
              <w:rPr>
                <w:bCs/>
                <w:sz w:val="18"/>
                <w:szCs w:val="18"/>
              </w:rPr>
              <w:t xml:space="preserve">Graduation Thesis </w:t>
            </w:r>
          </w:p>
        </w:tc>
        <w:tc>
          <w:tcPr>
            <w:tcW w:w="623" w:type="dxa"/>
            <w:gridSpan w:val="2"/>
            <w:tcBorders>
              <w:top w:val="single" w:sz="4" w:space="0" w:color="000000"/>
              <w:left w:val="single" w:sz="4" w:space="0" w:color="000000"/>
              <w:bottom w:val="nil"/>
              <w:right w:val="single" w:sz="4" w:space="0" w:color="000000"/>
            </w:tcBorders>
            <w:shd w:val="clear" w:color="auto" w:fill="auto"/>
            <w:vAlign w:val="center"/>
          </w:tcPr>
          <w:p w14:paraId="1ED5777F" w14:textId="77777777" w:rsidR="00FE0094" w:rsidRDefault="00FE0094" w:rsidP="00FE0094">
            <w:pPr>
              <w:jc w:val="center"/>
              <w:rPr>
                <w:bCs/>
                <w:sz w:val="18"/>
                <w:szCs w:val="18"/>
              </w:rPr>
            </w:pPr>
          </w:p>
        </w:tc>
        <w:tc>
          <w:tcPr>
            <w:tcW w:w="759" w:type="dxa"/>
            <w:tcBorders>
              <w:top w:val="single" w:sz="4" w:space="0" w:color="000000"/>
              <w:left w:val="single" w:sz="4" w:space="0" w:color="000000"/>
              <w:bottom w:val="nil"/>
              <w:right w:val="single" w:sz="4" w:space="0" w:color="000000"/>
            </w:tcBorders>
            <w:shd w:val="clear" w:color="auto" w:fill="auto"/>
            <w:vAlign w:val="center"/>
          </w:tcPr>
          <w:p w14:paraId="7E55F915" w14:textId="77777777" w:rsidR="00FE0094" w:rsidRDefault="00FE0094" w:rsidP="00FE0094">
            <w:pPr>
              <w:jc w:val="center"/>
              <w:rPr>
                <w:bCs/>
                <w:sz w:val="18"/>
                <w:szCs w:val="18"/>
              </w:rPr>
            </w:pPr>
          </w:p>
        </w:tc>
        <w:tc>
          <w:tcPr>
            <w:tcW w:w="804" w:type="dxa"/>
            <w:tcBorders>
              <w:top w:val="single" w:sz="4" w:space="0" w:color="000000"/>
              <w:left w:val="single" w:sz="4" w:space="0" w:color="000000"/>
              <w:bottom w:val="nil"/>
              <w:right w:val="single" w:sz="4" w:space="0" w:color="000000"/>
            </w:tcBorders>
            <w:shd w:val="clear" w:color="auto" w:fill="auto"/>
            <w:vAlign w:val="center"/>
          </w:tcPr>
          <w:p w14:paraId="43419270" w14:textId="77777777" w:rsidR="00FE0094" w:rsidRDefault="00FE0094" w:rsidP="00FE0094">
            <w:pPr>
              <w:jc w:val="center"/>
              <w:rPr>
                <w:bCs/>
                <w:sz w:val="18"/>
                <w:szCs w:val="18"/>
              </w:rPr>
            </w:pPr>
          </w:p>
        </w:tc>
        <w:tc>
          <w:tcPr>
            <w:tcW w:w="664" w:type="dxa"/>
            <w:tcBorders>
              <w:top w:val="single" w:sz="4" w:space="0" w:color="000000"/>
              <w:left w:val="single" w:sz="4" w:space="0" w:color="000000"/>
              <w:bottom w:val="nil"/>
              <w:right w:val="single" w:sz="4" w:space="0" w:color="000000"/>
            </w:tcBorders>
            <w:shd w:val="clear" w:color="auto" w:fill="auto"/>
            <w:vAlign w:val="center"/>
          </w:tcPr>
          <w:p w14:paraId="459BBD9C" w14:textId="77777777" w:rsidR="00FE0094" w:rsidRDefault="00FE0094" w:rsidP="00FE0094">
            <w:pPr>
              <w:jc w:val="center"/>
              <w:rPr>
                <w:bCs/>
                <w:sz w:val="18"/>
                <w:szCs w:val="18"/>
              </w:rPr>
            </w:pPr>
          </w:p>
        </w:tc>
        <w:tc>
          <w:tcPr>
            <w:tcW w:w="750" w:type="dxa"/>
            <w:tcBorders>
              <w:top w:val="single" w:sz="4" w:space="0" w:color="000000"/>
              <w:left w:val="single" w:sz="4" w:space="0" w:color="000000"/>
              <w:bottom w:val="nil"/>
              <w:right w:val="single" w:sz="4" w:space="0" w:color="000000"/>
            </w:tcBorders>
            <w:shd w:val="clear" w:color="auto" w:fill="auto"/>
            <w:vAlign w:val="center"/>
          </w:tcPr>
          <w:p w14:paraId="02C5EB3C" w14:textId="77777777" w:rsidR="00FE0094" w:rsidRDefault="00FE0094" w:rsidP="00FE0094">
            <w:pPr>
              <w:jc w:val="center"/>
              <w:rPr>
                <w:bCs/>
                <w:sz w:val="18"/>
                <w:szCs w:val="18"/>
              </w:rPr>
            </w:pP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DDDFCF0" w14:textId="77777777" w:rsidR="00FE0094" w:rsidRDefault="00FE0094" w:rsidP="00FE0094">
            <w:pPr>
              <w:jc w:val="center"/>
              <w:rPr>
                <w:bCs/>
                <w:sz w:val="18"/>
                <w:szCs w:val="18"/>
              </w:rPr>
            </w:pPr>
          </w:p>
        </w:tc>
        <w:tc>
          <w:tcPr>
            <w:tcW w:w="718" w:type="dxa"/>
            <w:tcBorders>
              <w:top w:val="single" w:sz="4" w:space="0" w:color="000000"/>
              <w:left w:val="single" w:sz="4" w:space="0" w:color="000000"/>
              <w:bottom w:val="nil"/>
              <w:right w:val="single" w:sz="4" w:space="0" w:color="000000"/>
            </w:tcBorders>
            <w:shd w:val="clear" w:color="auto" w:fill="auto"/>
            <w:vAlign w:val="center"/>
          </w:tcPr>
          <w:p w14:paraId="483D8078" w14:textId="77777777" w:rsidR="00FE0094" w:rsidRDefault="00FE0094" w:rsidP="00FE0094">
            <w:pPr>
              <w:jc w:val="center"/>
              <w:rPr>
                <w:bCs/>
                <w:sz w:val="18"/>
                <w:szCs w:val="18"/>
              </w:rPr>
            </w:pPr>
          </w:p>
        </w:tc>
        <w:tc>
          <w:tcPr>
            <w:tcW w:w="1007" w:type="dxa"/>
            <w:tcBorders>
              <w:top w:val="single" w:sz="4" w:space="0" w:color="000000"/>
              <w:left w:val="single" w:sz="4" w:space="0" w:color="000000"/>
              <w:bottom w:val="nil"/>
              <w:right w:val="single" w:sz="4" w:space="0" w:color="000000"/>
            </w:tcBorders>
            <w:shd w:val="clear" w:color="auto" w:fill="auto"/>
            <w:vAlign w:val="center"/>
          </w:tcPr>
          <w:p w14:paraId="7A76611E" w14:textId="77777777" w:rsidR="00FE0094" w:rsidRDefault="00FE0094" w:rsidP="00FE0094">
            <w:pPr>
              <w:jc w:val="center"/>
              <w:rPr>
                <w:bCs/>
                <w:sz w:val="18"/>
                <w:szCs w:val="18"/>
              </w:rPr>
            </w:pPr>
          </w:p>
        </w:tc>
        <w:tc>
          <w:tcPr>
            <w:tcW w:w="1297" w:type="dxa"/>
            <w:tcBorders>
              <w:top w:val="single" w:sz="4" w:space="0" w:color="000000"/>
              <w:left w:val="single" w:sz="4" w:space="0" w:color="000000"/>
              <w:bottom w:val="nil"/>
              <w:right w:val="single" w:sz="4" w:space="0" w:color="000000"/>
            </w:tcBorders>
            <w:shd w:val="clear" w:color="auto" w:fill="auto"/>
            <w:vAlign w:val="center"/>
          </w:tcPr>
          <w:p w14:paraId="2A78C0D3" w14:textId="77777777" w:rsidR="00FE0094" w:rsidRDefault="00FE0094" w:rsidP="00FE0094">
            <w:pPr>
              <w:jc w:val="center"/>
              <w:rPr>
                <w:rFonts w:ascii="宋体" w:hAnsi="宋体" w:cs="宋体"/>
                <w:bCs/>
                <w:sz w:val="18"/>
                <w:szCs w:val="18"/>
              </w:rPr>
            </w:pPr>
          </w:p>
        </w:tc>
      </w:tr>
      <w:tr w:rsidR="00FE0094" w14:paraId="414AE5FD" w14:textId="77777777" w:rsidTr="001526DD">
        <w:trPr>
          <w:trHeight w:val="270"/>
        </w:trPr>
        <w:tc>
          <w:tcPr>
            <w:tcW w:w="67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3F3E24" w14:textId="77777777" w:rsidR="00FE0094" w:rsidRDefault="00FE0094" w:rsidP="00FE0094">
            <w:pPr>
              <w:widowControl/>
              <w:jc w:val="center"/>
              <w:textAlignment w:val="center"/>
              <w:rPr>
                <w:rFonts w:ascii="宋体" w:hAnsi="宋体" w:cs="宋体"/>
                <w:bCs/>
                <w:sz w:val="18"/>
                <w:szCs w:val="18"/>
              </w:rPr>
            </w:pPr>
            <w:r>
              <w:rPr>
                <w:rFonts w:ascii="宋体" w:hAnsi="宋体" w:cs="宋体" w:hint="eastAsia"/>
                <w:bCs/>
                <w:kern w:val="0"/>
                <w:sz w:val="18"/>
                <w:szCs w:val="18"/>
                <w:lang w:bidi="ar"/>
              </w:rPr>
              <w:t>小</w:t>
            </w:r>
            <w:r>
              <w:rPr>
                <w:bCs/>
                <w:kern w:val="0"/>
                <w:sz w:val="18"/>
                <w:szCs w:val="18"/>
                <w:lang w:bidi="ar"/>
              </w:rPr>
              <w:t xml:space="preserve">    </w:t>
            </w:r>
            <w:r>
              <w:rPr>
                <w:rFonts w:ascii="宋体" w:hAnsi="宋体" w:cs="宋体" w:hint="eastAsia"/>
                <w:bCs/>
                <w:kern w:val="0"/>
                <w:sz w:val="18"/>
                <w:szCs w:val="18"/>
                <w:lang w:bidi="ar"/>
              </w:rPr>
              <w:t>计</w:t>
            </w:r>
            <w:r>
              <w:rPr>
                <w:bCs/>
                <w:kern w:val="0"/>
                <w:sz w:val="18"/>
                <w:szCs w:val="18"/>
                <w:lang w:bidi="ar"/>
              </w:rPr>
              <w:t xml:space="preserve">  Subtotal</w:t>
            </w:r>
          </w:p>
        </w:tc>
        <w:tc>
          <w:tcPr>
            <w:tcW w:w="623" w:type="dxa"/>
            <w:gridSpan w:val="2"/>
            <w:tcBorders>
              <w:top w:val="single" w:sz="4" w:space="0" w:color="000000"/>
              <w:left w:val="single" w:sz="4" w:space="0" w:color="000000"/>
              <w:bottom w:val="single" w:sz="4" w:space="0" w:color="000000"/>
              <w:right w:val="nil"/>
            </w:tcBorders>
            <w:shd w:val="clear" w:color="auto" w:fill="auto"/>
            <w:vAlign w:val="center"/>
          </w:tcPr>
          <w:p w14:paraId="6B3FC8D0" w14:textId="77777777" w:rsidR="00FE0094" w:rsidRDefault="00FE0094" w:rsidP="00FE0094">
            <w:pPr>
              <w:widowControl/>
              <w:jc w:val="center"/>
              <w:textAlignment w:val="center"/>
              <w:rPr>
                <w:bCs/>
                <w:sz w:val="18"/>
                <w:szCs w:val="18"/>
              </w:rPr>
            </w:pPr>
            <w:r>
              <w:rPr>
                <w:bCs/>
                <w:sz w:val="18"/>
                <w:szCs w:val="18"/>
              </w:rPr>
              <w:t xml:space="preserve">24.5 </w:t>
            </w:r>
          </w:p>
        </w:tc>
        <w:tc>
          <w:tcPr>
            <w:tcW w:w="759" w:type="dxa"/>
            <w:tcBorders>
              <w:top w:val="single" w:sz="4" w:space="0" w:color="000000"/>
              <w:left w:val="single" w:sz="4" w:space="0" w:color="000000"/>
              <w:bottom w:val="single" w:sz="4" w:space="0" w:color="000000"/>
              <w:right w:val="nil"/>
            </w:tcBorders>
            <w:shd w:val="clear" w:color="auto" w:fill="auto"/>
            <w:vAlign w:val="center"/>
          </w:tcPr>
          <w:p w14:paraId="0907B652" w14:textId="77777777" w:rsidR="00FE0094" w:rsidRDefault="00FE0094" w:rsidP="00FE0094">
            <w:pPr>
              <w:widowControl/>
              <w:jc w:val="center"/>
              <w:textAlignment w:val="center"/>
              <w:rPr>
                <w:bCs/>
                <w:sz w:val="18"/>
                <w:szCs w:val="18"/>
              </w:rPr>
            </w:pPr>
            <w:r>
              <w:rPr>
                <w:bCs/>
                <w:sz w:val="18"/>
                <w:szCs w:val="18"/>
              </w:rPr>
              <w:t xml:space="preserve">528 </w:t>
            </w:r>
          </w:p>
        </w:tc>
        <w:tc>
          <w:tcPr>
            <w:tcW w:w="804" w:type="dxa"/>
            <w:tcBorders>
              <w:top w:val="single" w:sz="4" w:space="0" w:color="000000"/>
              <w:left w:val="single" w:sz="4" w:space="0" w:color="000000"/>
              <w:bottom w:val="single" w:sz="4" w:space="0" w:color="000000"/>
              <w:right w:val="nil"/>
            </w:tcBorders>
            <w:shd w:val="clear" w:color="auto" w:fill="auto"/>
            <w:vAlign w:val="center"/>
          </w:tcPr>
          <w:p w14:paraId="07EA2ADB" w14:textId="77777777" w:rsidR="00FE0094" w:rsidRDefault="00FE0094" w:rsidP="00FE0094">
            <w:pPr>
              <w:widowControl/>
              <w:jc w:val="center"/>
              <w:textAlignment w:val="center"/>
              <w:rPr>
                <w:bCs/>
                <w:sz w:val="18"/>
                <w:szCs w:val="18"/>
              </w:rPr>
            </w:pPr>
            <w:r>
              <w:rPr>
                <w:bCs/>
                <w:sz w:val="18"/>
                <w:szCs w:val="18"/>
              </w:rPr>
              <w:t xml:space="preserve">0 </w:t>
            </w:r>
          </w:p>
        </w:tc>
        <w:tc>
          <w:tcPr>
            <w:tcW w:w="664" w:type="dxa"/>
            <w:tcBorders>
              <w:top w:val="single" w:sz="4" w:space="0" w:color="000000"/>
              <w:left w:val="single" w:sz="4" w:space="0" w:color="000000"/>
              <w:bottom w:val="single" w:sz="4" w:space="0" w:color="000000"/>
              <w:right w:val="nil"/>
            </w:tcBorders>
            <w:shd w:val="clear" w:color="auto" w:fill="auto"/>
            <w:vAlign w:val="center"/>
          </w:tcPr>
          <w:p w14:paraId="3D7AB67A" w14:textId="77777777" w:rsidR="00FE0094" w:rsidRDefault="00FE0094" w:rsidP="00FE0094">
            <w:pPr>
              <w:widowControl/>
              <w:jc w:val="center"/>
              <w:textAlignment w:val="center"/>
              <w:rPr>
                <w:bCs/>
                <w:sz w:val="18"/>
                <w:szCs w:val="18"/>
              </w:rPr>
            </w:pPr>
            <w:r>
              <w:rPr>
                <w:bCs/>
                <w:sz w:val="18"/>
                <w:szCs w:val="18"/>
              </w:rPr>
              <w:t xml:space="preserve">0 </w:t>
            </w:r>
          </w:p>
        </w:tc>
        <w:tc>
          <w:tcPr>
            <w:tcW w:w="750" w:type="dxa"/>
            <w:tcBorders>
              <w:top w:val="single" w:sz="4" w:space="0" w:color="000000"/>
              <w:left w:val="single" w:sz="4" w:space="0" w:color="000000"/>
              <w:bottom w:val="single" w:sz="4" w:space="0" w:color="000000"/>
              <w:right w:val="nil"/>
            </w:tcBorders>
            <w:shd w:val="clear" w:color="auto" w:fill="auto"/>
            <w:vAlign w:val="center"/>
          </w:tcPr>
          <w:p w14:paraId="27B73286" w14:textId="77777777" w:rsidR="00FE0094" w:rsidRDefault="00FE0094" w:rsidP="00FE0094">
            <w:pPr>
              <w:widowControl/>
              <w:jc w:val="center"/>
              <w:textAlignment w:val="center"/>
              <w:rPr>
                <w:bCs/>
                <w:sz w:val="18"/>
                <w:szCs w:val="18"/>
              </w:rPr>
            </w:pPr>
            <w:r>
              <w:rPr>
                <w:bCs/>
                <w:sz w:val="18"/>
                <w:szCs w:val="18"/>
              </w:rPr>
              <w:t xml:space="preserve">0 </w:t>
            </w:r>
          </w:p>
        </w:tc>
        <w:tc>
          <w:tcPr>
            <w:tcW w:w="782" w:type="dxa"/>
            <w:tcBorders>
              <w:top w:val="single" w:sz="4" w:space="0" w:color="000000"/>
              <w:left w:val="single" w:sz="4" w:space="0" w:color="000000"/>
              <w:bottom w:val="single" w:sz="4" w:space="0" w:color="000000"/>
              <w:right w:val="nil"/>
            </w:tcBorders>
            <w:shd w:val="clear" w:color="auto" w:fill="auto"/>
            <w:vAlign w:val="center"/>
          </w:tcPr>
          <w:p w14:paraId="3A1A0E1B" w14:textId="77777777" w:rsidR="00FE0094" w:rsidRDefault="00FE0094" w:rsidP="00FE0094">
            <w:pPr>
              <w:widowControl/>
              <w:jc w:val="center"/>
              <w:textAlignment w:val="center"/>
              <w:rPr>
                <w:bCs/>
                <w:sz w:val="18"/>
                <w:szCs w:val="18"/>
              </w:rPr>
            </w:pPr>
            <w:r>
              <w:rPr>
                <w:bCs/>
                <w:sz w:val="18"/>
                <w:szCs w:val="18"/>
              </w:rPr>
              <w:t xml:space="preserve">528 </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E9F8" w14:textId="77777777" w:rsidR="00FE0094" w:rsidRDefault="00FE0094" w:rsidP="00FE0094">
            <w:pPr>
              <w:widowControl/>
              <w:jc w:val="center"/>
              <w:textAlignment w:val="center"/>
              <w:rPr>
                <w:bCs/>
                <w:sz w:val="18"/>
                <w:szCs w:val="18"/>
              </w:rPr>
            </w:pPr>
            <w:r>
              <w:rPr>
                <w:bCs/>
                <w:sz w:val="18"/>
                <w:szCs w:val="18"/>
              </w:rPr>
              <w:t xml:space="preserve">0 </w:t>
            </w:r>
          </w:p>
        </w:tc>
        <w:tc>
          <w:tcPr>
            <w:tcW w:w="1007" w:type="dxa"/>
            <w:tcBorders>
              <w:top w:val="single" w:sz="4" w:space="0" w:color="auto"/>
              <w:left w:val="nil"/>
              <w:bottom w:val="single" w:sz="4" w:space="0" w:color="000000"/>
              <w:right w:val="single" w:sz="4" w:space="0" w:color="000000"/>
            </w:tcBorders>
            <w:shd w:val="clear" w:color="auto" w:fill="auto"/>
            <w:vAlign w:val="center"/>
          </w:tcPr>
          <w:p w14:paraId="3C6B7F7F" w14:textId="77777777" w:rsidR="00FE0094" w:rsidRDefault="00FE0094" w:rsidP="00FE0094">
            <w:pPr>
              <w:rPr>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1204" w14:textId="77777777" w:rsidR="00FE0094" w:rsidRDefault="00FE0094" w:rsidP="00FE0094">
            <w:pPr>
              <w:jc w:val="center"/>
              <w:rPr>
                <w:rFonts w:ascii="宋体" w:hAnsi="宋体" w:cs="宋体"/>
                <w:bCs/>
                <w:sz w:val="18"/>
                <w:szCs w:val="18"/>
              </w:rPr>
            </w:pPr>
          </w:p>
        </w:tc>
      </w:tr>
    </w:tbl>
    <w:p w14:paraId="71660023" w14:textId="77777777" w:rsidR="004B6539" w:rsidRDefault="004B6539">
      <w:pPr>
        <w:widowControl/>
        <w:jc w:val="left"/>
        <w:rPr>
          <w:bCs/>
        </w:rPr>
        <w:sectPr w:rsidR="004B6539" w:rsidSect="004B6539">
          <w:pgSz w:w="16838" w:h="11906" w:orient="landscape"/>
          <w:pgMar w:top="1418" w:right="1418" w:bottom="1134" w:left="1134" w:header="851" w:footer="992" w:gutter="0"/>
          <w:pgNumType w:start="32"/>
          <w:cols w:space="425"/>
          <w:docGrid w:type="linesAndChars" w:linePitch="312"/>
        </w:sectPr>
      </w:pPr>
    </w:p>
    <w:p w14:paraId="71203EC4" w14:textId="77777777" w:rsidR="004B6539" w:rsidRDefault="004B6539">
      <w:pPr>
        <w:widowControl/>
        <w:jc w:val="left"/>
        <w:rPr>
          <w:bCs/>
        </w:rPr>
      </w:pPr>
    </w:p>
    <w:p w14:paraId="7D14CF60" w14:textId="77777777" w:rsidR="009A70F8" w:rsidRDefault="009A70F8">
      <w:pPr>
        <w:rPr>
          <w:bCs/>
        </w:rPr>
      </w:pPr>
    </w:p>
    <w:p w14:paraId="22647E8D" w14:textId="77777777" w:rsidR="00A3239C" w:rsidRDefault="004B6539" w:rsidP="00A3239C">
      <w:pPr>
        <w:rPr>
          <w:b/>
        </w:rPr>
      </w:pPr>
      <w:r>
        <w:rPr>
          <w:rFonts w:hint="eastAsia"/>
          <w:b/>
        </w:rPr>
        <w:t>五</w:t>
      </w:r>
      <w:r w:rsidR="00A3239C">
        <w:rPr>
          <w:rFonts w:hint="eastAsia"/>
          <w:b/>
        </w:rPr>
        <w:t>、 修读指导</w:t>
      </w:r>
    </w:p>
    <w:p w14:paraId="0457B7A0" w14:textId="77777777" w:rsidR="00A3239C" w:rsidRDefault="00A3239C" w:rsidP="00A3239C">
      <w:pPr>
        <w:rPr>
          <w:b/>
        </w:rPr>
      </w:pPr>
      <w:r>
        <w:rPr>
          <w:rFonts w:hint="eastAsia"/>
          <w:b/>
        </w:rPr>
        <w:t>Ⅴ  Recommendations on Course Studies</w:t>
      </w:r>
    </w:p>
    <w:p w14:paraId="342C24C8" w14:textId="77777777" w:rsidR="00A3239C" w:rsidRDefault="00A3239C" w:rsidP="00A3239C">
      <w:pPr>
        <w:pStyle w:val="ab"/>
        <w:spacing w:beforeAutospacing="0" w:afterAutospacing="0" w:line="450" w:lineRule="atLeast"/>
        <w:ind w:firstLineChars="250" w:firstLine="525"/>
        <w:rPr>
          <w:color w:val="000000" w:themeColor="text1"/>
          <w:sz w:val="21"/>
          <w:szCs w:val="21"/>
        </w:rPr>
      </w:pPr>
      <w:r>
        <w:rPr>
          <w:rFonts w:hint="eastAsia"/>
          <w:color w:val="000000" w:themeColor="text1"/>
          <w:sz w:val="21"/>
          <w:szCs w:val="21"/>
        </w:rPr>
        <w:t>课外培养方案详见《武汉理工大学第二课堂课外学分实施办法》。</w:t>
      </w:r>
      <w:r>
        <w:rPr>
          <w:rFonts w:hint="eastAsia"/>
          <w:color w:val="000000" w:themeColor="text1"/>
          <w:sz w:val="21"/>
          <w:szCs w:val="21"/>
        </w:rPr>
        <w:t xml:space="preserve"> </w:t>
      </w:r>
    </w:p>
    <w:p w14:paraId="1C8BD437" w14:textId="77777777" w:rsidR="00A3239C" w:rsidRDefault="00A3239C" w:rsidP="00A3239C">
      <w:pPr>
        <w:pStyle w:val="ab"/>
        <w:spacing w:beforeAutospacing="0" w:afterAutospacing="0" w:line="450" w:lineRule="atLeast"/>
        <w:ind w:firstLineChars="250" w:firstLine="525"/>
        <w:jc w:val="both"/>
        <w:rPr>
          <w:color w:val="000000" w:themeColor="text1"/>
        </w:rPr>
      </w:pPr>
      <w:r>
        <w:rPr>
          <w:rFonts w:hint="eastAsia"/>
          <w:color w:val="000000" w:themeColor="text1"/>
          <w:sz w:val="21"/>
          <w:szCs w:val="21"/>
        </w:rPr>
        <w:t xml:space="preserve">Please refer to the cultivation plan of the second class-Implementation Measures for Extracurricular Credits of the Second Class of Wuhan University of Technology. Situation &amp; Policy (2 credits) and Mental Health Education (2 credits) are the required extracurricular courses. </w:t>
      </w:r>
    </w:p>
    <w:p w14:paraId="3B59075D" w14:textId="77777777" w:rsidR="00A3239C" w:rsidRDefault="00A3239C" w:rsidP="00A3239C">
      <w:pPr>
        <w:pStyle w:val="ab"/>
        <w:numPr>
          <w:ilvl w:val="0"/>
          <w:numId w:val="6"/>
        </w:numPr>
        <w:spacing w:beforeAutospacing="0" w:afterAutospacing="0" w:line="450" w:lineRule="atLeast"/>
        <w:rPr>
          <w:color w:val="000000" w:themeColor="text1"/>
          <w:sz w:val="21"/>
          <w:szCs w:val="21"/>
        </w:rPr>
      </w:pPr>
      <w:r>
        <w:rPr>
          <w:rFonts w:hint="eastAsia"/>
          <w:color w:val="000000" w:themeColor="text1"/>
          <w:sz w:val="21"/>
          <w:szCs w:val="21"/>
        </w:rPr>
        <w:t>建议本专业学生可以高选，即修读高于</w:t>
      </w:r>
      <w:r>
        <w:rPr>
          <w:rFonts w:hint="eastAsia"/>
          <w:color w:val="000000" w:themeColor="text1"/>
          <w:sz w:val="21"/>
          <w:szCs w:val="21"/>
        </w:rPr>
        <w:t xml:space="preserve"> 180 </w:t>
      </w:r>
      <w:r>
        <w:rPr>
          <w:rFonts w:hint="eastAsia"/>
          <w:color w:val="000000" w:themeColor="text1"/>
          <w:sz w:val="21"/>
          <w:szCs w:val="21"/>
        </w:rPr>
        <w:t>学分的课程。</w:t>
      </w:r>
    </w:p>
    <w:p w14:paraId="617C5C44" w14:textId="77777777" w:rsidR="00A3239C" w:rsidRDefault="00A3239C" w:rsidP="00A3239C">
      <w:pPr>
        <w:pStyle w:val="ab"/>
        <w:spacing w:beforeAutospacing="0" w:afterAutospacing="0" w:line="450" w:lineRule="atLeast"/>
        <w:ind w:firstLineChars="250" w:firstLine="525"/>
        <w:rPr>
          <w:color w:val="000000" w:themeColor="text1"/>
          <w:sz w:val="21"/>
          <w:szCs w:val="21"/>
        </w:rPr>
      </w:pPr>
      <w:r>
        <w:rPr>
          <w:rFonts w:hint="eastAsia"/>
          <w:color w:val="000000" w:themeColor="text1"/>
          <w:sz w:val="21"/>
          <w:szCs w:val="21"/>
        </w:rPr>
        <w:t xml:space="preserve"> We recommend the students may select more than 179.5 credits. </w:t>
      </w:r>
    </w:p>
    <w:p w14:paraId="7AEC829A" w14:textId="77777777" w:rsidR="00A3239C" w:rsidRDefault="00A3239C" w:rsidP="00A3239C">
      <w:pPr>
        <w:pStyle w:val="ab"/>
        <w:spacing w:beforeAutospacing="0" w:afterAutospacing="0" w:line="450" w:lineRule="atLeast"/>
        <w:ind w:firstLineChars="250" w:firstLine="525"/>
        <w:rPr>
          <w:color w:val="000000" w:themeColor="text1"/>
          <w:sz w:val="21"/>
          <w:szCs w:val="21"/>
        </w:rPr>
      </w:pPr>
      <w:r>
        <w:rPr>
          <w:rFonts w:hint="eastAsia"/>
          <w:color w:val="000000" w:themeColor="text1"/>
          <w:sz w:val="21"/>
          <w:szCs w:val="21"/>
        </w:rPr>
        <w:t>⑵《形势与政策》课程，平均每学期</w:t>
      </w:r>
      <w:r>
        <w:rPr>
          <w:rFonts w:hint="eastAsia"/>
          <w:color w:val="000000" w:themeColor="text1"/>
          <w:sz w:val="21"/>
          <w:szCs w:val="21"/>
        </w:rPr>
        <w:t xml:space="preserve"> 16 </w:t>
      </w:r>
      <w:r>
        <w:rPr>
          <w:rFonts w:hint="eastAsia"/>
          <w:color w:val="000000" w:themeColor="text1"/>
          <w:sz w:val="21"/>
          <w:szCs w:val="21"/>
        </w:rPr>
        <w:t>学时，一般按专题进行，在</w:t>
      </w:r>
      <w:proofErr w:type="gramStart"/>
      <w:r>
        <w:rPr>
          <w:rFonts w:hint="eastAsia"/>
          <w:color w:val="000000" w:themeColor="text1"/>
          <w:sz w:val="21"/>
          <w:szCs w:val="21"/>
        </w:rPr>
        <w:t>第七学</w:t>
      </w:r>
      <w:proofErr w:type="gramEnd"/>
      <w:r>
        <w:rPr>
          <w:rFonts w:hint="eastAsia"/>
          <w:color w:val="000000" w:themeColor="text1"/>
          <w:sz w:val="21"/>
          <w:szCs w:val="21"/>
        </w:rPr>
        <w:t>期末考核，计</w:t>
      </w:r>
      <w:r>
        <w:rPr>
          <w:rFonts w:hint="eastAsia"/>
          <w:color w:val="000000" w:themeColor="text1"/>
          <w:sz w:val="21"/>
          <w:szCs w:val="21"/>
        </w:rPr>
        <w:t xml:space="preserve"> 2 </w:t>
      </w:r>
      <w:r>
        <w:rPr>
          <w:rFonts w:hint="eastAsia"/>
          <w:color w:val="000000" w:themeColor="text1"/>
          <w:sz w:val="21"/>
          <w:szCs w:val="21"/>
        </w:rPr>
        <w:t>个课外学分，具体由学校学生发展指导中心负责组织落实。</w:t>
      </w:r>
      <w:r>
        <w:rPr>
          <w:rFonts w:hint="eastAsia"/>
          <w:color w:val="000000" w:themeColor="text1"/>
          <w:sz w:val="21"/>
          <w:szCs w:val="21"/>
        </w:rPr>
        <w:t xml:space="preserve"> </w:t>
      </w:r>
    </w:p>
    <w:p w14:paraId="5E5B4F58" w14:textId="77777777" w:rsidR="00A3239C" w:rsidRDefault="00A3239C" w:rsidP="00A3239C">
      <w:pPr>
        <w:pStyle w:val="ab"/>
        <w:spacing w:beforeAutospacing="0" w:afterAutospacing="0" w:line="450" w:lineRule="atLeast"/>
        <w:ind w:firstLineChars="250" w:firstLine="525"/>
        <w:jc w:val="both"/>
        <w:rPr>
          <w:color w:val="000000" w:themeColor="text1"/>
        </w:rPr>
      </w:pPr>
      <w:r>
        <w:rPr>
          <w:rFonts w:hint="eastAsia"/>
          <w:color w:val="000000" w:themeColor="text1"/>
          <w:sz w:val="21"/>
          <w:szCs w:val="21"/>
        </w:rPr>
        <w:t>Situation &amp; Policy, a 16 hours/term with 2 credits course, is taught according to topics and tested at the end of the 7th term. The course will be arranged by the University Students</w:t>
      </w:r>
      <w:r>
        <w:rPr>
          <w:color w:val="000000" w:themeColor="text1"/>
          <w:sz w:val="21"/>
          <w:szCs w:val="21"/>
        </w:rPr>
        <w:t>’</w:t>
      </w:r>
      <w:r>
        <w:rPr>
          <w:rFonts w:hint="eastAsia"/>
          <w:color w:val="000000" w:themeColor="text1"/>
          <w:sz w:val="21"/>
          <w:szCs w:val="21"/>
        </w:rPr>
        <w:t xml:space="preserve"> Affairs</w:t>
      </w:r>
      <w:proofErr w:type="gramStart"/>
      <w:r>
        <w:rPr>
          <w:color w:val="000000" w:themeColor="text1"/>
          <w:sz w:val="21"/>
          <w:szCs w:val="21"/>
        </w:rPr>
        <w:t xml:space="preserve">’ </w:t>
      </w:r>
      <w:r>
        <w:rPr>
          <w:rFonts w:hint="eastAsia"/>
          <w:color w:val="000000" w:themeColor="text1"/>
          <w:sz w:val="21"/>
          <w:szCs w:val="21"/>
        </w:rPr>
        <w:t xml:space="preserve"> Department</w:t>
      </w:r>
      <w:proofErr w:type="gramEnd"/>
      <w:r>
        <w:rPr>
          <w:rFonts w:hint="eastAsia"/>
          <w:color w:val="000000" w:themeColor="text1"/>
          <w:sz w:val="21"/>
          <w:szCs w:val="21"/>
        </w:rPr>
        <w:t xml:space="preserve"> in each school. </w:t>
      </w:r>
    </w:p>
    <w:p w14:paraId="6FFFD77B" w14:textId="77777777" w:rsidR="00A3239C" w:rsidRPr="00AD6A48" w:rsidRDefault="00A3239C" w:rsidP="00A3239C"/>
    <w:p w14:paraId="44FA74D5" w14:textId="77777777" w:rsidR="00A3239C" w:rsidRDefault="00A3239C" w:rsidP="00A3239C">
      <w:pPr>
        <w:jc w:val="right"/>
      </w:pPr>
    </w:p>
    <w:p w14:paraId="5760DFA0" w14:textId="77777777" w:rsidR="00A3239C" w:rsidRDefault="00A3239C" w:rsidP="00A3239C">
      <w:pPr>
        <w:jc w:val="right"/>
      </w:pPr>
      <w:r>
        <w:rPr>
          <w:rFonts w:hint="eastAsia"/>
        </w:rPr>
        <w:t xml:space="preserve">学院教学责任人：何平 </w:t>
      </w:r>
    </w:p>
    <w:p w14:paraId="3A6FEB92" w14:textId="77777777" w:rsidR="00A3239C" w:rsidRDefault="00A3239C" w:rsidP="00A3239C">
      <w:pPr>
        <w:jc w:val="right"/>
        <w:rPr>
          <w:b/>
          <w:szCs w:val="21"/>
        </w:rPr>
        <w:sectPr w:rsidR="00A3239C">
          <w:pgSz w:w="11906" w:h="16838"/>
          <w:pgMar w:top="1418" w:right="1134" w:bottom="1134" w:left="1418" w:header="851" w:footer="992" w:gutter="0"/>
          <w:pgNumType w:start="32"/>
          <w:cols w:space="425"/>
          <w:docGrid w:type="linesAndChars" w:linePitch="312"/>
        </w:sectPr>
      </w:pPr>
      <w:r>
        <w:rPr>
          <w:rFonts w:hint="eastAsia"/>
        </w:rPr>
        <w:t>专业培养方案责任人：</w:t>
      </w:r>
      <w:r w:rsidRPr="00AD6A48">
        <w:rPr>
          <w:rFonts w:hint="eastAsia"/>
          <w:szCs w:val="21"/>
        </w:rPr>
        <w:t>刘林</w:t>
      </w:r>
    </w:p>
    <w:p w14:paraId="72AD0FD6" w14:textId="38F8591F" w:rsidR="00A3239C" w:rsidRDefault="00A3239C" w:rsidP="00A3239C">
      <w:pPr>
        <w:pStyle w:val="af4"/>
        <w:tabs>
          <w:tab w:val="left" w:pos="426"/>
        </w:tabs>
        <w:ind w:firstLineChars="0" w:firstLine="0"/>
        <w:rPr>
          <w:rFonts w:ascii="Times New Roman" w:hAnsi="Times New Roman"/>
          <w:b/>
          <w:szCs w:val="21"/>
        </w:rPr>
      </w:pPr>
      <w:r>
        <w:rPr>
          <w:rFonts w:ascii="Times New Roman" w:hAnsi="Times New Roman" w:hint="eastAsia"/>
          <w:b/>
          <w:szCs w:val="21"/>
        </w:rPr>
        <w:lastRenderedPageBreak/>
        <w:t>附件：</w:t>
      </w:r>
      <w:r>
        <w:rPr>
          <w:rFonts w:ascii="Times New Roman" w:hAnsi="Times New Roman"/>
          <w:b/>
          <w:szCs w:val="21"/>
        </w:rPr>
        <w:t>课程教学进程图</w:t>
      </w:r>
    </w:p>
    <w:p w14:paraId="764789E5" w14:textId="7C4B4D39" w:rsidR="009A70F8" w:rsidRDefault="00A3239C" w:rsidP="006A0216">
      <w:pPr>
        <w:spacing w:line="400" w:lineRule="exact"/>
        <w:rPr>
          <w:b/>
          <w:szCs w:val="21"/>
        </w:rPr>
      </w:pPr>
      <w:r>
        <w:rPr>
          <w:rFonts w:hint="eastAsia"/>
          <w:b/>
          <w:szCs w:val="21"/>
        </w:rPr>
        <w:t>Annex：</w:t>
      </w:r>
      <w:r>
        <w:rPr>
          <w:b/>
          <w:szCs w:val="21"/>
        </w:rPr>
        <w:t>Teaching Process Map</w:t>
      </w:r>
    </w:p>
    <w:p w14:paraId="6FDE7931" w14:textId="7C10777E" w:rsidR="000E4B41" w:rsidRPr="006A0216" w:rsidRDefault="000D12F0" w:rsidP="000E4B41">
      <w:pPr>
        <w:adjustRightInd w:val="0"/>
        <w:snapToGrid w:val="0"/>
        <w:jc w:val="center"/>
        <w:rPr>
          <w:b/>
          <w:szCs w:val="21"/>
        </w:rPr>
      </w:pPr>
      <w:r>
        <w:object w:dxaOrig="17959" w:dyaOrig="16687" w14:anchorId="69F2B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7.85pt;height:359.55pt" o:ole="">
            <v:imagedata r:id="rId8" o:title=""/>
          </v:shape>
          <o:OLEObject Type="Embed" ProgID="Visio.Drawing.15" ShapeID="_x0000_i1027" DrawAspect="Content" ObjectID="_1812953797" r:id="rId9"/>
        </w:object>
      </w:r>
      <w:bookmarkStart w:id="9" w:name="_GoBack"/>
      <w:bookmarkEnd w:id="9"/>
    </w:p>
    <w:sectPr w:rsidR="000E4B41" w:rsidRPr="006A02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9FAB1" w14:textId="77777777" w:rsidR="00B558C7" w:rsidRDefault="00B558C7">
      <w:r>
        <w:separator/>
      </w:r>
    </w:p>
  </w:endnote>
  <w:endnote w:type="continuationSeparator" w:id="0">
    <w:p w14:paraId="18B2B07A" w14:textId="77777777" w:rsidR="00B558C7" w:rsidRDefault="00B5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1871" w14:textId="77777777" w:rsidR="00B558C7" w:rsidRDefault="00B558C7">
      <w:r>
        <w:separator/>
      </w:r>
    </w:p>
  </w:footnote>
  <w:footnote w:type="continuationSeparator" w:id="0">
    <w:p w14:paraId="474F52F2" w14:textId="77777777" w:rsidR="00B558C7" w:rsidRDefault="00B5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4540"/>
    <w:multiLevelType w:val="multilevel"/>
    <w:tmpl w:val="1AB8454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345AFA"/>
    <w:multiLevelType w:val="hybridMultilevel"/>
    <w:tmpl w:val="D5804022"/>
    <w:lvl w:ilvl="0" w:tplc="AB2ADA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743E21"/>
    <w:multiLevelType w:val="hybridMultilevel"/>
    <w:tmpl w:val="6284B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EC328B"/>
    <w:multiLevelType w:val="hybridMultilevel"/>
    <w:tmpl w:val="53CE5C12"/>
    <w:lvl w:ilvl="0" w:tplc="D632DD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F70248"/>
    <w:multiLevelType w:val="hybridMultilevel"/>
    <w:tmpl w:val="5E6489EE"/>
    <w:lvl w:ilvl="0" w:tplc="D632DD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AA5179"/>
    <w:multiLevelType w:val="hybridMultilevel"/>
    <w:tmpl w:val="2BD27A3C"/>
    <w:lvl w:ilvl="0" w:tplc="69EE6724">
      <w:start w:val="1"/>
      <w:numFmt w:val="decimalEnclosedParen"/>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15:restartNumberingAfterBreak="0">
    <w:nsid w:val="5CF90AB6"/>
    <w:multiLevelType w:val="hybridMultilevel"/>
    <w:tmpl w:val="11740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04"/>
    <w:rsid w:val="000010C8"/>
    <w:rsid w:val="000133A3"/>
    <w:rsid w:val="00026750"/>
    <w:rsid w:val="00037515"/>
    <w:rsid w:val="00045DC9"/>
    <w:rsid w:val="000506DA"/>
    <w:rsid w:val="000512F6"/>
    <w:rsid w:val="00056C3D"/>
    <w:rsid w:val="0007127A"/>
    <w:rsid w:val="00085759"/>
    <w:rsid w:val="0009009A"/>
    <w:rsid w:val="000D12F0"/>
    <w:rsid w:val="000D2004"/>
    <w:rsid w:val="000E2D48"/>
    <w:rsid w:val="000E4B41"/>
    <w:rsid w:val="000F59FA"/>
    <w:rsid w:val="00101708"/>
    <w:rsid w:val="00113489"/>
    <w:rsid w:val="001240BC"/>
    <w:rsid w:val="00126BD1"/>
    <w:rsid w:val="00137C98"/>
    <w:rsid w:val="00144CF5"/>
    <w:rsid w:val="0014619B"/>
    <w:rsid w:val="00147A52"/>
    <w:rsid w:val="001509C4"/>
    <w:rsid w:val="001526DD"/>
    <w:rsid w:val="0015436B"/>
    <w:rsid w:val="00172956"/>
    <w:rsid w:val="00173FEC"/>
    <w:rsid w:val="00175046"/>
    <w:rsid w:val="001C2FE0"/>
    <w:rsid w:val="00212DB8"/>
    <w:rsid w:val="002247B1"/>
    <w:rsid w:val="00240237"/>
    <w:rsid w:val="00242EF9"/>
    <w:rsid w:val="002558C5"/>
    <w:rsid w:val="00264030"/>
    <w:rsid w:val="0027076C"/>
    <w:rsid w:val="00280EBD"/>
    <w:rsid w:val="002A2CDC"/>
    <w:rsid w:val="002D4B6C"/>
    <w:rsid w:val="002E23D8"/>
    <w:rsid w:val="002E4B47"/>
    <w:rsid w:val="002F7DA9"/>
    <w:rsid w:val="00312544"/>
    <w:rsid w:val="003243B1"/>
    <w:rsid w:val="00351B84"/>
    <w:rsid w:val="00357922"/>
    <w:rsid w:val="00360252"/>
    <w:rsid w:val="00363A39"/>
    <w:rsid w:val="00380D19"/>
    <w:rsid w:val="00387DA4"/>
    <w:rsid w:val="003A53C5"/>
    <w:rsid w:val="003B091F"/>
    <w:rsid w:val="003E313C"/>
    <w:rsid w:val="003E3332"/>
    <w:rsid w:val="003E4B62"/>
    <w:rsid w:val="003E710F"/>
    <w:rsid w:val="003F45FD"/>
    <w:rsid w:val="004005B8"/>
    <w:rsid w:val="00420AB5"/>
    <w:rsid w:val="00460FF7"/>
    <w:rsid w:val="0046286F"/>
    <w:rsid w:val="004746C2"/>
    <w:rsid w:val="004771D5"/>
    <w:rsid w:val="004776D1"/>
    <w:rsid w:val="004A3589"/>
    <w:rsid w:val="004B6539"/>
    <w:rsid w:val="004C6753"/>
    <w:rsid w:val="00512C10"/>
    <w:rsid w:val="00530E21"/>
    <w:rsid w:val="00541E7F"/>
    <w:rsid w:val="00546A16"/>
    <w:rsid w:val="00583570"/>
    <w:rsid w:val="00586C32"/>
    <w:rsid w:val="00587BF2"/>
    <w:rsid w:val="005920D4"/>
    <w:rsid w:val="005A350E"/>
    <w:rsid w:val="005A4938"/>
    <w:rsid w:val="005C203E"/>
    <w:rsid w:val="005D17A5"/>
    <w:rsid w:val="005D54B1"/>
    <w:rsid w:val="005D7484"/>
    <w:rsid w:val="005F51DA"/>
    <w:rsid w:val="00601501"/>
    <w:rsid w:val="00611AF0"/>
    <w:rsid w:val="006332D6"/>
    <w:rsid w:val="0065033E"/>
    <w:rsid w:val="006561D0"/>
    <w:rsid w:val="006620DB"/>
    <w:rsid w:val="00664233"/>
    <w:rsid w:val="006653F2"/>
    <w:rsid w:val="00684241"/>
    <w:rsid w:val="006A0216"/>
    <w:rsid w:val="006C2B7A"/>
    <w:rsid w:val="006C6D4A"/>
    <w:rsid w:val="006D49FA"/>
    <w:rsid w:val="006D4FDA"/>
    <w:rsid w:val="006D7A23"/>
    <w:rsid w:val="006F0691"/>
    <w:rsid w:val="006F241E"/>
    <w:rsid w:val="007053F2"/>
    <w:rsid w:val="00774D8E"/>
    <w:rsid w:val="007949FB"/>
    <w:rsid w:val="007B396B"/>
    <w:rsid w:val="007C2077"/>
    <w:rsid w:val="007C3069"/>
    <w:rsid w:val="007C7CFF"/>
    <w:rsid w:val="007D0241"/>
    <w:rsid w:val="007D0963"/>
    <w:rsid w:val="008022EE"/>
    <w:rsid w:val="00805902"/>
    <w:rsid w:val="008139DA"/>
    <w:rsid w:val="00831222"/>
    <w:rsid w:val="008430C1"/>
    <w:rsid w:val="00843C79"/>
    <w:rsid w:val="00850782"/>
    <w:rsid w:val="00854F8D"/>
    <w:rsid w:val="00874689"/>
    <w:rsid w:val="00876697"/>
    <w:rsid w:val="00881261"/>
    <w:rsid w:val="008B1296"/>
    <w:rsid w:val="008B1BF3"/>
    <w:rsid w:val="008C1276"/>
    <w:rsid w:val="008C1822"/>
    <w:rsid w:val="008E2916"/>
    <w:rsid w:val="008F4A3F"/>
    <w:rsid w:val="00944883"/>
    <w:rsid w:val="0094707B"/>
    <w:rsid w:val="00964789"/>
    <w:rsid w:val="00964D60"/>
    <w:rsid w:val="00977ECD"/>
    <w:rsid w:val="0099012B"/>
    <w:rsid w:val="009A13A0"/>
    <w:rsid w:val="009A70F8"/>
    <w:rsid w:val="009B54E3"/>
    <w:rsid w:val="009D71E0"/>
    <w:rsid w:val="00A001C4"/>
    <w:rsid w:val="00A01F1E"/>
    <w:rsid w:val="00A20AC2"/>
    <w:rsid w:val="00A2616E"/>
    <w:rsid w:val="00A3239C"/>
    <w:rsid w:val="00A51FEE"/>
    <w:rsid w:val="00A6119C"/>
    <w:rsid w:val="00A74047"/>
    <w:rsid w:val="00A91C22"/>
    <w:rsid w:val="00AA332C"/>
    <w:rsid w:val="00AB4A33"/>
    <w:rsid w:val="00AB60DB"/>
    <w:rsid w:val="00B01309"/>
    <w:rsid w:val="00B07686"/>
    <w:rsid w:val="00B1250D"/>
    <w:rsid w:val="00B204AF"/>
    <w:rsid w:val="00B20721"/>
    <w:rsid w:val="00B36078"/>
    <w:rsid w:val="00B435E7"/>
    <w:rsid w:val="00B507E9"/>
    <w:rsid w:val="00B558C7"/>
    <w:rsid w:val="00B65661"/>
    <w:rsid w:val="00B67CD5"/>
    <w:rsid w:val="00B95A0D"/>
    <w:rsid w:val="00BD1A32"/>
    <w:rsid w:val="00BD64C3"/>
    <w:rsid w:val="00BE578F"/>
    <w:rsid w:val="00BF3540"/>
    <w:rsid w:val="00C21BD6"/>
    <w:rsid w:val="00C23558"/>
    <w:rsid w:val="00C274F7"/>
    <w:rsid w:val="00C624A4"/>
    <w:rsid w:val="00C71946"/>
    <w:rsid w:val="00C83B18"/>
    <w:rsid w:val="00CC2A2D"/>
    <w:rsid w:val="00CD71D9"/>
    <w:rsid w:val="00CE0A73"/>
    <w:rsid w:val="00D013CF"/>
    <w:rsid w:val="00D056FC"/>
    <w:rsid w:val="00D2185A"/>
    <w:rsid w:val="00D26874"/>
    <w:rsid w:val="00D44E21"/>
    <w:rsid w:val="00D57CBE"/>
    <w:rsid w:val="00D72776"/>
    <w:rsid w:val="00D742C1"/>
    <w:rsid w:val="00D75A74"/>
    <w:rsid w:val="00D77E3F"/>
    <w:rsid w:val="00D977F1"/>
    <w:rsid w:val="00DA5C93"/>
    <w:rsid w:val="00DA69E3"/>
    <w:rsid w:val="00DB4AB1"/>
    <w:rsid w:val="00DD16E9"/>
    <w:rsid w:val="00DE0F84"/>
    <w:rsid w:val="00DE471E"/>
    <w:rsid w:val="00DE4C01"/>
    <w:rsid w:val="00DF6F0E"/>
    <w:rsid w:val="00E03CD4"/>
    <w:rsid w:val="00E070C4"/>
    <w:rsid w:val="00E161F3"/>
    <w:rsid w:val="00E32478"/>
    <w:rsid w:val="00E32C91"/>
    <w:rsid w:val="00E34904"/>
    <w:rsid w:val="00E4285C"/>
    <w:rsid w:val="00E63E54"/>
    <w:rsid w:val="00E8266E"/>
    <w:rsid w:val="00E86C7B"/>
    <w:rsid w:val="00EB4DF9"/>
    <w:rsid w:val="00EC4E2D"/>
    <w:rsid w:val="00F019BB"/>
    <w:rsid w:val="00F042C2"/>
    <w:rsid w:val="00F04AC8"/>
    <w:rsid w:val="00F202DA"/>
    <w:rsid w:val="00F20767"/>
    <w:rsid w:val="00F42B48"/>
    <w:rsid w:val="00F44F5D"/>
    <w:rsid w:val="00F5022D"/>
    <w:rsid w:val="00F51B48"/>
    <w:rsid w:val="00F53596"/>
    <w:rsid w:val="00F53D0C"/>
    <w:rsid w:val="00F5646B"/>
    <w:rsid w:val="00F6154E"/>
    <w:rsid w:val="00F6680A"/>
    <w:rsid w:val="00F77BA4"/>
    <w:rsid w:val="00FA3D6F"/>
    <w:rsid w:val="00FA7D21"/>
    <w:rsid w:val="00FD4311"/>
    <w:rsid w:val="00FE0094"/>
    <w:rsid w:val="00FE56BB"/>
    <w:rsid w:val="00FF5D42"/>
    <w:rsid w:val="02331EF9"/>
    <w:rsid w:val="0AB1398A"/>
    <w:rsid w:val="0EA1505A"/>
    <w:rsid w:val="22B165BE"/>
    <w:rsid w:val="2EEF0C85"/>
    <w:rsid w:val="388F1043"/>
    <w:rsid w:val="3D423942"/>
    <w:rsid w:val="54C22AAB"/>
    <w:rsid w:val="55E26592"/>
    <w:rsid w:val="58C868B5"/>
    <w:rsid w:val="5C811B1B"/>
    <w:rsid w:val="636C1606"/>
    <w:rsid w:val="66E7405F"/>
    <w:rsid w:val="6864130D"/>
    <w:rsid w:val="6F487123"/>
    <w:rsid w:val="7D2863F0"/>
    <w:rsid w:val="7F55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EE0CE"/>
  <w15:docId w15:val="{C8D569DC-F088-45D5-978A-8EF16EDB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basedOn w:val="a0"/>
    <w:link w:val="a4"/>
    <w:uiPriority w:val="1"/>
    <w:rPr>
      <w:rFonts w:ascii="Times New Roman" w:eastAsia="宋体" w:hAnsi="Times New Roman" w:cs="Times New Roman"/>
      <w:szCs w:val="21"/>
    </w:rPr>
  </w:style>
  <w:style w:type="paragraph" w:styleId="a5">
    <w:name w:val="Plain Text"/>
    <w:basedOn w:val="a"/>
    <w:link w:val="a6"/>
    <w:qFormat/>
    <w:pPr>
      <w:widowControl/>
      <w:spacing w:before="100" w:beforeAutospacing="1" w:after="100" w:afterAutospacing="1"/>
      <w:jc w:val="left"/>
    </w:pPr>
    <w:rPr>
      <w:rFonts w:ascii="宋体" w:eastAsia="宋体" w:hAnsi="宋体" w:cs="Times New Roman"/>
      <w:kern w:val="0"/>
      <w:sz w:val="24"/>
      <w:szCs w:val="24"/>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9">
    <w:name w:val="批注文字 字符"/>
    <w:basedOn w:val="a0"/>
    <w:link w:val="aa"/>
    <w:uiPriority w:val="99"/>
    <w:semiHidden/>
    <w:qFormat/>
    <w:rPr>
      <w:rFonts w:ascii="Times New Roman" w:eastAsia="宋体" w:hAnsi="Times New Roman" w:cs="Times New Roman"/>
      <w:szCs w:val="24"/>
    </w:rPr>
  </w:style>
  <w:style w:type="paragraph" w:styleId="ab">
    <w:name w:val="Normal (Web)"/>
    <w:basedOn w:val="a"/>
    <w:uiPriority w:val="99"/>
    <w:unhideWhenUsed/>
    <w:pPr>
      <w:spacing w:beforeAutospacing="1" w:afterAutospacing="1"/>
      <w:jc w:val="left"/>
    </w:pPr>
    <w:rPr>
      <w:rFonts w:ascii="Times New Roman" w:eastAsia="宋体" w:hAnsi="Times New Roman" w:cs="Times New Roman"/>
      <w:kern w:val="0"/>
      <w:sz w:val="24"/>
      <w:szCs w:val="24"/>
    </w:rPr>
  </w:style>
  <w:style w:type="character" w:customStyle="1" w:styleId="font101">
    <w:name w:val="font101"/>
    <w:basedOn w:val="a0"/>
    <w:autoRedefine/>
    <w:qFormat/>
    <w:rPr>
      <w:rFonts w:ascii="Times New Roman" w:hAnsi="Times New Roman" w:cs="Times New Roman" w:hint="default"/>
      <w:color w:val="000000"/>
      <w:sz w:val="18"/>
      <w:szCs w:val="18"/>
      <w:u w:val="none"/>
    </w:rPr>
  </w:style>
  <w:style w:type="paragraph" w:styleId="aa">
    <w:name w:val="annotation text"/>
    <w:basedOn w:val="a"/>
    <w:link w:val="a9"/>
    <w:uiPriority w:val="99"/>
    <w:semiHidden/>
    <w:unhideWhenUsed/>
    <w:qFormat/>
    <w:pPr>
      <w:jc w:val="left"/>
    </w:pPr>
    <w:rPr>
      <w:rFonts w:ascii="Times New Roman" w:eastAsia="宋体" w:hAnsi="Times New Roman" w:cs="Times New Roman"/>
      <w:szCs w:val="24"/>
    </w:rPr>
  </w:style>
  <w:style w:type="character" w:styleId="ac">
    <w:name w:val="annotation reference"/>
    <w:basedOn w:val="a0"/>
    <w:uiPriority w:val="99"/>
    <w:semiHidden/>
    <w:unhideWhenUsed/>
    <w:qFormat/>
    <w:rPr>
      <w:sz w:val="21"/>
      <w:szCs w:val="21"/>
    </w:rPr>
  </w:style>
  <w:style w:type="character" w:customStyle="1" w:styleId="a6">
    <w:name w:val="纯文本 字符"/>
    <w:basedOn w:val="a0"/>
    <w:link w:val="a5"/>
    <w:qFormat/>
    <w:rPr>
      <w:rFonts w:ascii="宋体" w:eastAsia="宋体" w:hAnsi="宋体" w:cs="Times New Roman"/>
      <w:kern w:val="0"/>
      <w:sz w:val="24"/>
      <w:szCs w:val="24"/>
    </w:rPr>
  </w:style>
  <w:style w:type="paragraph" w:styleId="ad">
    <w:name w:val="annotation subject"/>
    <w:basedOn w:val="aa"/>
    <w:next w:val="aa"/>
    <w:link w:val="ae"/>
    <w:uiPriority w:val="99"/>
    <w:semiHidden/>
    <w:unhideWhenUsed/>
    <w:qFormat/>
    <w:rPr>
      <w:b/>
      <w:bCs/>
    </w:rPr>
  </w:style>
  <w:style w:type="paragraph" w:styleId="af">
    <w:name w:val="footer"/>
    <w:basedOn w:val="a"/>
    <w:link w:val="af0"/>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customStyle="1" w:styleId="TableParagraph">
    <w:name w:val="Table Paragraph"/>
    <w:basedOn w:val="a"/>
    <w:uiPriority w:val="1"/>
    <w:qFormat/>
    <w:rPr>
      <w:rFonts w:ascii="Times New Roman" w:eastAsia="宋体" w:hAnsi="Times New Roman" w:cs="Times New Roman"/>
      <w:sz w:val="24"/>
      <w:szCs w:val="24"/>
    </w:rPr>
  </w:style>
  <w:style w:type="paragraph" w:styleId="a4">
    <w:name w:val="Body Text"/>
    <w:basedOn w:val="a"/>
    <w:link w:val="a3"/>
    <w:uiPriority w:val="1"/>
    <w:qFormat/>
    <w:rPr>
      <w:rFonts w:ascii="Times New Roman" w:eastAsia="宋体" w:hAnsi="Times New Roman" w:cs="Times New Roman"/>
      <w:szCs w:val="21"/>
    </w:rPr>
  </w:style>
  <w:style w:type="character" w:styleId="af1">
    <w:name w:val="page number"/>
    <w:basedOn w:val="a0"/>
    <w:qFormat/>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FF0000"/>
      <w:sz w:val="18"/>
      <w:szCs w:val="18"/>
      <w:u w:val="none"/>
    </w:rPr>
  </w:style>
  <w:style w:type="paragraph" w:styleId="af2">
    <w:name w:val="Balloon Text"/>
    <w:basedOn w:val="a"/>
    <w:link w:val="af3"/>
    <w:uiPriority w:val="99"/>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f0">
    <w:name w:val="页脚 字符"/>
    <w:basedOn w:val="a0"/>
    <w:link w:val="af"/>
    <w:uiPriority w:val="99"/>
    <w:qFormat/>
    <w:rPr>
      <w:rFonts w:ascii="Times New Roman" w:eastAsia="宋体" w:hAnsi="Times New Roman" w:cs="Times New Roman"/>
      <w:sz w:val="18"/>
      <w:szCs w:val="18"/>
    </w:rPr>
  </w:style>
  <w:style w:type="paragraph" w:styleId="af4">
    <w:name w:val="List Paragraph"/>
    <w:basedOn w:val="a"/>
    <w:uiPriority w:val="99"/>
    <w:qFormat/>
    <w:pPr>
      <w:ind w:firstLineChars="200" w:firstLine="420"/>
    </w:pPr>
    <w:rPr>
      <w:rFonts w:ascii="Calibri" w:eastAsia="宋体" w:hAnsi="Calibri" w:cs="Times New Roman"/>
    </w:rPr>
  </w:style>
  <w:style w:type="character" w:customStyle="1" w:styleId="ae">
    <w:name w:val="批注主题 字符"/>
    <w:basedOn w:val="a9"/>
    <w:link w:val="ad"/>
    <w:uiPriority w:val="99"/>
    <w:semiHidden/>
    <w:qFormat/>
    <w:rPr>
      <w:rFonts w:ascii="Times New Roman" w:eastAsia="宋体" w:hAnsi="Times New Roman" w:cs="Times New Roman"/>
      <w:b/>
      <w:bCs/>
      <w:szCs w:val="24"/>
    </w:rPr>
  </w:style>
  <w:style w:type="character" w:customStyle="1" w:styleId="af3">
    <w:name w:val="批注框文本 字符"/>
    <w:basedOn w:val="a0"/>
    <w:link w:val="af2"/>
    <w:uiPriority w:val="99"/>
    <w:qFormat/>
    <w:rPr>
      <w:rFonts w:ascii="Times New Roman" w:eastAsia="宋体" w:hAnsi="Times New Roman" w:cs="Times New Roman"/>
      <w:sz w:val="18"/>
      <w:szCs w:val="18"/>
    </w:rPr>
  </w:style>
  <w:style w:type="character" w:customStyle="1" w:styleId="font61">
    <w:name w:val="font61"/>
    <w:basedOn w:val="a0"/>
    <w:qFormat/>
    <w:rPr>
      <w:rFonts w:ascii="Times New Roman" w:hAnsi="Times New Roman" w:cs="Times New Roman" w:hint="default"/>
      <w:color w:val="000000"/>
      <w:sz w:val="18"/>
      <w:szCs w:val="18"/>
      <w:u w:val="none"/>
    </w:rPr>
  </w:style>
  <w:style w:type="paragraph" w:styleId="af5">
    <w:name w:val="Revision"/>
    <w:hidden/>
    <w:uiPriority w:val="99"/>
    <w:unhideWhenUsed/>
    <w:rsid w:val="00AA33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3C615C-34E6-47CB-82C4-0BCE9EB1A846}">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C722-8834-4CCB-B66B-6B8B58A4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3696</Words>
  <Characters>21073</Characters>
  <Application>Microsoft Office Word</Application>
  <DocSecurity>0</DocSecurity>
  <Lines>175</Lines>
  <Paragraphs>49</Paragraphs>
  <ScaleCrop>false</ScaleCrop>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lingnan</dc:creator>
  <cp:lastModifiedBy>sphere</cp:lastModifiedBy>
  <cp:revision>13</cp:revision>
  <dcterms:created xsi:type="dcterms:W3CDTF">2025-06-30T09:18:00Z</dcterms:created>
  <dcterms:modified xsi:type="dcterms:W3CDTF">2025-07-02T01:30:00Z</dcterms:modified>
</cp:coreProperties>
</file>