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5B1A2">
      <w:pPr>
        <w:jc w:val="center"/>
        <w:rPr>
          <w:rFonts w:hint="eastAsia" w:ascii="仿宋_GB2312" w:hAnsi="微软雅黑" w:eastAsia="仿宋_GB2312" w:cs="宋体"/>
          <w:color w:val="000000" w:themeColor="text1"/>
          <w:kern w:val="0"/>
          <w:sz w:val="28"/>
          <w:szCs w:val="28"/>
          <w:lang w:val="en-US" w:eastAsia="zh-CN" w:bidi="ar-SA"/>
          <w14:textFill>
            <w14:solidFill>
              <w14:schemeClr w14:val="tx1"/>
            </w14:solidFill>
          </w14:textFill>
        </w:rPr>
      </w:pPr>
      <w:bookmarkStart w:id="0" w:name="_GoBack"/>
      <w:bookmarkEnd w:id="0"/>
      <w:r>
        <w:rPr>
          <w:rFonts w:hint="eastAsia" w:ascii="方正小标宋简体" w:hAnsi="方正小标宋简体" w:eastAsia="方正小标宋简体" w:cs="方正小标宋简体"/>
          <w:sz w:val="44"/>
          <w:szCs w:val="44"/>
        </w:rPr>
        <w:t>信仰照亮奋进之路</w:t>
      </w:r>
    </w:p>
    <w:p w14:paraId="52C861F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刚</w:t>
      </w:r>
      <w:r>
        <w:rPr>
          <w:rFonts w:hint="eastAsia" w:ascii="仿宋_GB2312" w:hAnsi="仿宋_GB2312" w:eastAsia="仿宋_GB2312" w:cs="仿宋_GB2312"/>
          <w:color w:val="000000"/>
          <w:sz w:val="28"/>
          <w:szCs w:val="28"/>
          <w:lang w:val="en-US" w:eastAsia="zh-CN"/>
        </w:rPr>
        <w:t>进</w:t>
      </w:r>
      <w:r>
        <w:rPr>
          <w:rFonts w:hint="eastAsia" w:ascii="仿宋_GB2312" w:hAnsi="仿宋_GB2312" w:eastAsia="仿宋_GB2312" w:cs="仿宋_GB2312"/>
          <w:b w:val="0"/>
          <w:bCs w:val="0"/>
          <w:color w:val="000000"/>
          <w:sz w:val="28"/>
          <w:szCs w:val="28"/>
        </w:rPr>
        <w:t>入大学</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不知</w:t>
      </w:r>
      <w:r>
        <w:rPr>
          <w:rFonts w:hint="eastAsia" w:ascii="仿宋_GB2312" w:hAnsi="仿宋_GB2312" w:eastAsia="仿宋_GB2312" w:cs="仿宋_GB2312"/>
          <w:color w:val="000000"/>
          <w:sz w:val="28"/>
          <w:szCs w:val="28"/>
          <w:lang w:val="en-US" w:eastAsia="zh-CN"/>
        </w:rPr>
        <w:t>道大家是不是和我一样，把</w:t>
      </w:r>
      <w:r>
        <w:rPr>
          <w:rFonts w:hint="eastAsia" w:ascii="仿宋_GB2312" w:hAnsi="仿宋_GB2312" w:eastAsia="仿宋_GB2312" w:cs="仿宋_GB2312"/>
          <w:color w:val="000000"/>
          <w:sz w:val="28"/>
          <w:szCs w:val="28"/>
        </w:rPr>
        <w:t>“做条咸鱼，有什么不好”</w:t>
      </w:r>
      <w:r>
        <w:rPr>
          <w:rFonts w:hint="eastAsia" w:ascii="仿宋_GB2312" w:hAnsi="仿宋_GB2312" w:eastAsia="仿宋_GB2312" w:cs="仿宋_GB2312"/>
          <w:color w:val="000000"/>
          <w:sz w:val="28"/>
          <w:szCs w:val="28"/>
          <w:lang w:val="en-US" w:eastAsia="zh-CN"/>
        </w:rPr>
        <w:t>当做</w:t>
      </w:r>
      <w:r>
        <w:rPr>
          <w:rFonts w:hint="eastAsia" w:ascii="仿宋_GB2312" w:hAnsi="仿宋_GB2312" w:eastAsia="仿宋_GB2312" w:cs="仿宋_GB2312"/>
          <w:color w:val="000000"/>
          <w:sz w:val="28"/>
          <w:szCs w:val="28"/>
        </w:rPr>
        <w:t>口头禅</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有过类似的经历：</w:t>
      </w:r>
      <w:r>
        <w:rPr>
          <w:rFonts w:hint="eastAsia" w:ascii="仿宋_GB2312" w:hAnsi="仿宋_GB2312" w:eastAsia="仿宋_GB2312" w:cs="仿宋_GB2312"/>
          <w:color w:val="000000"/>
          <w:sz w:val="28"/>
          <w:szCs w:val="28"/>
        </w:rPr>
        <w:t>不是说上大学就轻松了吗？为什么有赶不完的早八？做不完的学生工作？开不完的会？虽然每天都在奔波，显得很忙碌，但每当夜深人静时，也会有“一事无成”</w:t>
      </w:r>
      <w:r>
        <w:rPr>
          <w:rFonts w:hint="eastAsia" w:ascii="仿宋_GB2312" w:hAnsi="仿宋_GB2312" w:eastAsia="仿宋_GB2312" w:cs="仿宋_GB2312"/>
          <w:color w:val="000000"/>
          <w:sz w:val="28"/>
          <w:szCs w:val="28"/>
          <w:lang w:val="en-US" w:eastAsia="zh-CN"/>
        </w:rPr>
        <w:t>的焦虑</w:t>
      </w:r>
      <w:r>
        <w:rPr>
          <w:rFonts w:hint="eastAsia" w:ascii="仿宋_GB2312" w:hAnsi="仿宋_GB2312" w:eastAsia="仿宋_GB2312" w:cs="仿宋_GB2312"/>
          <w:color w:val="000000"/>
          <w:sz w:val="28"/>
          <w:szCs w:val="28"/>
        </w:rPr>
        <w:t>。</w:t>
      </w:r>
    </w:p>
    <w:p w14:paraId="08153C5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新的学习生活节奏需要努力适应，忙碌-</w:t>
      </w:r>
      <w:r>
        <w:rPr>
          <w:rFonts w:hint="eastAsia" w:ascii="仿宋_GB2312" w:hAnsi="仿宋_GB2312" w:eastAsia="仿宋_GB2312" w:cs="仿宋_GB2312"/>
          <w:color w:val="000000"/>
          <w:sz w:val="28"/>
          <w:szCs w:val="28"/>
          <w:lang w:val="en-US" w:eastAsia="zh-CN"/>
        </w:rPr>
        <w:t>焦虑</w:t>
      </w:r>
      <w:r>
        <w:rPr>
          <w:rFonts w:hint="eastAsia" w:ascii="仿宋_GB2312" w:hAnsi="仿宋_GB2312" w:eastAsia="仿宋_GB2312" w:cs="仿宋_GB2312"/>
          <w:color w:val="000000"/>
          <w:sz w:val="28"/>
          <w:szCs w:val="28"/>
        </w:rPr>
        <w:t>的恶性循环</w:t>
      </w:r>
      <w:r>
        <w:rPr>
          <w:rFonts w:hint="eastAsia" w:ascii="仿宋_GB2312" w:hAnsi="仿宋_GB2312" w:eastAsia="仿宋_GB2312" w:cs="仿宋_GB2312"/>
          <w:color w:val="000000"/>
          <w:sz w:val="28"/>
          <w:szCs w:val="28"/>
          <w:lang w:val="en-US" w:eastAsia="zh-CN"/>
        </w:rPr>
        <w:t>直到</w:t>
      </w:r>
      <w:r>
        <w:rPr>
          <w:rFonts w:hint="eastAsia" w:ascii="仿宋_GB2312" w:hAnsi="仿宋_GB2312" w:eastAsia="仿宋_GB2312" w:cs="仿宋_GB2312"/>
          <w:color w:val="000000"/>
          <w:sz w:val="28"/>
          <w:szCs w:val="28"/>
        </w:rPr>
        <w:t>参与一次马研会开展的理论学习活动，受到触动启发</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尝试转变之后，才被打破。</w:t>
      </w:r>
    </w:p>
    <w:p w14:paraId="73719A9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记得加入马研会之前，并不知道这个学生组织是做什么的</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它</w:t>
      </w:r>
      <w:r>
        <w:rPr>
          <w:rFonts w:hint="eastAsia" w:ascii="仿宋_GB2312" w:hAnsi="仿宋_GB2312" w:eastAsia="仿宋_GB2312" w:cs="仿宋_GB2312"/>
          <w:color w:val="000000"/>
          <w:sz w:val="28"/>
          <w:szCs w:val="28"/>
        </w:rPr>
        <w:t>存在的意义和作用是什么？</w:t>
      </w:r>
      <w:r>
        <w:rPr>
          <w:rFonts w:hint="eastAsia" w:ascii="仿宋_GB2312" w:hAnsi="仿宋_GB2312" w:eastAsia="仿宋_GB2312" w:cs="仿宋_GB2312"/>
          <w:color w:val="000000"/>
          <w:sz w:val="28"/>
          <w:szCs w:val="28"/>
          <w:lang w:val="en-US" w:eastAsia="zh-CN"/>
        </w:rPr>
        <w:t>一开始</w:t>
      </w:r>
      <w:r>
        <w:rPr>
          <w:rFonts w:hint="eastAsia" w:ascii="仿宋_GB2312" w:hAnsi="仿宋_GB2312" w:eastAsia="仿宋_GB2312" w:cs="仿宋_GB2312"/>
          <w:color w:val="000000"/>
          <w:sz w:val="28"/>
          <w:szCs w:val="28"/>
        </w:rPr>
        <w:t>只是从实用主义的角度出发，想着可以积累“学生工作经历”、“获得综测加分”。</w:t>
      </w:r>
    </w:p>
    <w:p w14:paraId="2E1FE3C0">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一个人没有信仰就像行尸走肉，同学们在理论研学中还有很长的路要走，只有通过学习，从心中认同、接受，并将其作为精神信仰，用于指导实践，落实到学习工作生活中，才能补足‘精神之钙’，拥有奋进向前的澎湃力量。”</w:t>
      </w:r>
    </w:p>
    <w:p w14:paraId="247E420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这是我当时为了写新闻，纪录活动现场老师作总结时讲</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rPr>
        <w:t>一段话。虽然当时没有真正理解</w:t>
      </w:r>
      <w:r>
        <w:rPr>
          <w:rFonts w:hint="eastAsia" w:ascii="仿宋_GB2312" w:hAnsi="仿宋_GB2312" w:eastAsia="仿宋_GB2312" w:cs="仿宋_GB2312"/>
          <w:sz w:val="28"/>
          <w:szCs w:val="28"/>
          <w:lang w:val="en-US" w:eastAsia="zh-CN"/>
        </w:rPr>
        <w:t>其中的</w:t>
      </w:r>
      <w:r>
        <w:rPr>
          <w:rFonts w:hint="eastAsia" w:ascii="仿宋_GB2312" w:hAnsi="仿宋_GB2312" w:eastAsia="仿宋_GB2312" w:cs="仿宋_GB2312"/>
          <w:sz w:val="28"/>
          <w:szCs w:val="28"/>
        </w:rPr>
        <w:t>内涵与深意，但引起了我的一个好奇，上大学以后，不管是老师、还是身边的同学、学</w:t>
      </w:r>
      <w:r>
        <w:rPr>
          <w:rFonts w:hint="eastAsia" w:ascii="仿宋_GB2312" w:hAnsi="仿宋_GB2312" w:eastAsia="仿宋_GB2312" w:cs="仿宋_GB2312"/>
          <w:sz w:val="28"/>
          <w:szCs w:val="28"/>
          <w:lang w:val="en-US" w:eastAsia="zh-CN"/>
        </w:rPr>
        <w:t>长</w:t>
      </w:r>
      <w:r>
        <w:rPr>
          <w:rFonts w:hint="eastAsia" w:ascii="仿宋_GB2312" w:hAnsi="仿宋_GB2312" w:eastAsia="仿宋_GB2312" w:cs="仿宋_GB2312"/>
          <w:sz w:val="28"/>
          <w:szCs w:val="28"/>
        </w:rPr>
        <w:t>学姐，不论是</w:t>
      </w:r>
      <w:r>
        <w:rPr>
          <w:rFonts w:hint="eastAsia" w:ascii="仿宋_GB2312" w:hAnsi="仿宋_GB2312" w:eastAsia="仿宋_GB2312" w:cs="仿宋_GB2312"/>
          <w:sz w:val="28"/>
          <w:szCs w:val="28"/>
          <w:lang w:val="en-US" w:eastAsia="zh-CN"/>
        </w:rPr>
        <w:t>专业</w:t>
      </w:r>
      <w:r>
        <w:rPr>
          <w:rFonts w:hint="eastAsia" w:ascii="仿宋_GB2312" w:hAnsi="仿宋_GB2312" w:eastAsia="仿宋_GB2312" w:cs="仿宋_GB2312"/>
          <w:sz w:val="28"/>
          <w:szCs w:val="28"/>
        </w:rPr>
        <w:t>学习、还是关注的时政信息，都会提到大学生要有“信仰”。</w:t>
      </w:r>
    </w:p>
    <w:p w14:paraId="2C068D6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于是，我开始思考，信仰是什么？一个人有信仰会是什么样子？开启</w:t>
      </w:r>
      <w:r>
        <w:rPr>
          <w:rFonts w:hint="eastAsia" w:ascii="仿宋_GB2312" w:hAnsi="仿宋_GB2312" w:eastAsia="仿宋_GB2312" w:cs="仿宋_GB2312"/>
          <w:sz w:val="28"/>
          <w:szCs w:val="28"/>
          <w:lang w:eastAsia="zh-CN"/>
        </w:rPr>
        <w:t>了</w:t>
      </w:r>
      <w:r>
        <w:rPr>
          <w:rFonts w:hint="eastAsia" w:ascii="仿宋_GB2312" w:hAnsi="仿宋_GB2312" w:eastAsia="仿宋_GB2312" w:cs="仿宋_GB2312"/>
          <w:sz w:val="28"/>
          <w:szCs w:val="28"/>
        </w:rPr>
        <w:t>“信仰”求索之路。</w:t>
      </w:r>
    </w:p>
    <w:p w14:paraId="04EBF6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仿宋"/>
          <w:sz w:val="28"/>
          <w:szCs w:val="28"/>
        </w:rPr>
      </w:pPr>
      <w:r>
        <w:rPr>
          <w:rFonts w:hint="eastAsia" w:ascii="黑体" w:hAnsi="黑体" w:eastAsia="黑体" w:cs="仿宋"/>
          <w:sz w:val="28"/>
          <w:szCs w:val="28"/>
        </w:rPr>
        <w:t>信仰求索第一步：主动学习</w:t>
      </w:r>
    </w:p>
    <w:p w14:paraId="62EF4357">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我求索的第一步是通过积极参与马研会组织的各种理论学习活动。从坐在下面听的人、到主动策划者、再到学生宣讲员。角色转变中，起初还是抱着把事情做好、把理论讲好，要尽可能表现优异的心理，但是真正让我受益的是为了结果而努力的过程。</w:t>
      </w:r>
    </w:p>
    <w:p w14:paraId="7C77E30E">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为了把新闻稿写好，对于不懂得</w:t>
      </w:r>
      <w:r>
        <w:rPr>
          <w:rFonts w:hint="eastAsia" w:ascii="仿宋_GB2312" w:hAnsi="仿宋" w:eastAsia="仿宋_GB2312" w:cs="仿宋"/>
          <w:sz w:val="28"/>
          <w:szCs w:val="28"/>
          <w:lang w:val="en-US" w:eastAsia="zh-CN"/>
        </w:rPr>
        <w:t>名词</w:t>
      </w:r>
      <w:r>
        <w:rPr>
          <w:rFonts w:hint="eastAsia" w:ascii="仿宋_GB2312" w:hAnsi="仿宋" w:eastAsia="仿宋_GB2312" w:cs="仿宋"/>
          <w:sz w:val="28"/>
          <w:szCs w:val="28"/>
        </w:rPr>
        <w:t>概念，我就查阅文献资料</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为了把理论学习活动策划好，我就从确定主题、整理素材学起</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为了讲好某一个理论要点，我提前请教老师、学长学姐，看论文、刷网课</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经过一年的坚持，我对于马克思主义以及中国化、时代化的理论内涵逐渐</w:t>
      </w:r>
      <w:r>
        <w:rPr>
          <w:rFonts w:hint="eastAsia" w:ascii="仿宋_GB2312" w:hAnsi="仿宋" w:eastAsia="仿宋_GB2312" w:cs="仿宋"/>
          <w:sz w:val="28"/>
          <w:szCs w:val="28"/>
          <w:lang w:val="en-US" w:eastAsia="zh-CN"/>
        </w:rPr>
        <w:t>入</w:t>
      </w:r>
      <w:r>
        <w:rPr>
          <w:rFonts w:hint="eastAsia" w:ascii="仿宋_GB2312" w:hAnsi="仿宋" w:eastAsia="仿宋_GB2312" w:cs="仿宋"/>
          <w:sz w:val="28"/>
          <w:szCs w:val="28"/>
        </w:rPr>
        <w:t>迷，原本讲座</w:t>
      </w:r>
      <w:r>
        <w:rPr>
          <w:rFonts w:hint="eastAsia" w:ascii="仿宋_GB2312" w:hAnsi="仿宋" w:eastAsia="仿宋_GB2312" w:cs="仿宋"/>
          <w:sz w:val="28"/>
          <w:szCs w:val="28"/>
          <w:lang w:val="en-US" w:eastAsia="zh-CN"/>
        </w:rPr>
        <w:t>式</w:t>
      </w:r>
      <w:r>
        <w:rPr>
          <w:rFonts w:hint="eastAsia" w:ascii="仿宋_GB2312" w:hAnsi="仿宋" w:eastAsia="仿宋_GB2312" w:cs="仿宋"/>
          <w:sz w:val="28"/>
          <w:szCs w:val="28"/>
        </w:rPr>
        <w:t>的理论学习活动也变得不那么枯燥。</w:t>
      </w:r>
    </w:p>
    <w:p w14:paraId="26811AD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其中，在读到</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1</w:t>
      </w:r>
      <w:r>
        <w:rPr>
          <w:rFonts w:ascii="仿宋_GB2312" w:hAnsi="仿宋" w:eastAsia="仿宋_GB2312" w:cs="仿宋"/>
          <w:sz w:val="28"/>
          <w:szCs w:val="28"/>
        </w:rPr>
        <w:t>895</w:t>
      </w:r>
      <w:r>
        <w:rPr>
          <w:rFonts w:hint="eastAsia" w:ascii="仿宋_GB2312" w:hAnsi="仿宋" w:eastAsia="仿宋_GB2312" w:cs="仿宋"/>
          <w:sz w:val="28"/>
          <w:szCs w:val="28"/>
        </w:rPr>
        <w:t>年，恩格斯在一篇文章中写的：马克思的整个世界观不是教义，而是方法。</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时，</w:t>
      </w:r>
      <w:r>
        <w:rPr>
          <w:rFonts w:hint="eastAsia" w:ascii="仿宋_GB2312" w:hAnsi="仿宋" w:eastAsia="仿宋_GB2312" w:cs="仿宋"/>
          <w:sz w:val="28"/>
          <w:szCs w:val="28"/>
        </w:rPr>
        <w:t>我特别震撼，逐渐懂得“理论学习的目的不在于知道多少理论知识点，而是把他作为实践的指导</w:t>
      </w:r>
      <w:r>
        <w:rPr>
          <w:rFonts w:hint="eastAsia" w:ascii="仿宋_GB2312" w:hAnsi="仿宋" w:eastAsia="仿宋_GB2312" w:cs="仿宋"/>
          <w:sz w:val="28"/>
          <w:szCs w:val="28"/>
          <w:lang w:val="en-US" w:eastAsia="zh-CN"/>
        </w:rPr>
        <w:t>与</w:t>
      </w:r>
      <w:r>
        <w:rPr>
          <w:rFonts w:hint="eastAsia" w:ascii="仿宋_GB2312" w:hAnsi="仿宋" w:eastAsia="仿宋_GB2312" w:cs="仿宋"/>
          <w:sz w:val="28"/>
          <w:szCs w:val="28"/>
        </w:rPr>
        <w:t>思考、</w:t>
      </w:r>
      <w:r>
        <w:rPr>
          <w:rFonts w:hint="eastAsia" w:ascii="仿宋_GB2312" w:hAnsi="仿宋" w:eastAsia="仿宋_GB2312" w:cs="仿宋"/>
          <w:sz w:val="28"/>
          <w:szCs w:val="28"/>
          <w:lang w:val="en-US" w:eastAsia="zh-CN"/>
        </w:rPr>
        <w:t>作为</w:t>
      </w:r>
      <w:r>
        <w:rPr>
          <w:rFonts w:hint="eastAsia" w:ascii="仿宋_GB2312" w:hAnsi="仿宋" w:eastAsia="仿宋_GB2312" w:cs="仿宋"/>
          <w:sz w:val="28"/>
          <w:szCs w:val="28"/>
        </w:rPr>
        <w:t>处理问题的底层逻辑。”</w:t>
      </w:r>
    </w:p>
    <w:p w14:paraId="7BCEF4F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仿宋"/>
          <w:sz w:val="28"/>
          <w:szCs w:val="28"/>
        </w:rPr>
      </w:pPr>
      <w:r>
        <w:rPr>
          <w:rFonts w:hint="eastAsia" w:ascii="黑体" w:hAnsi="黑体" w:eastAsia="黑体" w:cs="仿宋"/>
          <w:sz w:val="28"/>
          <w:szCs w:val="28"/>
        </w:rPr>
        <w:t>信仰求索第二步：积极实践</w:t>
      </w:r>
    </w:p>
    <w:p w14:paraId="1A489B8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就此，我迈入了求索的第二步，选择从学院马研会到学校马研会担任学生骨干，到更大的平台上锻炼</w:t>
      </w:r>
      <w:r>
        <w:rPr>
          <w:rFonts w:hint="eastAsia" w:ascii="仿宋_GB2312" w:hAnsi="仿宋_GB2312" w:eastAsia="仿宋_GB2312" w:cs="仿宋_GB2312"/>
          <w:sz w:val="28"/>
          <w:szCs w:val="28"/>
          <w:lang w:val="en-US" w:eastAsia="zh-CN"/>
        </w:rPr>
        <w:t>自己</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同时</w:t>
      </w:r>
      <w:r>
        <w:rPr>
          <w:rFonts w:hint="eastAsia" w:ascii="仿宋_GB2312" w:hAnsi="仿宋_GB2312" w:eastAsia="仿宋_GB2312" w:cs="仿宋_GB2312"/>
          <w:sz w:val="28"/>
          <w:szCs w:val="28"/>
          <w:lang w:val="en-US" w:eastAsia="zh-CN"/>
        </w:rPr>
        <w:t>也</w:t>
      </w:r>
      <w:r>
        <w:rPr>
          <w:rFonts w:hint="eastAsia" w:ascii="仿宋_GB2312" w:hAnsi="仿宋_GB2312" w:eastAsia="仿宋_GB2312" w:cs="仿宋_GB2312"/>
          <w:sz w:val="28"/>
          <w:szCs w:val="28"/>
        </w:rPr>
        <w:t>在实践中学习运用马克思主义方法论。</w:t>
      </w:r>
    </w:p>
    <w:p w14:paraId="16C350F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在遇到学生工作很忙碌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学习任务又很重的时候，我告诉自己要把握好“两点论”和“重点论”，抓问题的主要矛盾，做事情之前先从整体考虑，弄明白轻重缓急再行动。在负责管理马研会团队的时候，我学习到要抓住“关键少数”，新的任务来了，先把主要负责的同学培训好。</w:t>
      </w:r>
    </w:p>
    <w:p w14:paraId="7FBF0B2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刚到学校马研会，平台变了、服务的范围大了，干工作再也不能像</w:t>
      </w:r>
      <w:r>
        <w:rPr>
          <w:rFonts w:hint="eastAsia" w:ascii="仿宋_GB2312" w:hAnsi="仿宋_GB2312" w:eastAsia="仿宋_GB2312" w:cs="仿宋_GB2312"/>
          <w:sz w:val="28"/>
          <w:szCs w:val="28"/>
          <w:lang w:val="en-US" w:eastAsia="zh-CN"/>
        </w:rPr>
        <w:t>以前</w:t>
      </w:r>
      <w:r>
        <w:rPr>
          <w:rFonts w:hint="eastAsia" w:ascii="仿宋_GB2312" w:hAnsi="仿宋_GB2312" w:eastAsia="仿宋_GB2312" w:cs="仿宋_GB2312"/>
          <w:sz w:val="28"/>
          <w:szCs w:val="28"/>
        </w:rPr>
        <w:t>那样，要结合实际情况来做，具体问题具体分析……在遇到新的问题挑战时，我会主动</w:t>
      </w:r>
      <w:r>
        <w:rPr>
          <w:rFonts w:hint="eastAsia" w:ascii="仿宋_GB2312" w:hAnsi="仿宋_GB2312" w:eastAsia="仿宋_GB2312" w:cs="仿宋_GB2312"/>
          <w:sz w:val="28"/>
          <w:szCs w:val="28"/>
          <w:lang w:val="en-US" w:eastAsia="zh-CN"/>
        </w:rPr>
        <w:t>搜寻</w:t>
      </w:r>
      <w:r>
        <w:rPr>
          <w:rFonts w:hint="eastAsia" w:ascii="仿宋_GB2312" w:hAnsi="仿宋_GB2312" w:eastAsia="仿宋_GB2312" w:cs="仿宋_GB2312"/>
          <w:sz w:val="28"/>
          <w:szCs w:val="28"/>
        </w:rPr>
        <w:t>有没有什么马克思主义的方法论可以帮到我。理论内涵博大精深，虽然我的认识和运用不一定到位，但已经悄然改变了我的处事方式。</w:t>
      </w:r>
    </w:p>
    <w:p w14:paraId="075298D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仿宋"/>
          <w:sz w:val="28"/>
          <w:szCs w:val="28"/>
        </w:rPr>
      </w:pPr>
      <w:r>
        <w:rPr>
          <w:rFonts w:hint="eastAsia" w:ascii="黑体" w:hAnsi="黑体" w:eastAsia="黑体" w:cs="仿宋"/>
          <w:sz w:val="28"/>
          <w:szCs w:val="28"/>
        </w:rPr>
        <w:t>信仰求索第三步：朋辈引领</w:t>
      </w:r>
    </w:p>
    <w:p w14:paraId="56566A7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三年多的马研会学生工作经历，除了有我的主动行动，其实还有一种无形的力量在感染、影响着我，帮助我实现了对“信仰是什么”的第三步求索。</w:t>
      </w:r>
    </w:p>
    <w:p w14:paraId="169CFF75">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我在这里遇到了一群“又红又专、有血有肉、用情用意、志同道合”的老师、同学、朋友，我知道并不只有我一个人，而是有一群人、一大群人在学习、信仰、践行马克思主义。</w:t>
      </w:r>
    </w:p>
    <w:p w14:paraId="4DCB352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_GB2312" w:hAnsi="仿宋" w:eastAsia="仿宋_GB2312" w:cs="仿宋"/>
          <w:sz w:val="28"/>
          <w:szCs w:val="28"/>
          <w:lang w:val="en-US" w:eastAsia="zh-CN"/>
        </w:rPr>
      </w:pPr>
      <w:r>
        <w:rPr>
          <w:rFonts w:hint="eastAsia" w:ascii="仿宋_GB2312" w:hAnsi="仿宋" w:eastAsia="仿宋_GB2312" w:cs="仿宋"/>
          <w:sz w:val="28"/>
          <w:szCs w:val="28"/>
        </w:rPr>
        <w:t>记得在今年3月5日雷锋纪念日马研举办的活动上，同学们满怀深情地谈雷锋、学雷锋、做雷锋</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在4月份举办的读书会活动中，同学们能够与邀请的专家学者，就读《共产党宣言》的心得侃侃而谈</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在上周的红色走读活动里，同学们畅谈感悟，在所见所闻中汲取力量。</w:t>
      </w:r>
    </w:p>
    <w:p w14:paraId="45012440">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 w:eastAsia="仿宋_GB2312" w:cs="仿宋"/>
          <w:sz w:val="28"/>
          <w:szCs w:val="28"/>
          <w:lang w:eastAsia="zh-CN"/>
        </w:rPr>
      </w:pPr>
      <w:r>
        <w:rPr>
          <w:rFonts w:hint="eastAsia" w:ascii="仿宋_GB2312" w:hAnsi="仿宋" w:eastAsia="仿宋_GB2312" w:cs="仿宋"/>
          <w:sz w:val="28"/>
          <w:szCs w:val="28"/>
        </w:rPr>
        <w:t>这样让我深深地确信：</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信仰</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并未消亡，</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想做条咸鱼</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rPr>
        <w:t>也并非是真的不作为，我们都能够找寻到为之奋斗的方向，在自己的青春赛道上跑出最好成绩。</w:t>
      </w:r>
    </w:p>
    <w:p w14:paraId="4F496D7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Times New Roman" w:eastAsia="仿宋_GB2312" w:cs="Times New Roman"/>
          <w:sz w:val="28"/>
          <w:szCs w:val="28"/>
          <w:lang w:eastAsia="zh-CN"/>
        </w:rPr>
      </w:pPr>
      <w:r>
        <w:rPr>
          <w:rFonts w:hint="eastAsia" w:ascii="仿宋_GB2312" w:hAnsi="Times New Roman" w:eastAsia="仿宋_GB2312" w:cs="Times New Roman"/>
          <w:sz w:val="28"/>
          <w:szCs w:val="28"/>
        </w:rPr>
        <w:t>从大一到大三，选择、坚持、成为“小红马”，中间纵然有过迷惘、试错、失落、失意，但更多是转变、成长、感动、收获，特别是让我更加坚定了对于马克思主义的信仰。</w:t>
      </w:r>
    </w:p>
    <w:p w14:paraId="077C48DE">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去年十一月，我光荣</w:t>
      </w:r>
      <w:r>
        <w:rPr>
          <w:rFonts w:hint="eastAsia" w:ascii="仿宋_GB2312" w:hAnsi="Times New Roman" w:eastAsia="仿宋_GB2312" w:cs="Times New Roman"/>
          <w:sz w:val="28"/>
          <w:szCs w:val="28"/>
          <w:lang w:val="en-US" w:eastAsia="zh-CN"/>
        </w:rPr>
        <w:t>地</w:t>
      </w:r>
      <w:r>
        <w:rPr>
          <w:rFonts w:hint="eastAsia" w:ascii="仿宋_GB2312" w:hAnsi="Times New Roman" w:eastAsia="仿宋_GB2312" w:cs="Times New Roman"/>
          <w:sz w:val="28"/>
          <w:szCs w:val="28"/>
        </w:rPr>
        <w:t>成为了一名中共预备党员，未来，我将不忘初心</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牢记使命，让青春在火热实践奉献中绽放绚丽之花！</w:t>
      </w:r>
    </w:p>
    <w:p w14:paraId="7AE49502">
      <w:pPr>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br w:type="page"/>
      </w:r>
    </w:p>
    <w:p w14:paraId="422A2C53">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在坚持道路上，沐浴梦想光辉</w:t>
      </w:r>
    </w:p>
    <w:p w14:paraId="73193CC7">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谈到“勤奋好学”，大家联想到的往往是年级中名列前茅的学霸或者积极参与竞赛获奖的同学们。但是，我认为不应当用结果来判定一个人是否勤奋，“勤奋好学”应当是一种态度、是一种学习的过程。“人不能为成功而努力，应当为做一个有价值的人而努力。”今天站在此处分享自己的“勤奋好学”故事，我将它浓缩为“坚持”二字。</w:t>
      </w:r>
    </w:p>
    <w:p w14:paraId="7E361554">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5：50的校园和6：30的教室</w:t>
      </w:r>
    </w:p>
    <w:p w14:paraId="3639562F">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进入大学，少了来自老师和家长的督促，许多同学对学习有所松懈，有的赶着上课铃奔入教室、有的玩手机到凌晨仓促入睡。我在大一军训结束后及时调整了自己的状态，告诉自己：“即使没有他人的监督，我也要保持自己高中时早期学习的状态，拼搏才是青春应有的样子。”</w:t>
      </w:r>
    </w:p>
    <w:p w14:paraId="52CF6A5C">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天未亮，5：50调成震动模式的闹钟准时响起，我轻轻关掉闹钟，从上铺慢慢爬下床。为了避免影响寝室中其他还在休息的同学，我在洗漱时会将水流调至最小，拿上前一天晚上就收拾好的书包，开门离开时也尽量不发出较大声响。</w:t>
      </w:r>
    </w:p>
    <w:p w14:paraId="54D5B8FD">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宿管阿姨打开宿舍大门的时间就是我离开宿舍的时间。骑车到教室的路上是我一天中最平静的时候，这时的校园甚至可以看到早晨未消散的雾气，我会找保安拿教室的钥匙，作为第一个打开教室并坐在里面开始学习的学生。一个人的教室是孤独的，但看着书写的密密麻麻的课本，看着窗外越来越明亮的日光，看着其他同学一个个走进教室，我的内心是充实的。</w:t>
      </w:r>
    </w:p>
    <w:p w14:paraId="24F97577">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这个早晨只是我习以为常的四年中的一天，大一至大四、从余家头到南湖，每个工作日我始终坚持每天5点50起床，6点30前到达教室开始预习和复习，偶尔我会在东方微微泛光时对着天空拍照、会对着空无一人的教室拍照，双休日我也会找找来到教学楼学满8小时。这些照片记录着我的坚持，就像科比见过凌晨4点的太阳，我也有属于我每日早晨6点的太阳。</w:t>
      </w:r>
    </w:p>
    <w:p w14:paraId="6FCF81DC">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21：25的抉择</w:t>
      </w:r>
    </w:p>
    <w:p w14:paraId="61F1CEE9">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21：25是最后一节晚课下课的时间，但对于我来说却是新一轮自修的开始。即使一天的课程早已结束，我也选择继续留在教学楼自习，对刚刚结束的专业课进行复习回顾，对第二天的课程进行预习学习。</w:t>
      </w:r>
    </w:p>
    <w:p w14:paraId="72281E65">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每天我都有做不完的学习任务和整理不完的学习笔记，对照着自己的计划本一项一项打勾，学习的时间仿佛也过得飞快，一转眼便到了22：00保安关灯赶人的时间。每当离开教室那一刻，我合上自己的课本，放下手中的笔，欣赏着自己的笔记和阅读书籍后的读后感时，我都是骄傲的，就像有股火苗一下又一下地敲打着你的心脏，鼓动着你继续坚持下去。</w:t>
      </w:r>
    </w:p>
    <w:p w14:paraId="0E16D6AF">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夜晚从教室出来有时会遇到武汉的大雨，我一边撑着歪七扭八的雨伞一边和父母打电话消磨着回寝的时间，虽然嘴里一直念叨着今天学习的有多迟多累，但是轻快满足的语气是控制不住的。校园路灯下的我背着装满专业书沉甸甸的书包，小小的身子仿佛有无限的力量，每日准时将这个被舍友戏称为“炸药包”的家伙从寝室扛到教室。</w:t>
      </w:r>
    </w:p>
    <w:p w14:paraId="5A2E771B">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23：00的内心斗争</w:t>
      </w:r>
    </w:p>
    <w:p w14:paraId="229FA5C4">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23：00宿舍熄灯后我准时爬上床，由于白天已经将学习计划落实完毕，我不会挑灯夜战也不会玩手机熬夜来消耗第二天的精力。有人问我如何坚持日复一日的早起晚归，难道不会疲惫吗？其实我也在夜深人静时做过内心斗争。</w:t>
      </w:r>
    </w:p>
    <w:p w14:paraId="245DA94E">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大二期间，既是团支书又是院团委干部的我时常会因为难以协调学习和工作的时间而迷茫焦虑，结束一天的学习工作后我难以入睡，看不到成绩上的进步，参与的竞赛也屡屡落选。深夜里我想过放弃，想过偷懒一会儿，但是心中总有股“不甘心”的劲叫我坚持下去。</w:t>
      </w:r>
    </w:p>
    <w:p w14:paraId="6D15C982">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default"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那段时间，我尝试和自己和解。我学会在委屈难过时找辅导员倾诉心中的迷茫，学会在疲惫时和父母谈心，这些来自他人的帮助让我在第二天依然能元气满满的坚持下去。</w:t>
      </w:r>
    </w:p>
    <w:p w14:paraId="2815E435">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我意识到，我每天坚持早起学习并不是为了得到什么，成绩也好奖项也罢，那些只是学习过程中的点缀，那不是我们最终的目标。唯有在日复一日学习过程中形成的“坚持、勤奋、拼搏”的品质会跟随着我们走出校园走入社会。</w:t>
      </w:r>
    </w:p>
    <w:p w14:paraId="7964C67D">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黑体" w:hAnsi="黑体" w:eastAsia="黑体" w:cs="黑体"/>
          <w:b w:val="0"/>
          <w:bCs w:val="0"/>
          <w:color w:val="000000"/>
          <w:kern w:val="0"/>
          <w:sz w:val="28"/>
          <w:szCs w:val="28"/>
          <w:lang w:val="en-US" w:eastAsia="zh-CN" w:bidi="ar"/>
        </w:rPr>
      </w:pPr>
      <w:r>
        <w:rPr>
          <w:rFonts w:hint="eastAsia" w:ascii="黑体" w:hAnsi="黑体" w:eastAsia="黑体" w:cs="黑体"/>
          <w:b w:val="0"/>
          <w:bCs w:val="0"/>
          <w:color w:val="000000"/>
          <w:kern w:val="0"/>
          <w:sz w:val="28"/>
          <w:szCs w:val="28"/>
          <w:lang w:val="en-US" w:eastAsia="zh-CN" w:bidi="ar"/>
        </w:rPr>
        <w:t>勿问成功的秘诀，请尽力拼搏吧</w:t>
      </w:r>
    </w:p>
    <w:p w14:paraId="55CEB68D">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仿宋_GB2312" w:hAnsi="宋体" w:eastAsia="仿宋_GB2312" w:cs="仿宋_GB2312"/>
          <w:color w:val="000000"/>
          <w:kern w:val="0"/>
          <w:sz w:val="28"/>
          <w:szCs w:val="28"/>
          <w:lang w:val="en-US" w:eastAsia="zh-CN" w:bidi="ar"/>
        </w:rPr>
      </w:pPr>
      <w:r>
        <w:rPr>
          <w:rFonts w:hint="default" w:ascii="仿宋_GB2312" w:hAnsi="宋体" w:eastAsia="仿宋_GB2312" w:cs="仿宋_GB2312"/>
          <w:color w:val="000000"/>
          <w:kern w:val="0"/>
          <w:sz w:val="28"/>
          <w:szCs w:val="28"/>
          <w:lang w:val="en-US" w:eastAsia="zh-CN" w:bidi="ar"/>
        </w:rPr>
        <w:t>回顾四年，历过坎坷、经过险阻，或许在成绩和奖项上，我在众多学子里不算突出，</w:t>
      </w:r>
      <w:r>
        <w:rPr>
          <w:rFonts w:hint="eastAsia" w:ascii="仿宋_GB2312" w:hAnsi="宋体" w:eastAsia="仿宋_GB2312" w:cs="仿宋_GB2312"/>
          <w:color w:val="000000"/>
          <w:kern w:val="0"/>
          <w:sz w:val="28"/>
          <w:szCs w:val="28"/>
          <w:lang w:val="en-US" w:eastAsia="zh-CN" w:bidi="ar"/>
        </w:rPr>
        <w:t>但在努力拼搏的道路上，不论结果如何，不放弃、不懈怠，坚持勤奋好学的品格，我相信梦想不抛弃苦心追求的人，只要不停止追求，我们都会沐浴在梦想的光辉之中。所以“勿问成功的秘诀为何，且尽全力做你应该做的事吧。”</w:t>
      </w:r>
    </w:p>
    <w:p w14:paraId="5443F36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BCBF8B1-2A80-C9E5-1A04-D7695CF5CD6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29DE6C08-81DE-AB86-1A04-D769A1B14C32}"/>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Songti SC">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8D1751A0-5A88-AF5E-1A04-D76905CB42E8}"/>
  </w:font>
  <w:font w:name="微软雅黑">
    <w:altName w:val="汉仪旗黑"/>
    <w:panose1 w:val="020B0503020204020204"/>
    <w:charset w:val="86"/>
    <w:family w:val="auto"/>
    <w:pitch w:val="default"/>
    <w:sig w:usb0="00000000" w:usb1="0000000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58593B"/>
    <w:rsid w:val="4358593B"/>
    <w:rsid w:val="52C61160"/>
    <w:rsid w:val="7EC3228E"/>
    <w:rsid w:val="BFEE1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1505</Words>
  <Characters>1508</Characters>
  <Lines>0</Lines>
  <Paragraphs>0</Paragraphs>
  <TotalTime>3</TotalTime>
  <ScaleCrop>false</ScaleCrop>
  <LinksUpToDate>false</LinksUpToDate>
  <CharactersWithSpaces>1508</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2025-04-24T20:49:00Z</dcterms:created>
  <dc:creator>光芒四射</dc:creator>
  <cp:lastModifiedBy>单眼皮的牛牛</cp:lastModifiedBy>
  <dcterms:modified xsi:type="dcterms:W3CDTF">2026-04-09T09:42:50Z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6ECF0566A4838ECC1A04D7692DEAD0A4_43</vt:lpwstr>
  </property>
  <property fmtid="{D5CDD505-2E9C-101B-9397-08002B2CF9AE}" pid="4" name="KSOTemplateDocerSaveRecord">
    <vt:lpwstr>eyJoZGlkIjoiNGU1NDgzZjgyNTZlMWU1OWVmOWYzYWNiM2U5YzQ5ZTUiLCJ1c2VySWQiOiIzOTU2NDExMTEifQ==</vt:lpwstr>
  </property>
</Properties>
</file>